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76" w:rsidRDefault="00474A76" w:rsidP="008A5C86">
      <w:pPr>
        <w:autoSpaceDE w:val="0"/>
        <w:autoSpaceDN w:val="0"/>
        <w:adjustRightInd w:val="0"/>
        <w:jc w:val="center"/>
        <w:rPr>
          <w:noProof/>
          <w:sz w:val="28"/>
          <w:szCs w:val="28"/>
          <w:lang w:val="uk-UA"/>
        </w:rPr>
      </w:pPr>
      <w:r w:rsidRPr="009D4E7A">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5.75pt;height:86.25pt;visibility:visible">
            <v:imagedata r:id="rId5" o:title=""/>
          </v:shape>
        </w:pict>
      </w:r>
      <w:r>
        <w:rPr>
          <w:noProof/>
          <w:sz w:val="28"/>
          <w:szCs w:val="28"/>
          <w:lang w:val="uk-UA"/>
        </w:rPr>
        <w:t xml:space="preserve">                                                         </w:t>
      </w:r>
    </w:p>
    <w:p w:rsidR="00474A76" w:rsidRPr="003C1D33" w:rsidRDefault="00474A76" w:rsidP="008A5C86">
      <w:pPr>
        <w:autoSpaceDE w:val="0"/>
        <w:autoSpaceDN w:val="0"/>
        <w:adjustRightInd w:val="0"/>
        <w:jc w:val="center"/>
        <w:rPr>
          <w:b/>
          <w:sz w:val="28"/>
          <w:szCs w:val="28"/>
          <w:lang w:val="uk-UA"/>
        </w:rPr>
      </w:pPr>
      <w:r w:rsidRPr="003C1D33">
        <w:rPr>
          <w:b/>
          <w:sz w:val="28"/>
          <w:szCs w:val="28"/>
          <w:lang w:val="uk-UA"/>
        </w:rPr>
        <w:t xml:space="preserve">У К Р А Ї Н А </w:t>
      </w:r>
    </w:p>
    <w:p w:rsidR="00474A76" w:rsidRPr="003C1D33" w:rsidRDefault="00474A76" w:rsidP="008A5C86">
      <w:pPr>
        <w:autoSpaceDE w:val="0"/>
        <w:autoSpaceDN w:val="0"/>
        <w:adjustRightInd w:val="0"/>
        <w:jc w:val="center"/>
        <w:rPr>
          <w:b/>
          <w:sz w:val="28"/>
          <w:szCs w:val="28"/>
          <w:lang w:val="uk-UA"/>
        </w:rPr>
      </w:pPr>
      <w:r w:rsidRPr="003C1D33">
        <w:rPr>
          <w:b/>
          <w:sz w:val="28"/>
          <w:szCs w:val="28"/>
          <w:lang w:val="uk-UA"/>
        </w:rPr>
        <w:t>СТОРОЖИНЕЦЬКА МІСЬКА РАДА СТОРОЖИНЕЦЬКОГО РАЙОНУ</w:t>
      </w:r>
    </w:p>
    <w:p w:rsidR="00474A76" w:rsidRDefault="00474A76" w:rsidP="008A5C86">
      <w:pPr>
        <w:autoSpaceDE w:val="0"/>
        <w:autoSpaceDN w:val="0"/>
        <w:adjustRightInd w:val="0"/>
        <w:jc w:val="center"/>
        <w:rPr>
          <w:b/>
          <w:sz w:val="28"/>
          <w:szCs w:val="28"/>
          <w:lang w:val="uk-UA"/>
        </w:rPr>
      </w:pPr>
      <w:r w:rsidRPr="003C1D33">
        <w:rPr>
          <w:b/>
          <w:sz w:val="28"/>
          <w:szCs w:val="28"/>
          <w:lang w:val="uk-UA"/>
        </w:rPr>
        <w:t>ЧЕРНІВЕЦЬКОЇ ОБЛАСТІ</w:t>
      </w:r>
    </w:p>
    <w:p w:rsidR="00474A76" w:rsidRPr="003C1D33" w:rsidRDefault="00474A76" w:rsidP="008A5C86">
      <w:pPr>
        <w:autoSpaceDE w:val="0"/>
        <w:autoSpaceDN w:val="0"/>
        <w:adjustRightInd w:val="0"/>
        <w:jc w:val="center"/>
        <w:rPr>
          <w:b/>
          <w:sz w:val="28"/>
          <w:szCs w:val="28"/>
          <w:lang w:val="uk-UA"/>
        </w:rPr>
      </w:pPr>
      <w:r w:rsidRPr="003C1D33">
        <w:rPr>
          <w:b/>
          <w:sz w:val="28"/>
          <w:szCs w:val="28"/>
          <w:lang w:val="uk-UA"/>
        </w:rPr>
        <w:t>ВИКОНАВЧИЙ КОМІТЕТ</w:t>
      </w:r>
    </w:p>
    <w:p w:rsidR="00474A76" w:rsidRPr="003C1D33" w:rsidRDefault="00474A76" w:rsidP="008A5C86">
      <w:pPr>
        <w:autoSpaceDE w:val="0"/>
        <w:autoSpaceDN w:val="0"/>
        <w:adjustRightInd w:val="0"/>
        <w:jc w:val="center"/>
        <w:rPr>
          <w:b/>
          <w:sz w:val="28"/>
          <w:szCs w:val="28"/>
          <w:lang w:val="uk-UA"/>
        </w:rPr>
      </w:pPr>
    </w:p>
    <w:p w:rsidR="00474A76" w:rsidRPr="006F0B22" w:rsidRDefault="00474A76" w:rsidP="008A5C86">
      <w:pPr>
        <w:autoSpaceDE w:val="0"/>
        <w:autoSpaceDN w:val="0"/>
        <w:adjustRightInd w:val="0"/>
        <w:jc w:val="center"/>
        <w:rPr>
          <w:b/>
          <w:sz w:val="28"/>
          <w:szCs w:val="28"/>
          <w:lang w:val="uk-UA"/>
        </w:rPr>
      </w:pPr>
      <w:r>
        <w:rPr>
          <w:b/>
          <w:sz w:val="28"/>
          <w:szCs w:val="28"/>
          <w:lang w:val="uk-UA"/>
        </w:rPr>
        <w:t xml:space="preserve">Р І Ш Е Н Н Я  </w:t>
      </w:r>
    </w:p>
    <w:p w:rsidR="00474A76" w:rsidRPr="00DF07DA" w:rsidRDefault="00474A76" w:rsidP="008A5C86">
      <w:pPr>
        <w:autoSpaceDE w:val="0"/>
        <w:autoSpaceDN w:val="0"/>
        <w:adjustRightInd w:val="0"/>
        <w:rPr>
          <w:sz w:val="28"/>
          <w:szCs w:val="28"/>
          <w:lang w:val="uk-UA"/>
        </w:rPr>
      </w:pPr>
      <w:r w:rsidRPr="00DF07DA">
        <w:rPr>
          <w:sz w:val="28"/>
          <w:szCs w:val="28"/>
          <w:lang w:val="uk-UA"/>
        </w:rPr>
        <w:t xml:space="preserve">11 червня 2019 року                                                                                      №  </w:t>
      </w:r>
      <w:r>
        <w:rPr>
          <w:sz w:val="28"/>
          <w:szCs w:val="28"/>
          <w:lang w:val="uk-UA"/>
        </w:rPr>
        <w:t>108</w:t>
      </w:r>
      <w:r w:rsidRPr="00DF07DA">
        <w:rPr>
          <w:sz w:val="28"/>
          <w:szCs w:val="28"/>
          <w:lang w:val="uk-UA"/>
        </w:rPr>
        <w:t xml:space="preserve">                                                                   </w:t>
      </w:r>
    </w:p>
    <w:p w:rsidR="00474A76" w:rsidRPr="003C1D33" w:rsidRDefault="00474A76" w:rsidP="008A5C86">
      <w:pPr>
        <w:autoSpaceDE w:val="0"/>
        <w:autoSpaceDN w:val="0"/>
        <w:adjustRightInd w:val="0"/>
        <w:rPr>
          <w:sz w:val="28"/>
          <w:szCs w:val="28"/>
          <w:lang w:val="uk-UA"/>
        </w:rPr>
      </w:pPr>
    </w:p>
    <w:tbl>
      <w:tblPr>
        <w:tblW w:w="0" w:type="auto"/>
        <w:tblLook w:val="00A0"/>
      </w:tblPr>
      <w:tblGrid>
        <w:gridCol w:w="3936"/>
      </w:tblGrid>
      <w:tr w:rsidR="00474A76" w:rsidRPr="009859CF" w:rsidTr="00E73190">
        <w:tc>
          <w:tcPr>
            <w:tcW w:w="3936" w:type="dxa"/>
          </w:tcPr>
          <w:p w:rsidR="00474A76" w:rsidRPr="009859CF" w:rsidRDefault="00474A76" w:rsidP="00CF0C68">
            <w:pPr>
              <w:autoSpaceDE w:val="0"/>
              <w:autoSpaceDN w:val="0"/>
              <w:adjustRightInd w:val="0"/>
              <w:jc w:val="both"/>
              <w:rPr>
                <w:rFonts w:ascii="Times New Roman CYR" w:hAnsi="Times New Roman CYR" w:cs="Times New Roman CYR"/>
                <w:b/>
                <w:bCs/>
                <w:sz w:val="28"/>
                <w:szCs w:val="28"/>
                <w:lang w:val="uk-UA"/>
              </w:rPr>
            </w:pPr>
            <w:r w:rsidRPr="009859CF">
              <w:rPr>
                <w:rFonts w:ascii="Times New Roman CYR" w:hAnsi="Times New Roman CYR" w:cs="Times New Roman CYR"/>
                <w:b/>
                <w:bCs/>
                <w:sz w:val="28"/>
                <w:szCs w:val="28"/>
                <w:lang w:val="uk-UA"/>
              </w:rPr>
              <w:t xml:space="preserve">Про </w:t>
            </w:r>
            <w:r>
              <w:rPr>
                <w:rFonts w:ascii="Times New Roman CYR" w:hAnsi="Times New Roman CYR" w:cs="Times New Roman CYR"/>
                <w:b/>
                <w:bCs/>
                <w:sz w:val="28"/>
                <w:szCs w:val="28"/>
                <w:lang w:val="uk-UA"/>
              </w:rPr>
              <w:t xml:space="preserve">зняття шлагбауму по вул. Видинівського, 138 </w:t>
            </w:r>
          </w:p>
        </w:tc>
      </w:tr>
    </w:tbl>
    <w:p w:rsidR="00474A76" w:rsidRDefault="00474A76" w:rsidP="008A5C86">
      <w:pPr>
        <w:autoSpaceDE w:val="0"/>
        <w:autoSpaceDN w:val="0"/>
        <w:adjustRightInd w:val="0"/>
        <w:jc w:val="both"/>
        <w:rPr>
          <w:rFonts w:ascii="Times New Roman CYR" w:hAnsi="Times New Roman CYR" w:cs="Times New Roman CYR"/>
          <w:b/>
          <w:bCs/>
          <w:sz w:val="28"/>
          <w:szCs w:val="28"/>
          <w:lang w:val="uk-UA"/>
        </w:rPr>
      </w:pPr>
    </w:p>
    <w:p w:rsidR="00474A76" w:rsidRPr="00CF0C68" w:rsidRDefault="00474A76" w:rsidP="008A5C86">
      <w:pPr>
        <w:autoSpaceDE w:val="0"/>
        <w:autoSpaceDN w:val="0"/>
        <w:adjustRightInd w:val="0"/>
        <w:ind w:firstLine="709"/>
        <w:jc w:val="both"/>
        <w:rPr>
          <w:color w:val="FF0000"/>
          <w:sz w:val="28"/>
          <w:szCs w:val="28"/>
          <w:lang w:val="uk-UA"/>
        </w:rPr>
      </w:pPr>
      <w:r>
        <w:rPr>
          <w:color w:val="000000"/>
          <w:sz w:val="28"/>
          <w:szCs w:val="28"/>
          <w:lang w:val="uk-UA"/>
        </w:rPr>
        <w:t>Розглянувши заяву від жителів провулка Видинівського Олар Ірини Станівни, Богатирець Галини Михайлівни, Семенюка Михайла Миколайовича, Семенюк Лесі Михайлівни, Арделяна Андрія Карольовича, Кіс Олега Володимировича, про неможливість проїзду карети швидкої допомоги, пожежної, та вантажних автомобілів,</w:t>
      </w:r>
      <w:r w:rsidRPr="00A71CBF">
        <w:rPr>
          <w:color w:val="000000"/>
          <w:sz w:val="28"/>
          <w:szCs w:val="28"/>
          <w:lang w:val="uk-UA"/>
        </w:rPr>
        <w:t xml:space="preserve"> керуючись </w:t>
      </w:r>
      <w:r>
        <w:rPr>
          <w:color w:val="000000"/>
          <w:sz w:val="28"/>
          <w:szCs w:val="28"/>
          <w:lang w:val="uk-UA"/>
        </w:rPr>
        <w:t>Законом</w:t>
      </w:r>
      <w:r w:rsidRPr="00A71CBF">
        <w:rPr>
          <w:color w:val="000000"/>
          <w:sz w:val="28"/>
          <w:szCs w:val="28"/>
          <w:lang w:val="uk-UA"/>
        </w:rPr>
        <w:t xml:space="preserve"> України «Про місцеве сам</w:t>
      </w:r>
      <w:r>
        <w:rPr>
          <w:color w:val="000000"/>
          <w:sz w:val="28"/>
          <w:szCs w:val="28"/>
          <w:lang w:val="uk-UA"/>
        </w:rPr>
        <w:t>оврядування в Україні»,</w:t>
      </w:r>
    </w:p>
    <w:p w:rsidR="00474A76" w:rsidRPr="006F0B22" w:rsidRDefault="00474A76" w:rsidP="008A5C86">
      <w:pPr>
        <w:autoSpaceDE w:val="0"/>
        <w:autoSpaceDN w:val="0"/>
        <w:adjustRightInd w:val="0"/>
        <w:ind w:firstLine="709"/>
        <w:jc w:val="both"/>
        <w:rPr>
          <w:sz w:val="28"/>
          <w:szCs w:val="28"/>
          <w:lang w:val="uk-UA"/>
        </w:rPr>
      </w:pPr>
    </w:p>
    <w:p w:rsidR="00474A76" w:rsidRPr="000946DD" w:rsidRDefault="00474A76" w:rsidP="008A5C86">
      <w:pPr>
        <w:autoSpaceDE w:val="0"/>
        <w:autoSpaceDN w:val="0"/>
        <w:adjustRightInd w:val="0"/>
        <w:jc w:val="center"/>
        <w:rPr>
          <w:b/>
          <w:sz w:val="28"/>
          <w:szCs w:val="28"/>
          <w:lang w:val="uk-UA"/>
        </w:rPr>
      </w:pPr>
      <w:r w:rsidRPr="000946DD">
        <w:rPr>
          <w:b/>
          <w:sz w:val="28"/>
          <w:szCs w:val="28"/>
          <w:lang w:val="uk-UA"/>
        </w:rPr>
        <w:t>ВИКОНАВЧИЙ КОМІТЕТ МІСЬКОЇ РАДИ ВИРІШИВ:</w:t>
      </w:r>
    </w:p>
    <w:p w:rsidR="00474A76" w:rsidRDefault="00474A76" w:rsidP="008A5C86">
      <w:pPr>
        <w:pStyle w:val="NormalWeb"/>
        <w:numPr>
          <w:ilvl w:val="0"/>
          <w:numId w:val="1"/>
        </w:numPr>
        <w:tabs>
          <w:tab w:val="clear" w:pos="720"/>
          <w:tab w:val="num" w:pos="0"/>
          <w:tab w:val="left" w:pos="540"/>
        </w:tabs>
        <w:spacing w:before="0" w:beforeAutospacing="0" w:after="0" w:afterAutospacing="0"/>
        <w:ind w:left="0" w:firstLine="357"/>
        <w:jc w:val="both"/>
        <w:rPr>
          <w:color w:val="000000"/>
          <w:sz w:val="28"/>
          <w:szCs w:val="28"/>
          <w:lang w:val="uk-UA"/>
        </w:rPr>
      </w:pPr>
      <w:r>
        <w:rPr>
          <w:color w:val="000000"/>
          <w:sz w:val="28"/>
          <w:szCs w:val="28"/>
          <w:lang w:val="uk-UA"/>
        </w:rPr>
        <w:t>Зобов’язати Будз М.І., яка проживає по вул. Видинівського, 138 демонтувати шлагбаум обмежувач по висоті.</w:t>
      </w:r>
    </w:p>
    <w:p w:rsidR="00474A76" w:rsidRDefault="00474A76" w:rsidP="00DF07DA">
      <w:pPr>
        <w:pStyle w:val="NormalWeb"/>
        <w:numPr>
          <w:ilvl w:val="0"/>
          <w:numId w:val="1"/>
        </w:numPr>
        <w:tabs>
          <w:tab w:val="clear" w:pos="720"/>
          <w:tab w:val="num" w:pos="0"/>
          <w:tab w:val="left" w:pos="540"/>
        </w:tabs>
        <w:spacing w:before="0" w:beforeAutospacing="0" w:after="0" w:afterAutospacing="0"/>
        <w:ind w:left="0" w:firstLine="360"/>
        <w:jc w:val="both"/>
        <w:rPr>
          <w:color w:val="000000"/>
          <w:sz w:val="28"/>
          <w:szCs w:val="28"/>
          <w:lang w:val="uk-UA"/>
        </w:rPr>
      </w:pPr>
      <w:r>
        <w:rPr>
          <w:color w:val="000000"/>
          <w:sz w:val="28"/>
          <w:szCs w:val="28"/>
          <w:lang w:val="uk-UA"/>
        </w:rPr>
        <w:t>У разі невиконання доручити КП «Сторожинецький ЖКГ» демонтувати</w:t>
      </w:r>
      <w:r w:rsidRPr="004001F6">
        <w:rPr>
          <w:color w:val="000000"/>
          <w:sz w:val="28"/>
          <w:szCs w:val="28"/>
          <w:lang w:val="uk-UA"/>
        </w:rPr>
        <w:t xml:space="preserve"> </w:t>
      </w:r>
      <w:r>
        <w:rPr>
          <w:color w:val="000000"/>
          <w:sz w:val="28"/>
          <w:szCs w:val="28"/>
          <w:lang w:val="uk-UA"/>
        </w:rPr>
        <w:t>шлагбаум - обмежувач по висоті</w:t>
      </w:r>
      <w:r w:rsidRPr="004001F6">
        <w:rPr>
          <w:color w:val="000000"/>
          <w:sz w:val="28"/>
          <w:szCs w:val="28"/>
          <w:lang w:val="uk-UA"/>
        </w:rPr>
        <w:t xml:space="preserve"> </w:t>
      </w:r>
      <w:r>
        <w:rPr>
          <w:color w:val="000000"/>
          <w:sz w:val="28"/>
          <w:szCs w:val="28"/>
          <w:lang w:val="uk-UA"/>
        </w:rPr>
        <w:t>по вул. Видинівського, 138 за кошти Будз М.І.</w:t>
      </w:r>
    </w:p>
    <w:p w:rsidR="00474A76" w:rsidRDefault="00474A76" w:rsidP="008A5C86">
      <w:pPr>
        <w:pStyle w:val="NormalWeb"/>
        <w:numPr>
          <w:ilvl w:val="0"/>
          <w:numId w:val="1"/>
        </w:numPr>
        <w:tabs>
          <w:tab w:val="clear" w:pos="720"/>
          <w:tab w:val="num" w:pos="0"/>
        </w:tabs>
        <w:spacing w:before="0" w:beforeAutospacing="0" w:after="0" w:afterAutospacing="0"/>
        <w:ind w:left="0" w:firstLine="360"/>
        <w:jc w:val="both"/>
        <w:rPr>
          <w:color w:val="000000"/>
          <w:sz w:val="28"/>
          <w:szCs w:val="28"/>
          <w:lang w:val="uk-UA"/>
        </w:rPr>
      </w:pPr>
      <w:r>
        <w:rPr>
          <w:color w:val="000000"/>
          <w:sz w:val="28"/>
          <w:szCs w:val="28"/>
          <w:lang w:val="uk-UA"/>
        </w:rPr>
        <w:t>К</w:t>
      </w:r>
      <w:r w:rsidRPr="00A71CBF">
        <w:rPr>
          <w:color w:val="000000"/>
          <w:sz w:val="28"/>
          <w:szCs w:val="28"/>
        </w:rPr>
        <w:t xml:space="preserve">онтроль </w:t>
      </w:r>
      <w:r>
        <w:rPr>
          <w:color w:val="000000"/>
          <w:sz w:val="28"/>
          <w:szCs w:val="28"/>
          <w:lang w:val="uk-UA"/>
        </w:rPr>
        <w:t>за виконанням даного рішення покласти на відділ містобудування, архітектури, житлово-комунального господарства, транспорту, благоустрою та інфракструктури (В.Гринчук).</w:t>
      </w:r>
    </w:p>
    <w:p w:rsidR="00474A76" w:rsidRDefault="00474A76" w:rsidP="008A5C86">
      <w:pPr>
        <w:pStyle w:val="NormalWeb"/>
        <w:spacing w:before="0" w:beforeAutospacing="0" w:after="0" w:afterAutospacing="0"/>
        <w:jc w:val="both"/>
        <w:rPr>
          <w:color w:val="000000"/>
          <w:sz w:val="28"/>
          <w:szCs w:val="28"/>
          <w:lang w:val="uk-UA"/>
        </w:rPr>
      </w:pPr>
    </w:p>
    <w:p w:rsidR="00474A76" w:rsidRDefault="00474A76" w:rsidP="008A5C86">
      <w:pPr>
        <w:pStyle w:val="NormalWeb"/>
        <w:spacing w:before="0" w:beforeAutospacing="0" w:after="0" w:afterAutospacing="0"/>
        <w:jc w:val="both"/>
        <w:rPr>
          <w:color w:val="000000"/>
          <w:sz w:val="28"/>
          <w:szCs w:val="28"/>
          <w:lang w:val="uk-UA"/>
        </w:rPr>
      </w:pPr>
    </w:p>
    <w:p w:rsidR="00474A76" w:rsidRPr="002D37F2" w:rsidRDefault="00474A76" w:rsidP="008A5C86">
      <w:pPr>
        <w:autoSpaceDE w:val="0"/>
        <w:autoSpaceDN w:val="0"/>
        <w:adjustRightInd w:val="0"/>
        <w:rPr>
          <w:b/>
          <w:sz w:val="28"/>
          <w:szCs w:val="28"/>
          <w:lang w:val="uk-UA"/>
        </w:rPr>
      </w:pPr>
      <w:r>
        <w:rPr>
          <w:b/>
          <w:sz w:val="28"/>
          <w:szCs w:val="28"/>
          <w:lang w:val="uk-UA"/>
        </w:rPr>
        <w:t xml:space="preserve">Сторожинецького міського голови                              М.М.Карлійчук                        </w:t>
      </w:r>
    </w:p>
    <w:p w:rsidR="00474A76" w:rsidRDefault="00474A76" w:rsidP="008A5C86">
      <w:pPr>
        <w:autoSpaceDE w:val="0"/>
        <w:autoSpaceDN w:val="0"/>
        <w:adjustRightInd w:val="0"/>
        <w:rPr>
          <w:sz w:val="28"/>
          <w:szCs w:val="28"/>
          <w:lang w:val="uk-UA"/>
        </w:rPr>
      </w:pPr>
    </w:p>
    <w:p w:rsidR="00474A76" w:rsidRDefault="00474A76" w:rsidP="008A5C86">
      <w:pPr>
        <w:autoSpaceDE w:val="0"/>
        <w:autoSpaceDN w:val="0"/>
        <w:adjustRightInd w:val="0"/>
        <w:rPr>
          <w:sz w:val="28"/>
          <w:szCs w:val="28"/>
          <w:lang w:val="uk-UA"/>
        </w:rPr>
      </w:pPr>
    </w:p>
    <w:tbl>
      <w:tblPr>
        <w:tblW w:w="0" w:type="auto"/>
        <w:tblLook w:val="01E0"/>
      </w:tblPr>
      <w:tblGrid>
        <w:gridCol w:w="4428"/>
        <w:gridCol w:w="2160"/>
      </w:tblGrid>
      <w:tr w:rsidR="00474A76" w:rsidRPr="003E3EDE" w:rsidTr="00E73190">
        <w:tc>
          <w:tcPr>
            <w:tcW w:w="4428" w:type="dxa"/>
          </w:tcPr>
          <w:p w:rsidR="00474A76" w:rsidRDefault="00474A76" w:rsidP="00E73190">
            <w:pPr>
              <w:autoSpaceDE w:val="0"/>
              <w:autoSpaceDN w:val="0"/>
              <w:adjustRightInd w:val="0"/>
              <w:rPr>
                <w:sz w:val="28"/>
                <w:szCs w:val="28"/>
                <w:lang w:val="uk-UA"/>
              </w:rPr>
            </w:pPr>
            <w:r>
              <w:rPr>
                <w:sz w:val="28"/>
                <w:szCs w:val="28"/>
                <w:lang w:val="uk-UA"/>
              </w:rPr>
              <w:t>Виконавець:</w:t>
            </w:r>
          </w:p>
          <w:p w:rsidR="00474A76" w:rsidRPr="003E3EDE" w:rsidRDefault="00474A76" w:rsidP="00E73190">
            <w:pPr>
              <w:autoSpaceDE w:val="0"/>
              <w:autoSpaceDN w:val="0"/>
              <w:adjustRightInd w:val="0"/>
              <w:rPr>
                <w:sz w:val="28"/>
                <w:szCs w:val="28"/>
                <w:lang w:val="uk-UA"/>
              </w:rPr>
            </w:pPr>
            <w:r w:rsidRPr="003E3EDE">
              <w:rPr>
                <w:sz w:val="28"/>
                <w:szCs w:val="28"/>
                <w:lang w:val="uk-UA"/>
              </w:rPr>
              <w:t xml:space="preserve">           </w:t>
            </w:r>
          </w:p>
        </w:tc>
        <w:tc>
          <w:tcPr>
            <w:tcW w:w="2160" w:type="dxa"/>
          </w:tcPr>
          <w:p w:rsidR="00474A76" w:rsidRPr="003E3EDE" w:rsidRDefault="00474A76" w:rsidP="00E73190">
            <w:pPr>
              <w:tabs>
                <w:tab w:val="left" w:pos="900"/>
                <w:tab w:val="left" w:pos="2655"/>
              </w:tabs>
              <w:autoSpaceDE w:val="0"/>
              <w:autoSpaceDN w:val="0"/>
              <w:adjustRightInd w:val="0"/>
              <w:rPr>
                <w:sz w:val="28"/>
                <w:szCs w:val="28"/>
                <w:lang w:val="uk-UA"/>
              </w:rPr>
            </w:pPr>
            <w:r>
              <w:rPr>
                <w:sz w:val="28"/>
                <w:szCs w:val="28"/>
                <w:lang w:val="uk-UA"/>
              </w:rPr>
              <w:t>С.А.Шелємін</w:t>
            </w:r>
          </w:p>
        </w:tc>
      </w:tr>
      <w:tr w:rsidR="00474A76" w:rsidRPr="003E3EDE" w:rsidTr="00E73190">
        <w:tc>
          <w:tcPr>
            <w:tcW w:w="4428" w:type="dxa"/>
          </w:tcPr>
          <w:p w:rsidR="00474A76" w:rsidRPr="003E3EDE" w:rsidRDefault="00474A76" w:rsidP="00E73190">
            <w:pPr>
              <w:autoSpaceDE w:val="0"/>
              <w:autoSpaceDN w:val="0"/>
              <w:adjustRightInd w:val="0"/>
              <w:rPr>
                <w:sz w:val="28"/>
                <w:szCs w:val="28"/>
                <w:lang w:val="uk-UA"/>
              </w:rPr>
            </w:pPr>
            <w:r w:rsidRPr="003E3EDE">
              <w:rPr>
                <w:sz w:val="28"/>
                <w:szCs w:val="28"/>
                <w:lang w:val="uk-UA"/>
              </w:rPr>
              <w:t>Погоджено</w:t>
            </w:r>
            <w:r>
              <w:rPr>
                <w:sz w:val="28"/>
                <w:szCs w:val="28"/>
                <w:lang w:val="uk-UA"/>
              </w:rPr>
              <w:t>:</w:t>
            </w:r>
          </w:p>
        </w:tc>
        <w:tc>
          <w:tcPr>
            <w:tcW w:w="2160" w:type="dxa"/>
          </w:tcPr>
          <w:p w:rsidR="00474A76" w:rsidRPr="003E3EDE" w:rsidRDefault="00474A76" w:rsidP="00E73190">
            <w:pPr>
              <w:tabs>
                <w:tab w:val="left" w:pos="900"/>
                <w:tab w:val="left" w:pos="2655"/>
              </w:tabs>
              <w:autoSpaceDE w:val="0"/>
              <w:autoSpaceDN w:val="0"/>
              <w:adjustRightInd w:val="0"/>
              <w:rPr>
                <w:sz w:val="28"/>
                <w:szCs w:val="28"/>
                <w:lang w:val="uk-UA"/>
              </w:rPr>
            </w:pPr>
            <w:r>
              <w:rPr>
                <w:sz w:val="28"/>
                <w:szCs w:val="28"/>
                <w:lang w:val="uk-UA"/>
              </w:rPr>
              <w:t>П.М.Брижак</w:t>
            </w:r>
          </w:p>
        </w:tc>
      </w:tr>
      <w:tr w:rsidR="00474A76" w:rsidRPr="003E3EDE" w:rsidTr="00E73190">
        <w:tc>
          <w:tcPr>
            <w:tcW w:w="4428" w:type="dxa"/>
          </w:tcPr>
          <w:p w:rsidR="00474A76" w:rsidRPr="003E3EDE" w:rsidRDefault="00474A76" w:rsidP="00E73190">
            <w:pPr>
              <w:autoSpaceDE w:val="0"/>
              <w:autoSpaceDN w:val="0"/>
              <w:adjustRightInd w:val="0"/>
              <w:rPr>
                <w:sz w:val="28"/>
                <w:szCs w:val="28"/>
                <w:lang w:val="uk-UA"/>
              </w:rPr>
            </w:pPr>
          </w:p>
        </w:tc>
        <w:tc>
          <w:tcPr>
            <w:tcW w:w="2160" w:type="dxa"/>
          </w:tcPr>
          <w:p w:rsidR="00474A76" w:rsidRPr="003E3EDE" w:rsidRDefault="00474A76" w:rsidP="00AD002C">
            <w:pPr>
              <w:tabs>
                <w:tab w:val="left" w:pos="900"/>
                <w:tab w:val="left" w:pos="2655"/>
              </w:tabs>
              <w:autoSpaceDE w:val="0"/>
              <w:autoSpaceDN w:val="0"/>
              <w:adjustRightInd w:val="0"/>
              <w:rPr>
                <w:sz w:val="28"/>
                <w:szCs w:val="28"/>
                <w:lang w:val="uk-UA"/>
              </w:rPr>
            </w:pPr>
            <w:r w:rsidRPr="003E3EDE">
              <w:rPr>
                <w:sz w:val="28"/>
                <w:szCs w:val="28"/>
                <w:lang w:val="uk-UA"/>
              </w:rPr>
              <w:t>А.Г.Побіжан</w:t>
            </w:r>
          </w:p>
        </w:tc>
      </w:tr>
      <w:tr w:rsidR="00474A76" w:rsidRPr="003E3EDE" w:rsidTr="00E73190">
        <w:tc>
          <w:tcPr>
            <w:tcW w:w="4428" w:type="dxa"/>
          </w:tcPr>
          <w:p w:rsidR="00474A76" w:rsidRPr="003E3EDE" w:rsidRDefault="00474A76" w:rsidP="00E73190">
            <w:pPr>
              <w:autoSpaceDE w:val="0"/>
              <w:autoSpaceDN w:val="0"/>
              <w:adjustRightInd w:val="0"/>
              <w:rPr>
                <w:sz w:val="28"/>
                <w:szCs w:val="28"/>
                <w:lang w:val="uk-UA"/>
              </w:rPr>
            </w:pPr>
          </w:p>
        </w:tc>
        <w:tc>
          <w:tcPr>
            <w:tcW w:w="2160" w:type="dxa"/>
          </w:tcPr>
          <w:p w:rsidR="00474A76" w:rsidRPr="003E3EDE" w:rsidRDefault="00474A76" w:rsidP="00E204F7">
            <w:pPr>
              <w:tabs>
                <w:tab w:val="left" w:pos="900"/>
                <w:tab w:val="left" w:pos="2655"/>
              </w:tabs>
              <w:autoSpaceDE w:val="0"/>
              <w:autoSpaceDN w:val="0"/>
              <w:adjustRightInd w:val="0"/>
              <w:rPr>
                <w:sz w:val="28"/>
                <w:szCs w:val="28"/>
                <w:lang w:val="uk-UA"/>
              </w:rPr>
            </w:pPr>
            <w:r>
              <w:rPr>
                <w:sz w:val="28"/>
                <w:szCs w:val="28"/>
                <w:lang w:val="uk-UA"/>
              </w:rPr>
              <w:t>В.М.Няйко</w:t>
            </w:r>
          </w:p>
        </w:tc>
      </w:tr>
      <w:tr w:rsidR="00474A76" w:rsidRPr="003E3EDE" w:rsidTr="00E73190">
        <w:tc>
          <w:tcPr>
            <w:tcW w:w="4428" w:type="dxa"/>
          </w:tcPr>
          <w:p w:rsidR="00474A76" w:rsidRPr="003E3EDE" w:rsidRDefault="00474A76" w:rsidP="00E73190">
            <w:pPr>
              <w:autoSpaceDE w:val="0"/>
              <w:autoSpaceDN w:val="0"/>
              <w:adjustRightInd w:val="0"/>
              <w:rPr>
                <w:sz w:val="28"/>
                <w:szCs w:val="28"/>
                <w:lang w:val="uk-UA"/>
              </w:rPr>
            </w:pPr>
          </w:p>
        </w:tc>
        <w:tc>
          <w:tcPr>
            <w:tcW w:w="2160" w:type="dxa"/>
          </w:tcPr>
          <w:p w:rsidR="00474A76" w:rsidRPr="003E3EDE" w:rsidRDefault="00474A76" w:rsidP="00126B95">
            <w:pPr>
              <w:tabs>
                <w:tab w:val="left" w:pos="900"/>
                <w:tab w:val="left" w:pos="2655"/>
              </w:tabs>
              <w:autoSpaceDE w:val="0"/>
              <w:autoSpaceDN w:val="0"/>
              <w:adjustRightInd w:val="0"/>
              <w:rPr>
                <w:sz w:val="28"/>
                <w:szCs w:val="28"/>
                <w:lang w:val="uk-UA"/>
              </w:rPr>
            </w:pPr>
            <w:bookmarkStart w:id="0" w:name="_GoBack"/>
            <w:bookmarkEnd w:id="0"/>
            <w:r w:rsidRPr="003E3EDE">
              <w:rPr>
                <w:sz w:val="28"/>
                <w:szCs w:val="28"/>
                <w:lang w:val="uk-UA"/>
              </w:rPr>
              <w:t>А.В. Сирбу</w:t>
            </w:r>
          </w:p>
        </w:tc>
      </w:tr>
      <w:tr w:rsidR="00474A76" w:rsidRPr="003E3EDE" w:rsidTr="00E73190">
        <w:tc>
          <w:tcPr>
            <w:tcW w:w="4428" w:type="dxa"/>
          </w:tcPr>
          <w:p w:rsidR="00474A76" w:rsidRPr="003E3EDE" w:rsidRDefault="00474A76" w:rsidP="00E73190">
            <w:pPr>
              <w:autoSpaceDE w:val="0"/>
              <w:autoSpaceDN w:val="0"/>
              <w:adjustRightInd w:val="0"/>
              <w:rPr>
                <w:sz w:val="28"/>
                <w:szCs w:val="28"/>
                <w:lang w:val="uk-UA"/>
              </w:rPr>
            </w:pPr>
          </w:p>
        </w:tc>
        <w:tc>
          <w:tcPr>
            <w:tcW w:w="2160" w:type="dxa"/>
          </w:tcPr>
          <w:p w:rsidR="00474A76" w:rsidRPr="003E3EDE" w:rsidRDefault="00474A76" w:rsidP="00E73190">
            <w:pPr>
              <w:tabs>
                <w:tab w:val="left" w:pos="900"/>
                <w:tab w:val="left" w:pos="2655"/>
              </w:tabs>
              <w:autoSpaceDE w:val="0"/>
              <w:autoSpaceDN w:val="0"/>
              <w:adjustRightInd w:val="0"/>
              <w:rPr>
                <w:sz w:val="28"/>
                <w:szCs w:val="28"/>
                <w:lang w:val="uk-UA"/>
              </w:rPr>
            </w:pPr>
          </w:p>
        </w:tc>
      </w:tr>
    </w:tbl>
    <w:p w:rsidR="00474A76" w:rsidRPr="003C1D33" w:rsidRDefault="00474A76" w:rsidP="008A5C86">
      <w:pPr>
        <w:autoSpaceDE w:val="0"/>
        <w:autoSpaceDN w:val="0"/>
        <w:adjustRightInd w:val="0"/>
        <w:rPr>
          <w:sz w:val="28"/>
          <w:szCs w:val="28"/>
          <w:lang w:val="uk-UA"/>
        </w:rPr>
      </w:pPr>
      <w:r>
        <w:rPr>
          <w:sz w:val="28"/>
          <w:szCs w:val="28"/>
          <w:lang w:val="uk-UA"/>
        </w:rPr>
        <w:t xml:space="preserve">          </w:t>
      </w:r>
    </w:p>
    <w:p w:rsidR="00474A76" w:rsidRPr="004001F6" w:rsidRDefault="00474A76">
      <w:pPr>
        <w:rPr>
          <w:lang w:val="uk-UA"/>
        </w:rPr>
      </w:pPr>
    </w:p>
    <w:sectPr w:rsidR="00474A76" w:rsidRPr="004001F6" w:rsidSect="003319B5">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33A06"/>
    <w:multiLevelType w:val="multilevel"/>
    <w:tmpl w:val="CEB6A18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6DC5"/>
    <w:rsid w:val="000946DD"/>
    <w:rsid w:val="00096F0B"/>
    <w:rsid w:val="000D5329"/>
    <w:rsid w:val="00126B95"/>
    <w:rsid w:val="001A4B8C"/>
    <w:rsid w:val="00215383"/>
    <w:rsid w:val="00247464"/>
    <w:rsid w:val="0025561B"/>
    <w:rsid w:val="002D37F2"/>
    <w:rsid w:val="003319B5"/>
    <w:rsid w:val="00372842"/>
    <w:rsid w:val="003A3FD5"/>
    <w:rsid w:val="003B0E95"/>
    <w:rsid w:val="003C1D33"/>
    <w:rsid w:val="003E3EDE"/>
    <w:rsid w:val="004001F6"/>
    <w:rsid w:val="00432673"/>
    <w:rsid w:val="00474A76"/>
    <w:rsid w:val="00482104"/>
    <w:rsid w:val="004E6A79"/>
    <w:rsid w:val="0059662E"/>
    <w:rsid w:val="005D7F72"/>
    <w:rsid w:val="006F0B22"/>
    <w:rsid w:val="007327DB"/>
    <w:rsid w:val="00761D7D"/>
    <w:rsid w:val="0078471F"/>
    <w:rsid w:val="00793A76"/>
    <w:rsid w:val="00795D28"/>
    <w:rsid w:val="007A7D4C"/>
    <w:rsid w:val="008A5C86"/>
    <w:rsid w:val="008B4CA1"/>
    <w:rsid w:val="008B721C"/>
    <w:rsid w:val="009518D5"/>
    <w:rsid w:val="00985633"/>
    <w:rsid w:val="009859CF"/>
    <w:rsid w:val="009C47A1"/>
    <w:rsid w:val="009D4E7A"/>
    <w:rsid w:val="00A0137B"/>
    <w:rsid w:val="00A56DC5"/>
    <w:rsid w:val="00A71CBF"/>
    <w:rsid w:val="00A97B0F"/>
    <w:rsid w:val="00AD002C"/>
    <w:rsid w:val="00AD38CB"/>
    <w:rsid w:val="00B8691D"/>
    <w:rsid w:val="00CF0C68"/>
    <w:rsid w:val="00CF4602"/>
    <w:rsid w:val="00D91A92"/>
    <w:rsid w:val="00DF07DA"/>
    <w:rsid w:val="00E0643F"/>
    <w:rsid w:val="00E204F7"/>
    <w:rsid w:val="00E73190"/>
    <w:rsid w:val="00F32117"/>
    <w:rsid w:val="00F616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C8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A5C86"/>
    <w:pPr>
      <w:spacing w:before="100" w:beforeAutospacing="1" w:after="100" w:afterAutospacing="1"/>
    </w:pPr>
  </w:style>
  <w:style w:type="paragraph" w:styleId="BalloonText">
    <w:name w:val="Balloon Text"/>
    <w:basedOn w:val="Normal"/>
    <w:link w:val="BalloonTextChar"/>
    <w:uiPriority w:val="99"/>
    <w:semiHidden/>
    <w:rsid w:val="008A5C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5C86"/>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Pages>
  <Words>217</Words>
  <Characters>1243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6</cp:revision>
  <cp:lastPrinted>2019-06-11T12:37:00Z</cp:lastPrinted>
  <dcterms:created xsi:type="dcterms:W3CDTF">2019-06-05T12:59:00Z</dcterms:created>
  <dcterms:modified xsi:type="dcterms:W3CDTF">2019-06-11T12:39:00Z</dcterms:modified>
</cp:coreProperties>
</file>