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C" w:rsidRDefault="000A77CC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AD2C9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A77CC" w:rsidRDefault="000A77CC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0A77CC" w:rsidRPr="006A0932" w:rsidRDefault="000A77CC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0A77CC" w:rsidRDefault="000A77CC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0A77CC" w:rsidRDefault="000A77CC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0A77CC" w:rsidRPr="006A0932" w:rsidRDefault="000A77CC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0A77CC" w:rsidRPr="006A0932" w:rsidRDefault="000A77CC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ХХХІІІ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  VІІ скликання</w:t>
      </w:r>
    </w:p>
    <w:p w:rsidR="000A77CC" w:rsidRPr="006A0932" w:rsidRDefault="000A77CC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179-33/2019</w:t>
      </w:r>
    </w:p>
    <w:p w:rsidR="000A77CC" w:rsidRPr="006A0932" w:rsidRDefault="000A77CC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05 липня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tbl>
      <w:tblPr>
        <w:tblW w:w="0" w:type="auto"/>
        <w:tblLook w:val="00A0"/>
      </w:tblPr>
      <w:tblGrid>
        <w:gridCol w:w="5211"/>
      </w:tblGrid>
      <w:tr w:rsidR="000A77CC" w:rsidRPr="00202375" w:rsidTr="00202375">
        <w:tc>
          <w:tcPr>
            <w:tcW w:w="5211" w:type="dxa"/>
          </w:tcPr>
          <w:p w:rsidR="000A77CC" w:rsidRPr="00202375" w:rsidRDefault="000A77CC" w:rsidP="00202375">
            <w:pPr>
              <w:spacing w:before="100" w:beforeAutospacing="1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237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рішення виконавчого комітету Сторожинецької міської ради від 11.02.2016 року № 7 «Про обмеження продажу пива, алко-гольних, слабоалкогольних напоїв та вин столових на території міста Сторожинець та обмеження режиму роботи торгових точок» </w:t>
            </w:r>
          </w:p>
        </w:tc>
      </w:tr>
    </w:tbl>
    <w:p w:rsidR="000A77CC" w:rsidRPr="006A0932" w:rsidRDefault="000A77CC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враховуючи Рекомендації № 23 адмі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ністративної колегії Чернівецького обласного територіального відділення Антимонопольного комітету України  від 10.06.2019 року </w:t>
      </w:r>
    </w:p>
    <w:p w:rsidR="000A77CC" w:rsidRPr="006A0932" w:rsidRDefault="000A77CC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0A77CC" w:rsidRPr="00F7678C" w:rsidRDefault="000A77CC" w:rsidP="00F7678C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7678C">
        <w:rPr>
          <w:rFonts w:ascii="Times New Roman" w:hAnsi="Times New Roman"/>
          <w:sz w:val="28"/>
          <w:szCs w:val="28"/>
        </w:rPr>
        <w:t xml:space="preserve">1. Питання </w:t>
      </w:r>
      <w:r w:rsidRPr="00F7678C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внесення змін до рішення виконавчого комітету Сторожинецької міської ради від 11.02.2016 року № 7 «Про обмеження продажу пива, алко-гольних, слабоалкогольних напоїв та вин столових на території міста Сторожинець та обмеження режиму роботи торгових точок» </w:t>
      </w:r>
      <w:r w:rsidRPr="00F7678C">
        <w:rPr>
          <w:rFonts w:ascii="Times New Roman" w:hAnsi="Times New Roman"/>
          <w:sz w:val="28"/>
          <w:szCs w:val="28"/>
        </w:rPr>
        <w:t xml:space="preserve"> відправити на доопрацювання та винести на розгляд на наступну чергову сесію міської ради.</w:t>
      </w:r>
    </w:p>
    <w:p w:rsidR="000A77CC" w:rsidRDefault="000A77CC" w:rsidP="00F7678C">
      <w:pPr>
        <w:spacing w:line="240" w:lineRule="auto"/>
        <w:ind w:firstLine="660"/>
        <w:rPr>
          <w:rFonts w:ascii="Times New Roman" w:hAnsi="Times New Roman"/>
          <w:sz w:val="28"/>
          <w:szCs w:val="28"/>
        </w:rPr>
      </w:pPr>
      <w:r w:rsidRPr="00F7678C">
        <w:rPr>
          <w:rFonts w:ascii="Times New Roman" w:hAnsi="Times New Roman"/>
          <w:sz w:val="28"/>
          <w:szCs w:val="28"/>
        </w:rPr>
        <w:t>2.</w:t>
      </w:r>
      <w:r w:rsidRPr="00F7678C">
        <w:rPr>
          <w:rFonts w:ascii="Times New Roman" w:hAnsi="Times New Roman"/>
        </w:rPr>
        <w:t xml:space="preserve"> </w:t>
      </w:r>
      <w:r w:rsidRPr="00F7678C">
        <w:rPr>
          <w:rFonts w:ascii="Times New Roman" w:hAnsi="Times New Roman"/>
          <w:sz w:val="28"/>
          <w:szCs w:val="28"/>
        </w:rPr>
        <w:t>Контроль за виконанням рішення покласти на постійної комісії міської ради з питань регламенту, депутатської діяльності, законності, правопорядку, заємодії з правоохоронними органами, протидії корупції, охорони прав, свобод і законних інтересів громадян, інформованості населення (</w:t>
      </w:r>
      <w:r>
        <w:rPr>
          <w:rFonts w:ascii="Times New Roman" w:hAnsi="Times New Roman"/>
          <w:sz w:val="28"/>
          <w:szCs w:val="28"/>
        </w:rPr>
        <w:t>Балінова Д.М.</w:t>
      </w:r>
      <w:r w:rsidRPr="00F7678C">
        <w:rPr>
          <w:rFonts w:ascii="Times New Roman" w:hAnsi="Times New Roman"/>
          <w:sz w:val="28"/>
          <w:szCs w:val="28"/>
        </w:rPr>
        <w:t>).</w:t>
      </w:r>
    </w:p>
    <w:p w:rsidR="000A77CC" w:rsidRPr="00F7678C" w:rsidRDefault="000A77CC" w:rsidP="00F7678C">
      <w:pPr>
        <w:spacing w:line="240" w:lineRule="auto"/>
        <w:ind w:firstLine="66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0A77CC" w:rsidRPr="00615271" w:rsidRDefault="000A77CC" w:rsidP="0061527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Сторожинецький міський голова                                            М.М.Карлійчук</w:t>
      </w:r>
    </w:p>
    <w:sectPr w:rsidR="000A77CC" w:rsidRPr="00615271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A77CC"/>
    <w:rsid w:val="001A7787"/>
    <w:rsid w:val="00202375"/>
    <w:rsid w:val="00242AFC"/>
    <w:rsid w:val="002A0F8A"/>
    <w:rsid w:val="00312198"/>
    <w:rsid w:val="00390490"/>
    <w:rsid w:val="003C7328"/>
    <w:rsid w:val="00461272"/>
    <w:rsid w:val="00615271"/>
    <w:rsid w:val="00617C53"/>
    <w:rsid w:val="006459E3"/>
    <w:rsid w:val="006A0932"/>
    <w:rsid w:val="00724225"/>
    <w:rsid w:val="007460E4"/>
    <w:rsid w:val="008243AA"/>
    <w:rsid w:val="00851140"/>
    <w:rsid w:val="00874204"/>
    <w:rsid w:val="008E7D05"/>
    <w:rsid w:val="00955F49"/>
    <w:rsid w:val="009B0730"/>
    <w:rsid w:val="00A138FA"/>
    <w:rsid w:val="00A514D7"/>
    <w:rsid w:val="00AD2C97"/>
    <w:rsid w:val="00BA7DF3"/>
    <w:rsid w:val="00BF373D"/>
    <w:rsid w:val="00C01F73"/>
    <w:rsid w:val="00C15BD0"/>
    <w:rsid w:val="00D10C3A"/>
    <w:rsid w:val="00D16050"/>
    <w:rsid w:val="00D57C5A"/>
    <w:rsid w:val="00D751F6"/>
    <w:rsid w:val="00DB5721"/>
    <w:rsid w:val="00DE6BAE"/>
    <w:rsid w:val="00E50C6B"/>
    <w:rsid w:val="00EC7C92"/>
    <w:rsid w:val="00EF3BB1"/>
    <w:rsid w:val="00F1312D"/>
    <w:rsid w:val="00F6462E"/>
    <w:rsid w:val="00F7678C"/>
    <w:rsid w:val="00FA07CD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767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3</cp:revision>
  <cp:lastPrinted>2019-07-08T10:30:00Z</cp:lastPrinted>
  <dcterms:created xsi:type="dcterms:W3CDTF">2019-07-08T10:30:00Z</dcterms:created>
  <dcterms:modified xsi:type="dcterms:W3CDTF">2019-07-08T10:33:00Z</dcterms:modified>
</cp:coreProperties>
</file>