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4" w:rsidRPr="00DC00C3" w:rsidRDefault="00E91354" w:rsidP="00B518D8">
      <w:pPr>
        <w:jc w:val="center"/>
        <w:rPr>
          <w:rFonts w:ascii="Times New Roman" w:hAnsi="Times New Roman"/>
          <w:b/>
          <w:color w:val="333399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32"/>
          <w:szCs w:val="32"/>
          <w:lang w:val="uk-UA" w:eastAsia="ru-RU"/>
        </w:rPr>
        <w:t xml:space="preserve"> </w:t>
      </w:r>
      <w:r w:rsidRPr="004B2F60">
        <w:rPr>
          <w:rFonts w:ascii="Times New Roman" w:hAnsi="Times New Roman"/>
          <w:b/>
          <w:noProof/>
          <w:color w:val="333399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  <w:r>
        <w:rPr>
          <w:rFonts w:ascii="Times New Roman" w:hAnsi="Times New Roman"/>
          <w:b/>
          <w:noProof/>
          <w:color w:val="333399"/>
          <w:sz w:val="32"/>
          <w:szCs w:val="32"/>
          <w:lang w:val="uk-UA" w:eastAsia="ru-RU"/>
        </w:rPr>
        <w:t xml:space="preserve">                                                                               </w:t>
      </w:r>
    </w:p>
    <w:p w:rsidR="00E91354" w:rsidRPr="003C696D" w:rsidRDefault="00E91354" w:rsidP="00B518D8">
      <w:pPr>
        <w:spacing w:after="0" w:line="240" w:lineRule="auto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УКРАЇНА</w:t>
      </w:r>
    </w:p>
    <w:p w:rsidR="00E91354" w:rsidRPr="003C696D" w:rsidRDefault="00E91354" w:rsidP="00B51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sz w:val="32"/>
          <w:szCs w:val="32"/>
          <w:lang w:val="uk-UA" w:eastAsia="ru-RU"/>
        </w:rPr>
        <w:t>СТОРОЖИНЕЦЬКА  МІСЬКА РАДА</w:t>
      </w:r>
    </w:p>
    <w:p w:rsidR="00E91354" w:rsidRPr="003C696D" w:rsidRDefault="00E91354" w:rsidP="00B518D8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E91354" w:rsidRPr="003C696D" w:rsidRDefault="00E91354" w:rsidP="00B518D8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C696D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E91354" w:rsidRPr="00B518D8" w:rsidRDefault="00E91354" w:rsidP="00B518D8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16"/>
          <w:szCs w:val="16"/>
          <w:lang w:val="uk-UA" w:eastAsia="ru-RU"/>
        </w:rPr>
      </w:pPr>
    </w:p>
    <w:p w:rsidR="00E91354" w:rsidRDefault="00E91354" w:rsidP="00B51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ХХХ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E91354" w:rsidRPr="007D3174" w:rsidRDefault="00E91354" w:rsidP="00B518D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E91354" w:rsidRDefault="00E91354" w:rsidP="00B51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355 - 38/2019</w:t>
      </w:r>
    </w:p>
    <w:p w:rsidR="00E91354" w:rsidRPr="003C696D" w:rsidRDefault="00E91354" w:rsidP="00B518D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E91354" w:rsidRDefault="00E91354" w:rsidP="00B51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 грудня  2019 року                                                                     м. Сторожинець</w:t>
      </w:r>
    </w:p>
    <w:p w:rsidR="00E91354" w:rsidRPr="007D3174" w:rsidRDefault="00E91354" w:rsidP="005554CE">
      <w:pPr>
        <w:pStyle w:val="NoSpacing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91354" w:rsidRDefault="00E91354" w:rsidP="0086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794E">
        <w:rPr>
          <w:rFonts w:ascii="Times New Roman" w:hAnsi="Times New Roman"/>
          <w:b/>
          <w:sz w:val="28"/>
          <w:szCs w:val="28"/>
        </w:rPr>
        <w:t xml:space="preserve">Про встановлення надбавок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86794E">
        <w:rPr>
          <w:rFonts w:ascii="Times New Roman" w:hAnsi="Times New Roman"/>
          <w:b/>
          <w:sz w:val="28"/>
          <w:szCs w:val="28"/>
        </w:rPr>
        <w:t>рацівникам</w:t>
      </w:r>
    </w:p>
    <w:p w:rsidR="00E91354" w:rsidRDefault="00E91354" w:rsidP="0086794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6794E">
        <w:rPr>
          <w:rFonts w:ascii="Times New Roman" w:hAnsi="Times New Roman"/>
          <w:b/>
          <w:sz w:val="28"/>
          <w:szCs w:val="28"/>
        </w:rPr>
        <w:t>закладів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Центру надання методичної</w:t>
      </w:r>
    </w:p>
    <w:p w:rsidR="00E91354" w:rsidRPr="00D22DD7" w:rsidRDefault="00E91354" w:rsidP="00867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допомоги відділу освіти, молоді та спорту</w:t>
      </w:r>
    </w:p>
    <w:p w:rsidR="00E91354" w:rsidRPr="0086794E" w:rsidRDefault="00E91354" w:rsidP="0086794E">
      <w:pPr>
        <w:spacing w:after="0" w:line="240" w:lineRule="auto"/>
        <w:rPr>
          <w:rFonts w:ascii="Times New Roman" w:hAnsi="Times New Roman"/>
        </w:rPr>
      </w:pPr>
      <w:r w:rsidRPr="0086794E">
        <w:rPr>
          <w:rFonts w:ascii="Times New Roman" w:hAnsi="Times New Roman"/>
          <w:b/>
          <w:sz w:val="28"/>
          <w:szCs w:val="28"/>
        </w:rPr>
        <w:t>Сторожинецької міської ради</w:t>
      </w:r>
    </w:p>
    <w:p w:rsidR="00E91354" w:rsidRPr="007D3174" w:rsidRDefault="00E91354" w:rsidP="0086794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91354" w:rsidRPr="002357C0" w:rsidRDefault="00E91354" w:rsidP="007D3174">
      <w:pPr>
        <w:spacing w:after="0" w:line="240" w:lineRule="auto"/>
        <w:ind w:firstLine="709"/>
        <w:jc w:val="both"/>
        <w:rPr>
          <w:rStyle w:val="rvts23"/>
          <w:rFonts w:ascii="Times New Roman" w:hAnsi="Times New Roman"/>
          <w:sz w:val="28"/>
          <w:szCs w:val="28"/>
          <w:lang w:val="uk-UA"/>
        </w:rPr>
      </w:pPr>
      <w:r w:rsidRPr="002357C0">
        <w:rPr>
          <w:rFonts w:ascii="Times New Roman" w:hAnsi="Times New Roman"/>
          <w:sz w:val="28"/>
          <w:szCs w:val="28"/>
        </w:rPr>
        <w:t>Керуючись Кодексом законів про працю України, законом України «Про місцеве самоврядування в Україні», законом України «Про освіту», постановою КМУ від 30.08.2002 № 1298 «</w:t>
      </w:r>
      <w:r w:rsidRPr="002357C0">
        <w:rPr>
          <w:rStyle w:val="rvts23"/>
          <w:rFonts w:ascii="Times New Roman" w:hAnsi="Times New Roman"/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постановою КМУ від 23.03.2011 № 373 «</w:t>
      </w:r>
      <w:r w:rsidRPr="002357C0">
        <w:rPr>
          <w:rFonts w:ascii="Times New Roman" w:hAnsi="Times New Roman"/>
          <w:bCs/>
          <w:sz w:val="28"/>
          <w:szCs w:val="28"/>
        </w:rPr>
        <w:t>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I-II рівня акредитації, інших установ і закладів незалежно від їх підпорядкування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», 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>П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остановою КМУ від 25.08.2004 №1096 «Про встановлення розміру доплати за окремі види педагогічної діяльності» зі змінами від 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 xml:space="preserve">     </w:t>
      </w:r>
      <w:r w:rsidRPr="002357C0">
        <w:rPr>
          <w:rStyle w:val="rvts23"/>
          <w:rFonts w:ascii="Times New Roman" w:hAnsi="Times New Roman"/>
          <w:sz w:val="28"/>
          <w:szCs w:val="28"/>
        </w:rPr>
        <w:t>14.02.2018 р.,</w:t>
      </w:r>
    </w:p>
    <w:p w:rsidR="00E91354" w:rsidRPr="002357C0" w:rsidRDefault="00E91354" w:rsidP="007D3174">
      <w:pPr>
        <w:pStyle w:val="NoSpacing"/>
        <w:ind w:left="-567" w:firstLine="567"/>
        <w:jc w:val="center"/>
        <w:rPr>
          <w:rStyle w:val="rvts23"/>
          <w:rFonts w:ascii="Times New Roman" w:hAnsi="Times New Roman"/>
          <w:b/>
          <w:sz w:val="28"/>
          <w:szCs w:val="28"/>
          <w:lang w:val="uk-UA"/>
        </w:rPr>
      </w:pPr>
      <w:r w:rsidRPr="002357C0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91354" w:rsidRPr="002357C0" w:rsidRDefault="00E91354" w:rsidP="00B518D8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Керівникам закладів загальної середньої освіти та дошкільної освіти з 02.01.2020 р.  по 31.12.2020 р. включно встановити надбавки у  розмірі:</w:t>
      </w:r>
    </w:p>
    <w:p w:rsidR="00E91354" w:rsidRPr="002357C0" w:rsidRDefault="00E91354" w:rsidP="00B518D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30% від окладу педагогічним працівникам, які здійснюють навчання за Новим Державним стандартом початкової освіти в рамках впровадження Концепції реалізації державної політики у сфері реформування загальної середньої освіти «Нова українська школа»;</w:t>
      </w:r>
    </w:p>
    <w:p w:rsidR="00E91354" w:rsidRPr="002357C0" w:rsidRDefault="00E91354" w:rsidP="00B518D8">
      <w:pPr>
        <w:pStyle w:val="ListParagraph"/>
        <w:numPr>
          <w:ilvl w:val="0"/>
          <w:numId w:val="5"/>
        </w:numPr>
        <w:spacing w:after="0" w:line="240" w:lineRule="auto"/>
        <w:ind w:left="0" w:firstLine="360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20 % від окладу за престижність праці всім іншим педагогічним працівникам;</w:t>
      </w:r>
    </w:p>
    <w:p w:rsidR="00E91354" w:rsidRPr="002357C0" w:rsidRDefault="00E91354" w:rsidP="00B518D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50 %  від окладу водіям шкільних автобусів за складність та напруженість в роботі;</w:t>
      </w:r>
    </w:p>
    <w:p w:rsidR="00E91354" w:rsidRPr="002357C0" w:rsidRDefault="00E91354" w:rsidP="00B518D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20 % педагогічним працівникам та помічникам вихователів, за години в інклюзивних класах чи групах;</w:t>
      </w:r>
    </w:p>
    <w:p w:rsidR="00E91354" w:rsidRPr="002357C0" w:rsidRDefault="00E91354" w:rsidP="00B518D8">
      <w:pPr>
        <w:pStyle w:val="ListParagraph"/>
        <w:numPr>
          <w:ilvl w:val="0"/>
          <w:numId w:val="6"/>
        </w:numPr>
        <w:spacing w:after="0" w:line="240" w:lineRule="auto"/>
        <w:ind w:left="142" w:firstLine="398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10 %  від окладу шкільним бібліотекарям за особливі умови праці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>.</w:t>
      </w:r>
    </w:p>
    <w:p w:rsidR="00E91354" w:rsidRPr="002357C0" w:rsidRDefault="00E91354" w:rsidP="007D3174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Директорам Сторожинецької ЗОШ І-ІІІ ст. №1 (Гакман А.І.), Банилово-Підгірнівської гімназії (Мандрик М.С.), Бобовецького НВК (Цуркан Я.В.), Панківського НВК (Красовська Т.М.), Опорного закладу Сторожинецький ліцей (Багрій В.І.), Сторожинецької районної гімназії (Алієва С.П.), Сторожинецького ліцею №1 (Качановський С.Г.)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 xml:space="preserve">  з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 02.01.2020 р.  по 31.12.2020 р. включно встановити надбавки в розмірі 50 % за складність та напруженість в роботі бухгалтерам закладів загальної середньої освіти.</w:t>
      </w:r>
    </w:p>
    <w:p w:rsidR="00E91354" w:rsidRPr="002357C0" w:rsidRDefault="00E91354" w:rsidP="00B518D8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 xml:space="preserve">Директору Опорного закладу Сторожинецький ліцей (Багрій В.І.) продовжити виплату надбавки в розмірі 30 % від окладу 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>з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 02.01.2020 р.  по 31.12.2020 р. вчителю початкових класів Маніліч Тетяні Валентинівні.</w:t>
      </w:r>
    </w:p>
    <w:p w:rsidR="00E91354" w:rsidRPr="002357C0" w:rsidRDefault="00E91354" w:rsidP="00B518D8">
      <w:pPr>
        <w:pStyle w:val="ListParagraph"/>
        <w:numPr>
          <w:ilvl w:val="0"/>
          <w:numId w:val="4"/>
        </w:numPr>
        <w:spacing w:after="0" w:line="240" w:lineRule="auto"/>
        <w:ind w:left="0" w:firstLine="540"/>
        <w:jc w:val="both"/>
        <w:rPr>
          <w:rStyle w:val="rvts23"/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Директорам Старожадівського НВК (Гранат Г.М.), Банилово-Підгірнівської гімназії (Мандрик М.С.)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встановити 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>з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 02.01.2020 р.  по 31.12.2020 р. виплату надбавки за складність та напруженість в роботі заступникам директора з адміністративно-господарської роботи у розмірі:</w:t>
      </w:r>
    </w:p>
    <w:p w:rsidR="00E91354" w:rsidRPr="002357C0" w:rsidRDefault="00E91354" w:rsidP="00B518D8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357C0">
        <w:rPr>
          <w:rStyle w:val="rvts23"/>
          <w:rFonts w:ascii="Times New Roman" w:hAnsi="Times New Roman"/>
          <w:sz w:val="28"/>
          <w:szCs w:val="28"/>
        </w:rPr>
        <w:t>30 % від посадового окладу Лахман А.В., Мандрик М.Д.</w:t>
      </w:r>
    </w:p>
    <w:p w:rsidR="00E91354" w:rsidRPr="002357C0" w:rsidRDefault="00E91354" w:rsidP="00B518D8">
      <w:pPr>
        <w:pStyle w:val="NoSpacing"/>
        <w:numPr>
          <w:ilvl w:val="0"/>
          <w:numId w:val="10"/>
        </w:numPr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Встановити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 xml:space="preserve"> з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 02.01.2020 р.  по 31.12.2020 р. </w:t>
      </w: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надбавки за складність та напруженість в роботі директорам та заступникам директорів закладів загальної середньої освіти:</w:t>
      </w:r>
    </w:p>
    <w:p w:rsidR="00E91354" w:rsidRPr="002357C0" w:rsidRDefault="00E91354" w:rsidP="00A65478">
      <w:pPr>
        <w:pStyle w:val="NoSpacing"/>
        <w:numPr>
          <w:ilvl w:val="1"/>
          <w:numId w:val="10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розмірі 50 % - директорам Сторожинецької районної гімназії, Опорного закладу Сторожинецький ліцей.</w:t>
      </w:r>
    </w:p>
    <w:p w:rsidR="00E91354" w:rsidRPr="002357C0" w:rsidRDefault="00E91354" w:rsidP="00A65478">
      <w:pPr>
        <w:pStyle w:val="NoSpacing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розмірі 40% - директорам Бобовецького НВК, Панківського НВК, Старожадівського НВК,  Зруб-Комарівської</w:t>
      </w: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ЗОШ І-ІІ ст., Костинецького НВК, Сторожинецького ліцею №1, Сторожинецької ЗОШ І-ІІІ ст. №1, Банилово-Підгірнівської гімназії, Давидівської ЗОШ І-ІІІ ст.; заступникам директорів Сторожинецької районної гімназії, Опорного закладу Сторожинецький ліцей.</w:t>
      </w:r>
    </w:p>
    <w:p w:rsidR="00E91354" w:rsidRPr="002357C0" w:rsidRDefault="00E91354" w:rsidP="00A65478">
      <w:pPr>
        <w:pStyle w:val="NoSpacing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розмірі 30% - директорам Новобросковецької ЗОШ І-ІІІ ст., Сторожинецької гімназії №2, Давидівської ЗОШ І-ІІ ст., Комарівської ЗОШ І-ІІ ст., Слобода-Комарівської ЗОШ І-ІІ ст.,Старожадівської ЗОШ І-ІІ ст., Ясенської ЗОШ І-ІІ ст., Дібрівської ЗОШ І-ІІ ст.; заступникам директорів Бобовецького НВК, Панківського НВК, Старожадівського НВК, Зруб-Комарівської</w:t>
      </w: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ЗОШ І-ІІ ст.,Костинецького НВК, Сторожинецького ліцею №1, Сторожинецької ЗОШ І-ІІІ ст. №1, Банилово-Підгірнівської гімназії, Давидівської ЗОШ І-ІІІ ст.</w:t>
      </w:r>
    </w:p>
    <w:p w:rsidR="00E91354" w:rsidRPr="002357C0" w:rsidRDefault="00E91354" w:rsidP="00AE12F6">
      <w:pPr>
        <w:pStyle w:val="NoSpacing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розмірі 20% - заступникам директорів Новобросковенцької ЗОШ І-ІІІ ст., Сторожинецької гімназії №2, Давидівської ЗОШ І-ІІ ст., Комарівської ЗОШ І-ІІ ст., Слобода-Комарівської ЗОШ І-ІІ ст., Старожадівської ЗОШ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І-ІІ ст., Ясенської ЗОШ І-ІІ ст., Дібрівської ЗОШ І-ІІ ст.</w:t>
      </w:r>
    </w:p>
    <w:p w:rsidR="00E91354" w:rsidRPr="002357C0" w:rsidRDefault="00E91354" w:rsidP="00B51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6.</w:t>
      </w:r>
      <w:r w:rsidRPr="002357C0">
        <w:rPr>
          <w:rFonts w:ascii="Times New Roman" w:hAnsi="Times New Roman"/>
          <w:sz w:val="28"/>
          <w:szCs w:val="28"/>
          <w:lang w:val="uk-UA" w:eastAsia="uk-UA"/>
        </w:rPr>
        <w:t xml:space="preserve"> Встановити з 02.01.2020 року по 31.12.2020 року включно працівникам Центру надання методичної допомоги відділу освіти, молоді та спорту Сторожинецької міської ради Сторожинецького району Чернівецької області надбавки за складність, напруженість у роботі:</w:t>
      </w:r>
    </w:p>
    <w:p w:rsidR="00E91354" w:rsidRPr="002357C0" w:rsidRDefault="00E91354" w:rsidP="00B518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57C0">
        <w:rPr>
          <w:rFonts w:ascii="Times New Roman" w:hAnsi="Times New Roman"/>
          <w:sz w:val="28"/>
          <w:szCs w:val="28"/>
          <w:lang w:val="uk-UA" w:eastAsia="uk-UA"/>
        </w:rPr>
        <w:t>6.1. В розмірі 50 % від окладу  - завідувачу Центру надання методичної допомоги відділу освіти, молоді та спорту  (Погрібній В.В.);</w:t>
      </w:r>
    </w:p>
    <w:p w:rsidR="00E91354" w:rsidRPr="002357C0" w:rsidRDefault="00E91354" w:rsidP="007D31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357C0">
        <w:rPr>
          <w:rFonts w:ascii="Times New Roman" w:hAnsi="Times New Roman"/>
          <w:sz w:val="28"/>
          <w:szCs w:val="28"/>
          <w:lang w:val="uk-UA" w:eastAsia="uk-UA"/>
        </w:rPr>
        <w:t>6.2. В розмірі 25 % від окладу – методистам Центру надання методичної допомоги відділу освіти, молоді та спорту (Геві В.І., Багрій В.М., Матейчук М.І., Береговенко О.І.).</w:t>
      </w:r>
    </w:p>
    <w:p w:rsidR="00E91354" w:rsidRPr="002357C0" w:rsidRDefault="00E91354" w:rsidP="00084E23">
      <w:pPr>
        <w:pStyle w:val="NoSpacing"/>
        <w:numPr>
          <w:ilvl w:val="0"/>
          <w:numId w:val="12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357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Встановити</w:t>
      </w:r>
      <w:r w:rsidRPr="002357C0">
        <w:rPr>
          <w:rStyle w:val="rvts23"/>
          <w:rFonts w:ascii="Times New Roman" w:hAnsi="Times New Roman"/>
          <w:sz w:val="28"/>
          <w:szCs w:val="28"/>
          <w:lang w:val="uk-UA"/>
        </w:rPr>
        <w:t xml:space="preserve"> з</w:t>
      </w:r>
      <w:r w:rsidRPr="002357C0">
        <w:rPr>
          <w:rStyle w:val="rvts23"/>
          <w:rFonts w:ascii="Times New Roman" w:hAnsi="Times New Roman"/>
          <w:sz w:val="28"/>
          <w:szCs w:val="28"/>
        </w:rPr>
        <w:t xml:space="preserve"> 02.01.2020 р.  по 31.12.2020 р. </w:t>
      </w:r>
      <w:r w:rsidRPr="002357C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надбавку за складність та напруженість в роботі в розмірі 50 % посадового окладу                                    Чернявській Т.К., </w:t>
      </w:r>
      <w:r w:rsidRPr="002357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директору Комунальної установи «Сторожинецький інклюзивно-ресурсний центр».</w:t>
      </w:r>
    </w:p>
    <w:p w:rsidR="00E91354" w:rsidRPr="002357C0" w:rsidRDefault="00E91354" w:rsidP="007D3174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357C0">
        <w:rPr>
          <w:rFonts w:ascii="Times New Roman" w:hAnsi="Times New Roman"/>
          <w:sz w:val="28"/>
          <w:szCs w:val="28"/>
          <w:lang w:val="uk-UA"/>
        </w:rPr>
        <w:t xml:space="preserve">8. Контроль за виконанням рішення покласти на першого заступника міського голови Брижака П.М. </w:t>
      </w:r>
      <w:bookmarkStart w:id="0" w:name="_GoBack"/>
      <w:bookmarkEnd w:id="0"/>
      <w:r w:rsidRPr="002357C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357C0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2357C0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2357C0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2357C0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2357C0">
        <w:rPr>
          <w:rFonts w:ascii="Times New Roman" w:hAnsi="Times New Roman"/>
          <w:sz w:val="28"/>
          <w:szCs w:val="28"/>
        </w:rPr>
        <w:t xml:space="preserve"> (</w:t>
      </w:r>
      <w:r w:rsidRPr="002357C0">
        <w:rPr>
          <w:rFonts w:ascii="Times New Roman" w:hAnsi="Times New Roman"/>
          <w:sz w:val="28"/>
          <w:szCs w:val="28"/>
          <w:lang w:val="uk-UA"/>
        </w:rPr>
        <w:t>Т.</w:t>
      </w:r>
      <w:r w:rsidRPr="002357C0">
        <w:rPr>
          <w:rFonts w:ascii="Times New Roman" w:hAnsi="Times New Roman"/>
          <w:sz w:val="28"/>
          <w:szCs w:val="28"/>
        </w:rPr>
        <w:t>Чернявська).</w:t>
      </w:r>
    </w:p>
    <w:p w:rsidR="00E91354" w:rsidRPr="002357C0" w:rsidRDefault="00E91354" w:rsidP="007D317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91354" w:rsidRDefault="00E91354" w:rsidP="0076116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Микола КАРЛІЙЧУК</w:t>
      </w:r>
    </w:p>
    <w:p w:rsidR="00E91354" w:rsidRDefault="00E9135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1354" w:rsidRDefault="00E9135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1354" w:rsidRDefault="00E9135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1354" w:rsidRDefault="00E9135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1354" w:rsidRDefault="00E9135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1354" w:rsidRDefault="00E9135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1354" w:rsidRPr="00CB4976" w:rsidRDefault="00E9135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E91354" w:rsidRPr="00CB4976" w:rsidSect="002357C0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54" w:rsidRDefault="00E91354" w:rsidP="00466CD9">
      <w:pPr>
        <w:spacing w:after="0" w:line="240" w:lineRule="auto"/>
      </w:pPr>
      <w:r>
        <w:separator/>
      </w:r>
    </w:p>
  </w:endnote>
  <w:endnote w:type="continuationSeparator" w:id="0">
    <w:p w:rsidR="00E91354" w:rsidRDefault="00E91354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54" w:rsidRDefault="00E91354" w:rsidP="00466CD9">
      <w:pPr>
        <w:spacing w:after="0" w:line="240" w:lineRule="auto"/>
      </w:pPr>
      <w:r>
        <w:separator/>
      </w:r>
    </w:p>
  </w:footnote>
  <w:footnote w:type="continuationSeparator" w:id="0">
    <w:p w:rsidR="00E91354" w:rsidRDefault="00E91354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F22"/>
    <w:multiLevelType w:val="hybridMultilevel"/>
    <w:tmpl w:val="F820AEAE"/>
    <w:lvl w:ilvl="0" w:tplc="20F4B60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DD40BC"/>
    <w:multiLevelType w:val="hybridMultilevel"/>
    <w:tmpl w:val="01BA8A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2B14FF"/>
    <w:multiLevelType w:val="hybridMultilevel"/>
    <w:tmpl w:val="48BEFCA2"/>
    <w:lvl w:ilvl="0" w:tplc="4BBE4040">
      <w:start w:val="5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621E1B"/>
    <w:multiLevelType w:val="hybridMultilevel"/>
    <w:tmpl w:val="08ACFE54"/>
    <w:lvl w:ilvl="0" w:tplc="519E8F1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74020"/>
    <w:multiLevelType w:val="hybridMultilevel"/>
    <w:tmpl w:val="708635A8"/>
    <w:lvl w:ilvl="0" w:tplc="B58EAC8E">
      <w:start w:val="5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1E0807"/>
    <w:multiLevelType w:val="hybridMultilevel"/>
    <w:tmpl w:val="7320F9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865C0D"/>
    <w:multiLevelType w:val="multilevel"/>
    <w:tmpl w:val="F2289D7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/>
      </w:rPr>
    </w:lvl>
  </w:abstractNum>
  <w:abstractNum w:abstractNumId="9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013BD"/>
    <w:rsid w:val="00023475"/>
    <w:rsid w:val="00084E23"/>
    <w:rsid w:val="0009136E"/>
    <w:rsid w:val="0009696C"/>
    <w:rsid w:val="000A5C33"/>
    <w:rsid w:val="000E0941"/>
    <w:rsid w:val="00112043"/>
    <w:rsid w:val="00180FE9"/>
    <w:rsid w:val="0019167B"/>
    <w:rsid w:val="002357C0"/>
    <w:rsid w:val="00235CFD"/>
    <w:rsid w:val="002556FB"/>
    <w:rsid w:val="002F246D"/>
    <w:rsid w:val="00317260"/>
    <w:rsid w:val="003C696D"/>
    <w:rsid w:val="003F447A"/>
    <w:rsid w:val="004438EF"/>
    <w:rsid w:val="00466CD9"/>
    <w:rsid w:val="00480087"/>
    <w:rsid w:val="004A5D12"/>
    <w:rsid w:val="004B2F60"/>
    <w:rsid w:val="004D2EE2"/>
    <w:rsid w:val="004D3EB3"/>
    <w:rsid w:val="0050351E"/>
    <w:rsid w:val="00507631"/>
    <w:rsid w:val="005146BF"/>
    <w:rsid w:val="0053222C"/>
    <w:rsid w:val="00537EB9"/>
    <w:rsid w:val="005554CE"/>
    <w:rsid w:val="005B1D32"/>
    <w:rsid w:val="00660A05"/>
    <w:rsid w:val="00664CCD"/>
    <w:rsid w:val="00665126"/>
    <w:rsid w:val="006D0194"/>
    <w:rsid w:val="00730F05"/>
    <w:rsid w:val="0076116D"/>
    <w:rsid w:val="007C5C6F"/>
    <w:rsid w:val="007D3174"/>
    <w:rsid w:val="0080403E"/>
    <w:rsid w:val="0081770B"/>
    <w:rsid w:val="00837534"/>
    <w:rsid w:val="0086794E"/>
    <w:rsid w:val="008C6129"/>
    <w:rsid w:val="008F47B4"/>
    <w:rsid w:val="009454D4"/>
    <w:rsid w:val="009534BF"/>
    <w:rsid w:val="009573C3"/>
    <w:rsid w:val="009652A1"/>
    <w:rsid w:val="009F515C"/>
    <w:rsid w:val="009F7F4D"/>
    <w:rsid w:val="00A60B18"/>
    <w:rsid w:val="00A65478"/>
    <w:rsid w:val="00A73A43"/>
    <w:rsid w:val="00A92D78"/>
    <w:rsid w:val="00AC3ABE"/>
    <w:rsid w:val="00AC4DF6"/>
    <w:rsid w:val="00AE12F6"/>
    <w:rsid w:val="00B01978"/>
    <w:rsid w:val="00B03420"/>
    <w:rsid w:val="00B049D5"/>
    <w:rsid w:val="00B11B5A"/>
    <w:rsid w:val="00B518D8"/>
    <w:rsid w:val="00B62BB8"/>
    <w:rsid w:val="00B9547E"/>
    <w:rsid w:val="00BC4554"/>
    <w:rsid w:val="00C526CC"/>
    <w:rsid w:val="00C75A65"/>
    <w:rsid w:val="00CB4976"/>
    <w:rsid w:val="00CF3433"/>
    <w:rsid w:val="00D22DD7"/>
    <w:rsid w:val="00D27917"/>
    <w:rsid w:val="00D512A1"/>
    <w:rsid w:val="00D637E6"/>
    <w:rsid w:val="00DC00C3"/>
    <w:rsid w:val="00E42F16"/>
    <w:rsid w:val="00E667EB"/>
    <w:rsid w:val="00E91354"/>
    <w:rsid w:val="00ED137C"/>
    <w:rsid w:val="00EF6F27"/>
    <w:rsid w:val="00F05161"/>
    <w:rsid w:val="00F210E1"/>
    <w:rsid w:val="00F36DF0"/>
    <w:rsid w:val="00F50891"/>
    <w:rsid w:val="00F7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9"/>
    <w:rPr>
      <w:rFonts w:cs="Times New Roman"/>
    </w:rPr>
  </w:style>
  <w:style w:type="character" w:customStyle="1" w:styleId="rvts23">
    <w:name w:val="rvts23"/>
    <w:basedOn w:val="DefaultParagraphFont"/>
    <w:uiPriority w:val="99"/>
    <w:rsid w:val="00C526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844</Words>
  <Characters>4811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2019-12-11T14:46:00Z</cp:lastPrinted>
  <dcterms:created xsi:type="dcterms:W3CDTF">2019-12-09T11:24:00Z</dcterms:created>
  <dcterms:modified xsi:type="dcterms:W3CDTF">2019-12-11T14:47:00Z</dcterms:modified>
</cp:coreProperties>
</file>