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91" w:rsidRPr="00CE6923" w:rsidRDefault="00206E91" w:rsidP="00F32B53">
      <w:pPr>
        <w:ind w:left="374" w:right="-117" w:hanging="374"/>
        <w:jc w:val="center"/>
        <w:rPr>
          <w:b/>
          <w:lang w:val="ru-RU"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ab/>
      </w:r>
      <w:r w:rsidRPr="00ED3F5D">
        <w:rPr>
          <w:rFonts w:ascii="Times New Roman" w:hAnsi="Times New Roman"/>
          <w:sz w:val="28"/>
          <w:szCs w:val="28"/>
          <w:lang w:eastAsia="ru-RU"/>
        </w:rPr>
        <w:tab/>
      </w:r>
      <w:r w:rsidRPr="00502F0B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" style="width:51.75pt;height:63pt;visibility:visible">
            <v:imagedata r:id="rId5" o:title=""/>
          </v:shape>
        </w:pict>
      </w:r>
      <w:r w:rsidRPr="00ED3F5D">
        <w:rPr>
          <w:rFonts w:ascii="Times New Roman" w:hAnsi="Times New Roman"/>
          <w:sz w:val="28"/>
          <w:szCs w:val="28"/>
          <w:lang w:eastAsia="ru-RU"/>
        </w:rPr>
        <w:tab/>
      </w:r>
    </w:p>
    <w:p w:rsidR="00206E91" w:rsidRPr="00CE6923" w:rsidRDefault="00206E91" w:rsidP="00F32B53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E6923">
        <w:rPr>
          <w:rFonts w:ascii="Times New Roman" w:hAnsi="Times New Roman"/>
          <w:b/>
          <w:sz w:val="36"/>
          <w:szCs w:val="36"/>
          <w:lang w:eastAsia="ru-RU"/>
        </w:rPr>
        <w:t>УКРАЇНА</w:t>
      </w:r>
    </w:p>
    <w:p w:rsidR="00206E91" w:rsidRPr="00CE6923" w:rsidRDefault="00206E91" w:rsidP="00F32B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E6923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206E91" w:rsidRPr="00CE6923" w:rsidRDefault="00206E91" w:rsidP="00F32B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CE6923">
        <w:rPr>
          <w:rFonts w:ascii="Times New Roman" w:hAnsi="Times New Roman"/>
          <w:b/>
          <w:bCs/>
          <w:sz w:val="32"/>
          <w:szCs w:val="32"/>
          <w:lang w:val="ru-RU" w:eastAsia="ru-RU"/>
        </w:rPr>
        <w:t>СТОРОЖИНЕЦЬКОГО РАЙОНУ</w:t>
      </w:r>
    </w:p>
    <w:p w:rsidR="00206E91" w:rsidRPr="00CE6923" w:rsidRDefault="00206E91" w:rsidP="00F32B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CE6923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206E91" w:rsidRPr="00CE6923" w:rsidRDefault="00206E91" w:rsidP="00B355A2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LI</w:t>
      </w:r>
      <w:r w:rsidRPr="00BF63E8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VІІ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206E91" w:rsidRPr="00CE6923" w:rsidRDefault="00206E91" w:rsidP="00F32B53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CE6923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>Ш  Е  Н  Н  Я    № 59-41</w:t>
      </w:r>
      <w:r w:rsidRPr="00CE6923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206E91" w:rsidRPr="00185FCC" w:rsidRDefault="00206E91" w:rsidP="00F32B53">
      <w:pPr>
        <w:rPr>
          <w:b/>
          <w:bCs/>
          <w:sz w:val="28"/>
          <w:szCs w:val="28"/>
          <w:lang w:eastAsia="ru-RU"/>
        </w:rPr>
      </w:pPr>
    </w:p>
    <w:p w:rsidR="00206E91" w:rsidRPr="00185FCC" w:rsidRDefault="00206E91" w:rsidP="00F32B5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 лютого 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206E91" w:rsidRDefault="00206E91" w:rsidP="00481EA5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004A">
        <w:rPr>
          <w:rFonts w:ascii="Times New Roman" w:hAnsi="Times New Roman"/>
          <w:b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затвердження</w:t>
      </w:r>
      <w:r w:rsidRPr="000600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оложення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 порядок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і розміри</w:t>
      </w:r>
    </w:p>
    <w:p w:rsidR="00206E91" w:rsidRDefault="00206E91" w:rsidP="00481EA5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преміювання</w:t>
      </w:r>
      <w:r w:rsidRPr="00ED3F5D">
        <w:rPr>
          <w:rFonts w:ascii="Times New Roman" w:hAnsi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</w:p>
    <w:p w:rsidR="00206E91" w:rsidRDefault="00206E91" w:rsidP="00481EA5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дитячо-юнацької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творчості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Сторожинецької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</w:t>
      </w:r>
    </w:p>
    <w:p w:rsidR="00206E91" w:rsidRDefault="00206E91" w:rsidP="00481EA5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Сторожинецького району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206E91" w:rsidRPr="00047C23" w:rsidRDefault="00206E91" w:rsidP="00481EA5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 рік</w:t>
      </w:r>
    </w:p>
    <w:p w:rsidR="00206E91" w:rsidRPr="00ED3F5D" w:rsidRDefault="00206E91" w:rsidP="00F32B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6E91" w:rsidRDefault="00206E91" w:rsidP="006809A2">
      <w:pPr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Розглянувши інформацію начальника відділу освіти, молоді та спорту Сторожинецької міської ради Стрілецького Я.Г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керуючись Законами України 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„Про службу в органах місцевого самоврядування", „Про місцеве самоврядування в Україні", „Про оплату праці", «Про освіту», «Про позашкільну освіту», 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наказу Міністерства освіти і науки України від 19 червня 2007 року за № 675/13942,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,</w:t>
      </w:r>
    </w:p>
    <w:p w:rsidR="00206E91" w:rsidRPr="000E5078" w:rsidRDefault="00206E91" w:rsidP="006809A2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E91" w:rsidRPr="00185FCC" w:rsidRDefault="00206E91" w:rsidP="002B7F1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206E91" w:rsidRPr="00481EA5" w:rsidRDefault="00206E91" w:rsidP="002B7F1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06E91" w:rsidRPr="002B7F14" w:rsidRDefault="00206E91" w:rsidP="00481E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1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F14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>Положення про порядок і розміри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>преміювання</w:t>
      </w:r>
      <w:r w:rsidRPr="002B7F14">
        <w:rPr>
          <w:rFonts w:ascii="Times New Roman" w:hAnsi="Times New Roman"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дитячо-юнацької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творчості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 Сторожинецької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міської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ради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Сторожинецького району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Чернівецької</w:t>
      </w:r>
      <w:r w:rsidRPr="002B7F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2B7F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2020 рік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що додається.</w:t>
      </w:r>
    </w:p>
    <w:p w:rsidR="00206E91" w:rsidRPr="00185FCC" w:rsidRDefault="00206E91" w:rsidP="00481EA5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E91" w:rsidRDefault="00206E91" w:rsidP="00481EA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394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першого заступника міського голови Брижака П.М. та постійну комісію з питань освіти, фізичного виховання та культури, охорони здоров’я, соціального захисту населення, молодіжної політики міської ради (Т.Чернявська).</w:t>
      </w:r>
    </w:p>
    <w:p w:rsidR="00206E91" w:rsidRPr="00481EA5" w:rsidRDefault="00206E91" w:rsidP="00481EA5">
      <w:pPr>
        <w:pStyle w:val="ListParagraph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06E91" w:rsidRDefault="00206E91" w:rsidP="00047C2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Секретар Сторожинецької міської ради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Ігор МАТЕЙЧУК</w:t>
      </w:r>
    </w:p>
    <w:p w:rsidR="00206E91" w:rsidRPr="006F6448" w:rsidRDefault="00206E91" w:rsidP="00047C2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06E91" w:rsidRDefault="00206E91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09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206E91" w:rsidRPr="006809A2" w:rsidRDefault="00206E91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809A2">
        <w:rPr>
          <w:rFonts w:ascii="Times New Roman" w:hAnsi="Times New Roman"/>
          <w:sz w:val="24"/>
          <w:szCs w:val="24"/>
          <w:lang w:eastAsia="ru-RU"/>
        </w:rPr>
        <w:t>ЗАТВЕРДЖЕНО</w:t>
      </w:r>
    </w:p>
    <w:p w:rsidR="00206E91" w:rsidRPr="006809A2" w:rsidRDefault="00206E91" w:rsidP="00680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09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809A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809A2">
        <w:rPr>
          <w:rFonts w:ascii="Times New Roman" w:hAnsi="Times New Roman"/>
          <w:sz w:val="24"/>
          <w:szCs w:val="24"/>
          <w:lang w:eastAsia="ru-RU"/>
        </w:rPr>
        <w:t>Рішенням Х</w:t>
      </w:r>
      <w:r w:rsidRPr="006809A2">
        <w:rPr>
          <w:rFonts w:ascii="Times New Roman" w:hAnsi="Times New Roman"/>
          <w:sz w:val="24"/>
          <w:szCs w:val="24"/>
          <w:lang w:val="en-US" w:eastAsia="ru-RU"/>
        </w:rPr>
        <w:t>LI</w:t>
      </w:r>
      <w:r w:rsidRPr="00481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сесії</w:t>
      </w:r>
      <w:r w:rsidRPr="006809A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1EA5">
        <w:rPr>
          <w:rFonts w:ascii="Times New Roman CYR" w:hAnsi="Times New Roman CYR" w:cs="Times New Roman CYR"/>
          <w:bCs/>
          <w:color w:val="000000"/>
          <w:sz w:val="24"/>
          <w:szCs w:val="24"/>
          <w:lang w:eastAsia="uk-UA"/>
        </w:rPr>
        <w:t>VІІ</w:t>
      </w:r>
      <w:r w:rsidRPr="006809A2">
        <w:rPr>
          <w:rFonts w:ascii="Times New Roman" w:hAnsi="Times New Roman"/>
          <w:sz w:val="24"/>
          <w:szCs w:val="24"/>
          <w:lang w:eastAsia="ru-RU"/>
        </w:rPr>
        <w:t xml:space="preserve"> скликання</w:t>
      </w:r>
    </w:p>
    <w:p w:rsidR="00206E91" w:rsidRDefault="00206E91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809A2">
        <w:rPr>
          <w:rFonts w:ascii="Times New Roman" w:hAnsi="Times New Roman"/>
          <w:sz w:val="24"/>
          <w:szCs w:val="24"/>
          <w:lang w:eastAsia="ru-RU"/>
        </w:rPr>
        <w:t>Сторожинецької міської ради</w:t>
      </w:r>
    </w:p>
    <w:p w:rsidR="00206E91" w:rsidRPr="006809A2" w:rsidRDefault="00206E91" w:rsidP="0068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 59-41/2020 від 28.02.2020 р.</w:t>
      </w:r>
    </w:p>
    <w:p w:rsidR="00206E91" w:rsidRDefault="00206E91" w:rsidP="006809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06E91" w:rsidRDefault="00206E91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ПОЛОЖЕННЯ 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>про порядок і розміри преміювання</w:t>
      </w:r>
      <w:r w:rsidRPr="00ED3F5D">
        <w:rPr>
          <w:rFonts w:ascii="Times New Roman" w:hAnsi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Сторожинецького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дитячо-юнацької творчості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 рік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06E91" w:rsidRPr="00ED3F5D" w:rsidRDefault="00206E91" w:rsidP="0048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Це Положення розроблено у відповідності до законів України „Про службу в органах місцевого самоврядування", „Про місцеве самоврядування в Україні", „Про оплату праці", «Про освіту», «Про позашкільну освіту», 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наказу Міністерства освіти і науки України від 19 червня 2007 року за № 675/13942,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, та з метою стимулювання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працівників Сторожинецького центру дитячо-юнацької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 міської ради Сторожинецького району Чернівецької 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, посилення їх відповідальності, поліпшення якості роботи, виконавської дисципліни. </w:t>
      </w:r>
    </w:p>
    <w:p w:rsidR="00206E91" w:rsidRPr="00ED3F5D" w:rsidRDefault="00206E91" w:rsidP="00ED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 1. Цим Положенням встановлюється порядок та умови виплати премії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працівникам Сторожинецького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>.</w:t>
      </w:r>
    </w:p>
    <w:p w:rsidR="00206E91" w:rsidRPr="00ED3F5D" w:rsidRDefault="00206E91" w:rsidP="00ED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2. Преміювання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здійснюється: за сумлінне виконання своїх посадових (функціональних) обов'</w:t>
      </w:r>
      <w:r w:rsidRPr="00ED3F5D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зків, своєчасне, точне та в повному обсязі виконання вказівок і доручень керівництва Сторожинецького центру дитячо-юнацької творчості, дотримання всіх вимог правил внутрішнього трудового розпорядку і відповідно до особистого вкладу у загальні результати роботи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sz w:val="28"/>
          <w:szCs w:val="28"/>
          <w:lang w:eastAsia="ru-RU"/>
        </w:rPr>
        <w:t>.</w:t>
      </w:r>
    </w:p>
    <w:p w:rsidR="00206E91" w:rsidRPr="00ED3F5D" w:rsidRDefault="00206E91" w:rsidP="00ED3F5D">
      <w:pPr>
        <w:spacing w:after="0"/>
        <w:ind w:firstLine="708"/>
        <w:outlineLvl w:val="6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Право на отримання премії мають:</w:t>
      </w:r>
    </w:p>
    <w:p w:rsidR="00206E91" w:rsidRPr="00ED3F5D" w:rsidRDefault="00206E91" w:rsidP="00ED3F5D">
      <w:pPr>
        <w:spacing w:after="0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педагоги, вихованці яких посіли призові місця у Всеукраїнському і обласному етапах конкурсів, змагань, олімпіад, конференцій, походів, наметових таборів з напрямів роботи центру, які проводяться за сприяння Міністерства освіти і науки України, Департаменту освіти і науки Чернівецької обласної державної адміністрації, Управління культури Чернівецької обласної державної адміністрації;</w:t>
      </w:r>
    </w:p>
    <w:p w:rsidR="00206E91" w:rsidRPr="00ED3F5D" w:rsidRDefault="00206E91" w:rsidP="00ED3F5D">
      <w:pPr>
        <w:spacing w:after="0"/>
        <w:outlineLvl w:val="6"/>
        <w:rPr>
          <w:rFonts w:ascii="Times New Roman" w:hAnsi="Times New Roman"/>
          <w:color w:val="000000"/>
          <w:sz w:val="28"/>
          <w:szCs w:val="28"/>
        </w:rPr>
      </w:pP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</w:t>
      </w:r>
      <w:r w:rsidRPr="00ED3F5D">
        <w:rPr>
          <w:rFonts w:ascii="Times New Roman" w:hAnsi="Times New Roman"/>
          <w:color w:val="000000"/>
          <w:sz w:val="28"/>
          <w:szCs w:val="28"/>
        </w:rPr>
        <w:t xml:space="preserve"> педагоги, які розробляли підручники, навчально-методичні посібники, засоби навчання,  методичні рекомендації, авторські навчальні програми для гуртків, факультативів тощо;</w:t>
      </w:r>
    </w:p>
    <w:p w:rsidR="00206E91" w:rsidRPr="00ED3F5D" w:rsidRDefault="00206E91" w:rsidP="00ED3F5D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- педагоги за результативну організацію інноваційної педагогічної діяльності в закладах позашкільної освіти;</w:t>
      </w:r>
    </w:p>
    <w:p w:rsidR="00206E91" w:rsidRPr="00ED3F5D" w:rsidRDefault="00206E91" w:rsidP="00ED3F5D">
      <w:pPr>
        <w:spacing w:after="0"/>
        <w:outlineLvl w:val="6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технічний персонал за зразкове виконання посадових обов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`</w:t>
      </w:r>
      <w:r w:rsidRPr="00ED3F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язків.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4. Преміювання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здійснюється на підставі наказу директора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творчості, погодженого з Сторожинецьким міським головою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в межах коштів, передбачених на преміювання та економії коштів на оплату праці.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5. Преміювання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до державних, релігійних, професійних свят та ювілейних дат здійснювати на підставі наказу директора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творчості, погодженого з Сторожинецьким міським головою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в межах коштів, передбачених на преміювання та економії коштів на оплату праці.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 xml:space="preserve">6. Конкретний розмір премії працівників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 Сторожинецької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ради Сторожинецького району Чернівецької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встановлюється залежно від особистого внеску в загальні результати роботи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згідно наказу директора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Сторожинецького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5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дитячо - юнацької творчості</w:t>
      </w:r>
      <w:r w:rsidRPr="00ED3F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Розмір премії може бути встановлений у відсотках, але не менше            10% до заробітної плати (що включає посадовий оклад з урахуванням усіх доплат та надбавок, визначених законодавством) або в  конкретно визначених сумах.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7. Премії, виплачені на підставі цього Положення, включаються до середньої заробітної плати працівників при нарахуванні її в усіх випадках, згідно з чинним законодавством (при обчисленні розміру допомоги по тимчасовій непрацездатності, призначенні матеріальної допомоги, тощо).</w:t>
      </w:r>
    </w:p>
    <w:p w:rsidR="00206E91" w:rsidRPr="00ED3F5D" w:rsidRDefault="00206E91" w:rsidP="00ED3F5D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8. Не виплачується премія повністю чи частково працівникам, які допустили порушення виробничої та трудової дисципліни (на підставі доповідних записок, актів, пояснень працівника), а також працівникам, які у цей час перебували у черговій щорічній відпустці або у відпустці без збереження заробітної плати та за період хвороби.</w:t>
      </w:r>
    </w:p>
    <w:p w:rsidR="00206E91" w:rsidRDefault="00206E91" w:rsidP="00F32B53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F5D">
        <w:rPr>
          <w:rFonts w:ascii="Times New Roman" w:hAnsi="Times New Roman"/>
          <w:sz w:val="28"/>
          <w:szCs w:val="28"/>
          <w:lang w:eastAsia="ru-RU"/>
        </w:rPr>
        <w:t>9. Премія за поточний місяць виплачується разом із заробітною платою, що нарахована в цьому місяці.</w:t>
      </w:r>
    </w:p>
    <w:p w:rsidR="00206E91" w:rsidRPr="00481EA5" w:rsidRDefault="00206E91" w:rsidP="00F32B53">
      <w:pPr>
        <w:autoSpaceDE w:val="0"/>
        <w:autoSpaceDN w:val="0"/>
        <w:adjustRightInd w:val="0"/>
        <w:spacing w:after="0"/>
        <w:ind w:right="21"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06E91" w:rsidRDefault="00206E91" w:rsidP="00D703A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Секретар Сторожинецької міської ради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F6448">
        <w:rPr>
          <w:rFonts w:ascii="Times New Roman" w:hAnsi="Times New Roman"/>
          <w:b/>
          <w:sz w:val="28"/>
          <w:szCs w:val="28"/>
          <w:lang w:eastAsia="ru-RU"/>
        </w:rPr>
        <w:t>Ігор МАТЕЙЧУК</w:t>
      </w:r>
    </w:p>
    <w:p w:rsidR="00206E91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06E91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sz w:val="28"/>
          <w:szCs w:val="28"/>
          <w:lang w:eastAsia="uk-UA"/>
        </w:rPr>
        <w:t>Начальник відділу освіти, молоді та спорту                              Я.СТРІЛЕЦЬКИЙ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Начальник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відділу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рганізаційної та кадрової роботи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      А.ПОБІЖАН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А.СИРБУ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.ВОЙЦИЦЬКИЙ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впровадження енергозберігаючих технологій,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</w:t>
      </w: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Н. КРИЧКА                           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                                Т. ЧЕРНЯВСЬКА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206E91" w:rsidRPr="00873BE7" w:rsidRDefault="00206E91" w:rsidP="00BD4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3BE7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206E91" w:rsidRPr="0006004A" w:rsidRDefault="00206E91" w:rsidP="00BD4E5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E91" w:rsidRPr="0006004A" w:rsidRDefault="00206E91" w:rsidP="00BD4E5F">
      <w:pPr>
        <w:rPr>
          <w:lang w:val="ru-RU" w:eastAsia="ru-RU"/>
        </w:rPr>
      </w:pPr>
    </w:p>
    <w:p w:rsidR="00206E91" w:rsidRDefault="00206E91" w:rsidP="00BD4E5F">
      <w:pPr>
        <w:spacing w:after="0" w:line="240" w:lineRule="auto"/>
        <w:contextualSpacing/>
        <w:jc w:val="center"/>
      </w:pPr>
    </w:p>
    <w:p w:rsidR="00206E91" w:rsidRDefault="00206E91" w:rsidP="00D703A8">
      <w:pPr>
        <w:jc w:val="both"/>
      </w:pPr>
    </w:p>
    <w:sectPr w:rsidR="00206E91" w:rsidSect="009407B0">
      <w:pgSz w:w="11906" w:h="16838"/>
      <w:pgMar w:top="426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14A"/>
    <w:multiLevelType w:val="hybridMultilevel"/>
    <w:tmpl w:val="916094D6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04F"/>
    <w:rsid w:val="00047C23"/>
    <w:rsid w:val="0006004A"/>
    <w:rsid w:val="000E5078"/>
    <w:rsid w:val="001006DD"/>
    <w:rsid w:val="00185FCC"/>
    <w:rsid w:val="00190029"/>
    <w:rsid w:val="001D7AC7"/>
    <w:rsid w:val="00206E91"/>
    <w:rsid w:val="00286394"/>
    <w:rsid w:val="0029508A"/>
    <w:rsid w:val="002B7F14"/>
    <w:rsid w:val="0035008F"/>
    <w:rsid w:val="00481EA5"/>
    <w:rsid w:val="00502F0B"/>
    <w:rsid w:val="00512F38"/>
    <w:rsid w:val="00572487"/>
    <w:rsid w:val="006809A2"/>
    <w:rsid w:val="006A0932"/>
    <w:rsid w:val="006F6448"/>
    <w:rsid w:val="007201CE"/>
    <w:rsid w:val="007265D3"/>
    <w:rsid w:val="0082204F"/>
    <w:rsid w:val="00873BE7"/>
    <w:rsid w:val="009407B0"/>
    <w:rsid w:val="009422BB"/>
    <w:rsid w:val="00A818C9"/>
    <w:rsid w:val="00B355A2"/>
    <w:rsid w:val="00BC08FE"/>
    <w:rsid w:val="00BD4E5F"/>
    <w:rsid w:val="00BF63E8"/>
    <w:rsid w:val="00C23172"/>
    <w:rsid w:val="00C6404F"/>
    <w:rsid w:val="00C91972"/>
    <w:rsid w:val="00C94647"/>
    <w:rsid w:val="00CD2617"/>
    <w:rsid w:val="00CE6923"/>
    <w:rsid w:val="00D703A8"/>
    <w:rsid w:val="00D8530C"/>
    <w:rsid w:val="00ED3F5D"/>
    <w:rsid w:val="00ED6D1F"/>
    <w:rsid w:val="00F32B53"/>
    <w:rsid w:val="00F3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C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1290</Words>
  <Characters>7357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6</cp:revision>
  <cp:lastPrinted>2020-03-04T07:50:00Z</cp:lastPrinted>
  <dcterms:created xsi:type="dcterms:W3CDTF">2020-02-14T13:06:00Z</dcterms:created>
  <dcterms:modified xsi:type="dcterms:W3CDTF">2020-03-04T07:51:00Z</dcterms:modified>
</cp:coreProperties>
</file>