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F" w:rsidRDefault="009E0E5F" w:rsidP="00162F31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9E0E5F" w:rsidRPr="009D1519" w:rsidRDefault="009E0E5F" w:rsidP="00162F31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9E0E5F" w:rsidRPr="009D1519" w:rsidRDefault="009E0E5F" w:rsidP="00162F31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9E0E5F" w:rsidRPr="00B05E9E" w:rsidRDefault="009E0E5F" w:rsidP="00162F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9E0E5F" w:rsidRPr="00B05E9E" w:rsidRDefault="009E0E5F" w:rsidP="00162F31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E0E5F" w:rsidRPr="006A0932" w:rsidRDefault="009E0E5F" w:rsidP="0062421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LI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9E0E5F" w:rsidRPr="002452EA" w:rsidRDefault="009E0E5F" w:rsidP="002452EA">
      <w:pPr>
        <w:shd w:val="clear" w:color="auto" w:fill="FFFFFF"/>
        <w:ind w:left="374" w:right="-117"/>
        <w:jc w:val="center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>60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-41/2020</w:t>
      </w:r>
    </w:p>
    <w:p w:rsidR="009E0E5F" w:rsidRPr="00B05E9E" w:rsidRDefault="009E0E5F" w:rsidP="00162F31">
      <w:pPr>
        <w:rPr>
          <w:rFonts w:ascii="Times New Roman" w:hAnsi="Times New Roman"/>
          <w:sz w:val="28"/>
          <w:szCs w:val="28"/>
          <w:lang w:val="uk-UA"/>
        </w:rPr>
      </w:pPr>
      <w:r w:rsidRPr="00624214">
        <w:rPr>
          <w:bCs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34808">
        <w:rPr>
          <w:rFonts w:ascii="Times New Roman" w:hAnsi="Times New Roman"/>
          <w:sz w:val="28"/>
          <w:szCs w:val="28"/>
        </w:rPr>
        <w:t>року                                                                    м.Сторожинець</w:t>
      </w:r>
    </w:p>
    <w:p w:rsidR="009E0E5F" w:rsidRDefault="009E0E5F" w:rsidP="00162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37DF">
        <w:rPr>
          <w:rFonts w:ascii="Times New Roman" w:hAnsi="Times New Roman"/>
          <w:b/>
          <w:sz w:val="28"/>
          <w:szCs w:val="28"/>
          <w:lang w:val="uk-UA"/>
        </w:rPr>
        <w:t>Про перейменування закладів дошкільної</w:t>
      </w:r>
    </w:p>
    <w:p w:rsidR="009E0E5F" w:rsidRPr="00A037DF" w:rsidRDefault="009E0E5F" w:rsidP="00162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037DF">
        <w:rPr>
          <w:rFonts w:ascii="Times New Roman" w:hAnsi="Times New Roman"/>
          <w:b/>
          <w:sz w:val="28"/>
          <w:szCs w:val="28"/>
          <w:lang w:val="uk-UA"/>
        </w:rPr>
        <w:t>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37DF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 міської ради</w:t>
      </w:r>
    </w:p>
    <w:p w:rsidR="009E0E5F" w:rsidRPr="00A037DF" w:rsidRDefault="009E0E5F" w:rsidP="00162F31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037DF">
        <w:rPr>
          <w:rFonts w:ascii="Times New Roman" w:hAnsi="Times New Roman"/>
          <w:b/>
          <w:sz w:val="28"/>
          <w:szCs w:val="28"/>
          <w:lang w:val="uk-UA"/>
        </w:rPr>
        <w:t xml:space="preserve">та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їх </w:t>
      </w:r>
      <w:r w:rsidRPr="00A037DF">
        <w:rPr>
          <w:rFonts w:ascii="Times New Roman CYR" w:hAnsi="Times New Roman CYR" w:cs="Times New Roman CYR"/>
          <w:b/>
          <w:sz w:val="28"/>
          <w:szCs w:val="28"/>
          <w:lang w:val="uk-UA"/>
        </w:rPr>
        <w:t>Статутів в новій редакції</w:t>
      </w:r>
      <w:r w:rsidRPr="00A037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0E5F" w:rsidRPr="002452EA" w:rsidRDefault="009E0E5F" w:rsidP="00162F31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E0E5F" w:rsidRPr="00B20FBA" w:rsidRDefault="009E0E5F" w:rsidP="00B20F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Pr="0074066A"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Я.Г, керуючись Законами України «Про місцеве самоврядування», «Про освіту», «Про дошкільну освіту»,</w:t>
      </w:r>
    </w:p>
    <w:p w:rsidR="009E0E5F" w:rsidRPr="0094755D" w:rsidRDefault="009E0E5F" w:rsidP="00B20FB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9E0E5F" w:rsidRDefault="009E0E5F" w:rsidP="00B20FBA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02 березня 2020 року перейменувати заклади дошкільної освіти Сторожинецької міської ради</w:t>
      </w:r>
      <w:r w:rsidRPr="004A30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5917">
        <w:rPr>
          <w:rFonts w:ascii="Times New Roman CYR" w:hAnsi="Times New Roman CYR" w:cs="Times New Roman CYR"/>
          <w:sz w:val="28"/>
          <w:szCs w:val="28"/>
        </w:rPr>
        <w:t>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A80">
        <w:rPr>
          <w:rFonts w:ascii="Times New Roman" w:hAnsi="Times New Roman"/>
          <w:sz w:val="28"/>
          <w:szCs w:val="28"/>
          <w:lang w:val="uk-UA"/>
        </w:rPr>
        <w:t>Сторожинецький дошкільний навчальний заклад  «Дзвіночок» Сторожинецької міської ради Сторожинецького району Чернівецької області на Сторожинецький заклад дошкільної освіти «Дзвіночок»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1.2 Сторожинецький дошкільний навчальний заклад  «Сонечко» Сторожинецької міської ради Сторожинецького району Чернівецької області на Сторожинецький заклад дошкільної освіти «Сонечко»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1.3 Сторожинецький дошкільний навчальний заклад  «Чебурашка» Сторожинецької міської ради Сторожинецького району Чернівецької області на Сторожинецький заклад дошкільної освіти «Чебурашка»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1.4 Костинецький  дошкільний навчальний заклад «Горянка» Сторожинецької міської ради Сторожинецького району Чернівецької області на Костинецький заклад дошкільної освіти «Горянка» 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1.5 Старожадівський дошкільний навчальний заклад «Ромашка» Сторожинецької міської ради Сторожинецького району Чернівецької області на Старожадівський заклад дошкільної освіти «Ромашка»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1.6 Панківський дошкільний навчальний заклад «Сонечко» Сторожинецької міської ради Сторожинецького району Чернівецької області на Панківський заклад дошкільної освіти «Сонечко»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1.7 Комарівський  дошкільний навчальний заклад «Колосок» Сторожинецької міської ради Сторожинецького району Чернівецької області на Комарівський заклад дошкільної освіти «Колосок»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1.8 Новобросковецький  дошкільний навчальний заклад «Буратіно» Сторожинецької міської ради Сторожинецького району Чернівецької області на Новобросковецький заклад дошкільної освіти «Буратіно»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1.9 Банилово-Підгірнівський дошкільний навчальний заклад «Малятко» Сторожинецької міської ради Сторожинецького району Чернівецької області на Банилово-Підгірнівський заклад дошкільної освіти «Малятко»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1.10 Давидівський дошкільний навчальний заклад  «Колобок» Сторожинецької міської ради Сторожинецького району Чернівецької області на Давидівський заклад дошкільної освіти «Колобок»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A80">
        <w:rPr>
          <w:rFonts w:ascii="Times New Roman" w:hAnsi="Times New Roman"/>
          <w:sz w:val="28"/>
          <w:szCs w:val="28"/>
          <w:lang w:val="uk-UA"/>
        </w:rPr>
        <w:t>Бобовецький дошкільний навчальний заклад  «Барвінок» Сторожинецької міської ради Сторожинецького району Чернівецької області на Бобовецький заклад дошкільної освіти «Барвінок» Сторожинецької міської ради Сторожинецького району Чернівецької області;</w:t>
      </w:r>
    </w:p>
    <w:p w:rsidR="009E0E5F" w:rsidRPr="00217A80" w:rsidRDefault="009E0E5F" w:rsidP="00B20F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1.12 Слобода-Комарівський  дошкільний навчальний заклад  «Золотий ключик» Сторожинецької міської ради Сторожинецького району Чернівецької області на Слобода-Комарівський  заклад дошкільної освіти «Золотий ключик» Сторожинецької міської ради Сторожинецького району Чернівецької області;</w:t>
      </w:r>
    </w:p>
    <w:p w:rsidR="009E0E5F" w:rsidRDefault="009E0E5F" w:rsidP="00B20FB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A80">
        <w:rPr>
          <w:rFonts w:ascii="Times New Roman" w:hAnsi="Times New Roman"/>
          <w:sz w:val="28"/>
          <w:szCs w:val="28"/>
          <w:lang w:val="uk-UA"/>
        </w:rPr>
        <w:t>1.13 Зруб-Комарівський  дошкільний навчальний заклад  «Казочка» Сторожинецької міської ради Сторожинецького району Чернівецької області на Зруб-Комарівський заклад дошкільної освіти «Казочка» Сторожинецької міської ради Сторожинецького району Чернівецької області;</w:t>
      </w:r>
    </w:p>
    <w:p w:rsidR="009E0E5F" w:rsidRPr="00ED5917" w:rsidRDefault="009E0E5F" w:rsidP="00B20FBA">
      <w:pPr>
        <w:pStyle w:val="ListParagraph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 w:rsidRPr="00ED5917">
        <w:rPr>
          <w:rFonts w:ascii="Times New Roman CYR" w:hAnsi="Times New Roman CYR" w:cs="Times New Roman CYR"/>
          <w:sz w:val="28"/>
          <w:szCs w:val="28"/>
        </w:rPr>
        <w:t>Затвердити Статут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 закладів дошкільної освіти</w:t>
      </w:r>
      <w:r w:rsidRPr="00ED5917">
        <w:rPr>
          <w:rFonts w:ascii="Times New Roman CYR" w:hAnsi="Times New Roman CYR" w:cs="Times New Roman CYR"/>
          <w:sz w:val="28"/>
          <w:szCs w:val="28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новій редакції</w:t>
      </w:r>
      <w:r w:rsidRPr="00ED5917">
        <w:rPr>
          <w:rFonts w:ascii="Times New Roman CYR" w:hAnsi="Times New Roman CYR" w:cs="Times New Roman CYR"/>
          <w:sz w:val="28"/>
          <w:szCs w:val="28"/>
        </w:rPr>
        <w:t>.</w:t>
      </w:r>
    </w:p>
    <w:p w:rsidR="009E0E5F" w:rsidRPr="00F541C3" w:rsidRDefault="009E0E5F" w:rsidP="00B2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Керівник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закладів дошкільної освіти</w:t>
      </w:r>
      <w:r w:rsidRPr="00ED59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Сторожинецької міської ради </w:t>
      </w:r>
      <w:r w:rsidRPr="00ED5917">
        <w:rPr>
          <w:rFonts w:ascii="Times New Roman CYR" w:hAnsi="Times New Roman CYR" w:cs="Times New Roman CYR"/>
          <w:sz w:val="28"/>
          <w:szCs w:val="28"/>
        </w:rPr>
        <w:t xml:space="preserve">Сторожинецького району </w:t>
      </w:r>
      <w:r>
        <w:rPr>
          <w:rFonts w:ascii="Times New Roman CYR" w:hAnsi="Times New Roman CYR" w:cs="Times New Roman CYR"/>
          <w:sz w:val="28"/>
          <w:szCs w:val="28"/>
        </w:rPr>
        <w:t xml:space="preserve">Чернівецької області у встановленому законодавством порядку здійснити всі заходи щодо проведення реєстрації змін в Єдиному державному реєстрі юридичних осіб та фізичних осіб-підприємців. </w:t>
      </w:r>
    </w:p>
    <w:p w:rsidR="009E0E5F" w:rsidRDefault="009E0E5F" w:rsidP="00B20FBA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541C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міської ради з питань освіти, фізичного виховання та культури (Т.Чернявська).</w:t>
      </w:r>
    </w:p>
    <w:p w:rsidR="009E0E5F" w:rsidRPr="00F541C3" w:rsidRDefault="009E0E5F" w:rsidP="00B20FBA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E5F" w:rsidRPr="00B20FBA" w:rsidRDefault="009E0E5F" w:rsidP="00162F3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E0E5F" w:rsidRPr="00162F31" w:rsidRDefault="009E0E5F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                           Ігор МАТЕЙЧУК</w:t>
      </w:r>
    </w:p>
    <w:sectPr w:rsidR="009E0E5F" w:rsidRPr="00162F31" w:rsidSect="00B20FB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FFE"/>
    <w:multiLevelType w:val="hybridMultilevel"/>
    <w:tmpl w:val="D3F89110"/>
    <w:lvl w:ilvl="0" w:tplc="B28C552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31"/>
    <w:rsid w:val="000145F3"/>
    <w:rsid w:val="00094AD1"/>
    <w:rsid w:val="000D4A1B"/>
    <w:rsid w:val="00105752"/>
    <w:rsid w:val="00162F31"/>
    <w:rsid w:val="001652E5"/>
    <w:rsid w:val="00217A80"/>
    <w:rsid w:val="002452EA"/>
    <w:rsid w:val="0028067B"/>
    <w:rsid w:val="002C4E6A"/>
    <w:rsid w:val="00325B89"/>
    <w:rsid w:val="003A0FA8"/>
    <w:rsid w:val="004169DB"/>
    <w:rsid w:val="004A30E9"/>
    <w:rsid w:val="005823FF"/>
    <w:rsid w:val="00611DF0"/>
    <w:rsid w:val="00624214"/>
    <w:rsid w:val="00631F08"/>
    <w:rsid w:val="006A0932"/>
    <w:rsid w:val="007279FE"/>
    <w:rsid w:val="0074066A"/>
    <w:rsid w:val="00854B35"/>
    <w:rsid w:val="0094755D"/>
    <w:rsid w:val="00996AEE"/>
    <w:rsid w:val="009D1519"/>
    <w:rsid w:val="009E0E5F"/>
    <w:rsid w:val="00A037DF"/>
    <w:rsid w:val="00AB79FC"/>
    <w:rsid w:val="00AD1238"/>
    <w:rsid w:val="00B05CC6"/>
    <w:rsid w:val="00B05E9E"/>
    <w:rsid w:val="00B10301"/>
    <w:rsid w:val="00B20FBA"/>
    <w:rsid w:val="00BB100B"/>
    <w:rsid w:val="00C80722"/>
    <w:rsid w:val="00D35268"/>
    <w:rsid w:val="00D45994"/>
    <w:rsid w:val="00D959FC"/>
    <w:rsid w:val="00DC3574"/>
    <w:rsid w:val="00E33BAB"/>
    <w:rsid w:val="00EB6B53"/>
    <w:rsid w:val="00ED0672"/>
    <w:rsid w:val="00ED5917"/>
    <w:rsid w:val="00F12A25"/>
    <w:rsid w:val="00F34808"/>
    <w:rsid w:val="00F5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3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F31"/>
    <w:pPr>
      <w:keepNext/>
      <w:spacing w:after="0" w:line="240" w:lineRule="auto"/>
      <w:jc w:val="center"/>
      <w:outlineLvl w:val="0"/>
    </w:pPr>
    <w:rPr>
      <w:rFonts w:eastAsia="Calibri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F31"/>
    <w:pPr>
      <w:keepNext/>
      <w:spacing w:before="240" w:after="60" w:line="240" w:lineRule="auto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F31"/>
    <w:pPr>
      <w:keepNext/>
      <w:spacing w:after="0" w:line="240" w:lineRule="auto"/>
      <w:jc w:val="center"/>
      <w:outlineLvl w:val="2"/>
    </w:pPr>
    <w:rPr>
      <w:rFonts w:eastAsia="Calibri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F31"/>
    <w:rPr>
      <w:rFonts w:ascii="Calibri" w:hAnsi="Calibri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F31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F31"/>
    <w:rPr>
      <w:rFonts w:ascii="Calibri" w:hAnsi="Calibri" w:cs="Times New Roman"/>
      <w:b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F3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D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2020-03-02T08:29:00Z</cp:lastPrinted>
  <dcterms:created xsi:type="dcterms:W3CDTF">2020-02-26T12:49:00Z</dcterms:created>
  <dcterms:modified xsi:type="dcterms:W3CDTF">2020-03-02T08:29:00Z</dcterms:modified>
</cp:coreProperties>
</file>