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66" w:rsidRPr="00834700" w:rsidRDefault="00766466" w:rsidP="008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pt;margin-top:-12.3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52533554" r:id="rId6"/>
        </w:pict>
      </w:r>
    </w:p>
    <w:p w:rsidR="00766466" w:rsidRDefault="00766466" w:rsidP="008347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6466" w:rsidRDefault="00766466" w:rsidP="009904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</w:t>
      </w:r>
      <w:r w:rsidRPr="009904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66466" w:rsidRPr="00C12437" w:rsidRDefault="00766466" w:rsidP="004A5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12437">
        <w:rPr>
          <w:rFonts w:ascii="Times New Roman" w:hAnsi="Times New Roman"/>
          <w:b/>
          <w:sz w:val="28"/>
          <w:szCs w:val="28"/>
        </w:rPr>
        <w:t>У К Р А Ї Н А</w:t>
      </w:r>
    </w:p>
    <w:p w:rsidR="00766466" w:rsidRPr="00C12437" w:rsidRDefault="00766466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437"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 w:rsidRPr="00C12437">
        <w:rPr>
          <w:rFonts w:ascii="Times New Roman" w:hAnsi="Times New Roman"/>
          <w:b/>
          <w:sz w:val="28"/>
          <w:szCs w:val="28"/>
        </w:rPr>
        <w:tab/>
      </w:r>
    </w:p>
    <w:p w:rsidR="00766466" w:rsidRPr="00C12437" w:rsidRDefault="00766466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437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766466" w:rsidRPr="00C12437" w:rsidRDefault="00766466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437">
        <w:rPr>
          <w:rFonts w:ascii="Times New Roman" w:hAnsi="Times New Roman"/>
          <w:b/>
          <w:sz w:val="28"/>
          <w:szCs w:val="28"/>
        </w:rPr>
        <w:t>ЧЕРНІВЕЦЬКОЇ  ОБЛАСТІ</w:t>
      </w:r>
      <w:r w:rsidRPr="00C12437">
        <w:rPr>
          <w:rFonts w:ascii="Times New Roman" w:hAnsi="Times New Roman"/>
          <w:b/>
          <w:sz w:val="28"/>
          <w:szCs w:val="28"/>
        </w:rPr>
        <w:tab/>
      </w:r>
    </w:p>
    <w:p w:rsidR="00766466" w:rsidRPr="00C12437" w:rsidRDefault="00766466" w:rsidP="008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466" w:rsidRPr="00C12437" w:rsidRDefault="00766466" w:rsidP="0083470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2437">
        <w:rPr>
          <w:rFonts w:ascii="Times New Roman" w:hAnsi="Times New Roman"/>
          <w:b/>
          <w:sz w:val="28"/>
          <w:szCs w:val="28"/>
        </w:rPr>
        <w:t>Х</w:t>
      </w:r>
      <w:r w:rsidRPr="00C1243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C12437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51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2437">
        <w:rPr>
          <w:rFonts w:ascii="Times New Roman" w:hAnsi="Times New Roman"/>
          <w:b/>
          <w:sz w:val="28"/>
          <w:szCs w:val="28"/>
          <w:lang w:val="uk-UA" w:eastAsia="ru-RU"/>
        </w:rPr>
        <w:t xml:space="preserve">сесія </w:t>
      </w:r>
      <w:r w:rsidRPr="00C12437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C124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2437">
        <w:rPr>
          <w:rFonts w:ascii="Times New Roman" w:hAnsi="Times New Roman"/>
          <w:b/>
          <w:sz w:val="28"/>
          <w:szCs w:val="28"/>
          <w:lang w:val="uk-UA" w:eastAsia="ru-RU"/>
        </w:rPr>
        <w:t>скликання</w:t>
      </w:r>
    </w:p>
    <w:p w:rsidR="00766466" w:rsidRPr="00C12437" w:rsidRDefault="00766466" w:rsidP="00834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466" w:rsidRDefault="00766466" w:rsidP="0026064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28"/>
          <w:szCs w:val="28"/>
          <w:lang w:val="uk-UA" w:eastAsia="ru-RU"/>
        </w:rPr>
      </w:pPr>
      <w:r w:rsidRPr="00C12437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   Р І Ш Е Н Н Я  №</w:t>
      </w:r>
      <w:r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129-4</w:t>
      </w:r>
      <w:r w:rsidRPr="00C12437">
        <w:rPr>
          <w:rFonts w:ascii="Times New Roman" w:hAnsi="Times New Roman"/>
          <w:b/>
          <w:spacing w:val="60"/>
          <w:sz w:val="28"/>
          <w:szCs w:val="28"/>
          <w:lang w:eastAsia="ru-RU"/>
        </w:rPr>
        <w:t>3/20</w:t>
      </w:r>
      <w:r w:rsidRPr="00C12437"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20</w:t>
      </w:r>
    </w:p>
    <w:p w:rsidR="00766466" w:rsidRPr="00260643" w:rsidRDefault="00766466" w:rsidP="0026064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766466" w:rsidRPr="00834700" w:rsidTr="00BC069E">
        <w:tc>
          <w:tcPr>
            <w:tcW w:w="4261" w:type="dxa"/>
          </w:tcPr>
          <w:p w:rsidR="00766466" w:rsidRPr="00834700" w:rsidRDefault="00766466" w:rsidP="00C12437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83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травня</w:t>
            </w:r>
            <w:r w:rsidRPr="00834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4700">
              <w:rPr>
                <w:rFonts w:ascii="Times New Roman" w:hAnsi="Times New Roman"/>
                <w:sz w:val="28"/>
                <w:szCs w:val="28"/>
              </w:rPr>
              <w:t>20</w:t>
            </w:r>
            <w:r w:rsidRPr="0083470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834700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766466" w:rsidRPr="00834700" w:rsidRDefault="00766466" w:rsidP="008347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700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766466" w:rsidRDefault="00766466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466" w:rsidRDefault="00766466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766466" w:rsidRDefault="00766466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міської ради</w:t>
      </w:r>
    </w:p>
    <w:p w:rsidR="00766466" w:rsidRDefault="00766466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466" w:rsidRDefault="00766466" w:rsidP="008347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>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заслухавши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766466" w:rsidRDefault="00766466" w:rsidP="0083470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466" w:rsidRDefault="00766466" w:rsidP="008347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766466" w:rsidRDefault="00766466" w:rsidP="008347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6466" w:rsidRDefault="00766466" w:rsidP="00032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зміни </w:t>
      </w:r>
      <w:r>
        <w:rPr>
          <w:rFonts w:ascii="Times New Roman" w:hAnsi="Times New Roman"/>
          <w:sz w:val="28"/>
          <w:szCs w:val="28"/>
          <w:lang w:val="uk-UA" w:eastAsia="ru-RU"/>
        </w:rPr>
        <w:t>до штатного розпису апарату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, а саме: </w:t>
      </w:r>
    </w:p>
    <w:p w:rsidR="00766466" w:rsidRDefault="00766466" w:rsidP="000321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 Вивести з 01.06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.2020 року з </w:t>
      </w:r>
      <w:r w:rsidRPr="00032165">
        <w:rPr>
          <w:rFonts w:ascii="Times New Roman" w:hAnsi="Times New Roman"/>
          <w:sz w:val="28"/>
          <w:szCs w:val="28"/>
          <w:lang w:val="uk-UA"/>
        </w:rPr>
        <w:t>відділу містобудування, архітектури, житлово-комунального господарства, транспорту, благоустрою та інфраструктури Сторожинецької міської ради Сторожинецького району Чернівецької області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1,0 штатної о</w:t>
      </w:r>
      <w:r>
        <w:rPr>
          <w:rFonts w:ascii="Times New Roman" w:hAnsi="Times New Roman"/>
          <w:sz w:val="28"/>
          <w:szCs w:val="28"/>
          <w:lang w:val="uk-UA" w:eastAsia="ru-RU"/>
        </w:rPr>
        <w:t>диницю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/>
        </w:rPr>
        <w:t>провідного спеціаліста з енергозбереження та енергоменеджменту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6466" w:rsidRPr="00032165" w:rsidRDefault="00766466" w:rsidP="000321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Ввести з 02.06.2020 року  </w:t>
      </w:r>
      <w:r w:rsidRPr="00333078">
        <w:rPr>
          <w:rFonts w:ascii="Times New Roman" w:hAnsi="Times New Roman"/>
          <w:sz w:val="28"/>
          <w:szCs w:val="28"/>
          <w:lang w:val="uk-UA"/>
        </w:rPr>
        <w:t>у  відділ освіти, молоді та спорту Сторожинецької міської ради 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1,0 штатної одиниці </w:t>
      </w:r>
      <w:r w:rsidRPr="00032165">
        <w:rPr>
          <w:rFonts w:ascii="Times New Roman" w:hAnsi="Times New Roman"/>
          <w:sz w:val="28"/>
          <w:szCs w:val="28"/>
          <w:lang w:val="uk-UA"/>
        </w:rPr>
        <w:t>провідного спеціаліста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6466" w:rsidRDefault="00766466" w:rsidP="003330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33078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 w:eastAsia="ru-RU"/>
        </w:rPr>
        <w:t>до штатних розписів закладів загальної середньої освіти</w:t>
      </w:r>
      <w:r w:rsidRPr="003330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>, а саме:</w:t>
      </w:r>
    </w:p>
    <w:p w:rsidR="00766466" w:rsidRDefault="00766466" w:rsidP="00D23777">
      <w:pPr>
        <w:pStyle w:val="ListParagraph"/>
        <w:spacing w:after="0" w:line="240" w:lineRule="auto"/>
        <w:ind w:left="39" w:firstLine="52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2.1. Ввести з 01.06.2020 року до штатного розпису</w:t>
      </w:r>
      <w:r w:rsidRPr="00D2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Комарівської ЗОШ І-ІІ ст. 1,0 штатної одиниці асистента вчителя інклюзивного навчання;</w:t>
      </w:r>
    </w:p>
    <w:p w:rsidR="00766466" w:rsidRPr="00D23777" w:rsidRDefault="00766466" w:rsidP="00D23777">
      <w:pPr>
        <w:pStyle w:val="ListParagraph"/>
        <w:spacing w:after="0" w:line="240" w:lineRule="auto"/>
        <w:ind w:left="39" w:firstLine="52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2.1. Ввести з 01.06.2020 року до штатного розпису</w:t>
      </w:r>
      <w:r w:rsidRPr="00D2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Старожадівського навчально-виховного комплексу 1,0 штатної одиниці асистента вчителя інклюзивного навчання.</w:t>
      </w:r>
    </w:p>
    <w:p w:rsidR="00766466" w:rsidRDefault="00766466" w:rsidP="00D2377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3470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а міського голови Брижака П.М. </w:t>
      </w:r>
      <w:r w:rsidRPr="0083470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34700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834700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834700">
        <w:rPr>
          <w:lang w:val="uk-UA"/>
        </w:rPr>
        <w:sym w:font="Symbol" w:char="F0A2"/>
      </w:r>
      <w:r w:rsidRPr="00834700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834700">
        <w:rPr>
          <w:rFonts w:ascii="Times New Roman" w:hAnsi="Times New Roman"/>
          <w:sz w:val="28"/>
          <w:szCs w:val="28"/>
        </w:rPr>
        <w:t xml:space="preserve"> (</w:t>
      </w:r>
      <w:r w:rsidRPr="00834700">
        <w:rPr>
          <w:rFonts w:ascii="Times New Roman" w:hAnsi="Times New Roman"/>
          <w:sz w:val="28"/>
          <w:szCs w:val="28"/>
          <w:lang w:val="uk-UA"/>
        </w:rPr>
        <w:t>Т.</w:t>
      </w:r>
      <w:r w:rsidRPr="00834700">
        <w:rPr>
          <w:rFonts w:ascii="Times New Roman" w:hAnsi="Times New Roman"/>
          <w:sz w:val="28"/>
          <w:szCs w:val="28"/>
        </w:rPr>
        <w:t>Чернявська).</w:t>
      </w:r>
    </w:p>
    <w:p w:rsidR="00766466" w:rsidRDefault="00766466" w:rsidP="00834700">
      <w:pPr>
        <w:jc w:val="both"/>
        <w:rPr>
          <w:lang w:val="uk-UA" w:eastAsia="ru-RU"/>
        </w:rPr>
      </w:pPr>
    </w:p>
    <w:p w:rsidR="00766466" w:rsidRPr="00834700" w:rsidRDefault="00766466" w:rsidP="00834700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Микола КАРЛІЙЧУК</w:t>
      </w:r>
    </w:p>
    <w:p w:rsidR="00766466" w:rsidRDefault="00766466" w:rsidP="00834700">
      <w:pPr>
        <w:tabs>
          <w:tab w:val="left" w:pos="1155"/>
        </w:tabs>
        <w:rPr>
          <w:lang w:val="uk-UA" w:eastAsia="ru-RU"/>
        </w:rPr>
      </w:pP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sz w:val="24"/>
          <w:szCs w:val="24"/>
          <w:lang w:eastAsia="uk-UA"/>
        </w:rPr>
        <w:t>Виконавець: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sz w:val="24"/>
          <w:szCs w:val="24"/>
          <w:lang w:eastAsia="uk-UA"/>
        </w:rPr>
        <w:t>Начальник відділу освіти, молоді та спорту                               Я.СТРІЛЕЦЬКИЙ</w:t>
      </w:r>
    </w:p>
    <w:p w:rsidR="0076646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Погоджено: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Секретар міської ради                                                                    І.МАТЕЙЧУК</w:t>
      </w:r>
    </w:p>
    <w:p w:rsidR="0076646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76646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Начальник відділу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організаційної та кадрової роботи                                               А.ПОБІЖАН</w:t>
      </w:r>
    </w:p>
    <w:p w:rsidR="0076646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Голова постійної комісії міської ради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з питань фінансів, соціально-економічного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розвитку, планування, бюджету                                                   С. ВОЙЦИЦЬКИЙ</w:t>
      </w:r>
    </w:p>
    <w:p w:rsidR="0076646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Голова постійної комісії міської ради з питань 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освіти та науки, культури, фізкультури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 спорту, охорони здоров’я, соціального 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захисту населення, молодіжної політики                                      Т. ЧЕРНЯВСЬКА</w:t>
      </w:r>
    </w:p>
    <w:p w:rsidR="0076646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Голова постійної комісії міської ради з питань 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регламенту, депутатської діяльності, законності,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правопорядку, взаємодії з правоохоронними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органами, протидії корупції, охорони прав,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свобод і законних інтересів громадян,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766466" w:rsidRDefault="00766466" w:rsidP="008F2F46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Голова постійної комісії міської ради з питань                                          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регулювання земельних відносин, архітектури,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будівництва та перспективного планування, 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житлово-комунального господарства,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приватизації, комунальної власності, 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>промисловості, транспорту та зв'язку,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впрова дження енергозберігаючих технологій, 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охорони навколишнього природного середовища, </w:t>
      </w:r>
    </w:p>
    <w:p w:rsidR="00766466" w:rsidRPr="008F2F46" w:rsidRDefault="00766466" w:rsidP="008F2F46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  <w:r w:rsidRPr="008F2F4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розвитку середнього  та  малого  бізнесу, </w:t>
      </w:r>
    </w:p>
    <w:p w:rsidR="00766466" w:rsidRPr="005C31D3" w:rsidRDefault="00766466" w:rsidP="005C31D3">
      <w:pPr>
        <w:tabs>
          <w:tab w:val="left" w:pos="1155"/>
        </w:tabs>
        <w:spacing w:after="0" w:line="240" w:lineRule="atLeast"/>
        <w:rPr>
          <w:rFonts w:ascii="Times New Roman" w:hAnsi="Times New Roman"/>
          <w:sz w:val="24"/>
          <w:szCs w:val="24"/>
          <w:lang w:val="uk-UA" w:eastAsia="ru-RU"/>
        </w:rPr>
      </w:pPr>
      <w:r w:rsidRPr="005C31D3">
        <w:rPr>
          <w:rFonts w:ascii="Times New Roman" w:hAnsi="Times New Roman"/>
          <w:sz w:val="24"/>
          <w:szCs w:val="24"/>
          <w:lang w:eastAsia="uk-UA"/>
        </w:rPr>
        <w:t>побутового та торгового обслуговування                                      Н. КРИЧКА                          </w:t>
      </w:r>
    </w:p>
    <w:p w:rsidR="00766466" w:rsidRPr="006C4745" w:rsidRDefault="00766466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466" w:rsidRPr="006C4745" w:rsidRDefault="00766466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466" w:rsidRPr="006C4745" w:rsidRDefault="00766466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766466" w:rsidRPr="006C4745" w:rsidSect="00E1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1A6"/>
    <w:multiLevelType w:val="hybridMultilevel"/>
    <w:tmpl w:val="9726206C"/>
    <w:lvl w:ilvl="0" w:tplc="540A7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AD7"/>
    <w:rsid w:val="00032165"/>
    <w:rsid w:val="000503DA"/>
    <w:rsid w:val="0017787D"/>
    <w:rsid w:val="00184867"/>
    <w:rsid w:val="00187BA2"/>
    <w:rsid w:val="00260643"/>
    <w:rsid w:val="00281B97"/>
    <w:rsid w:val="00333078"/>
    <w:rsid w:val="0035284F"/>
    <w:rsid w:val="004011A3"/>
    <w:rsid w:val="0040752A"/>
    <w:rsid w:val="0044083F"/>
    <w:rsid w:val="00494123"/>
    <w:rsid w:val="004A518B"/>
    <w:rsid w:val="005B7085"/>
    <w:rsid w:val="005C31D3"/>
    <w:rsid w:val="0060487B"/>
    <w:rsid w:val="006C4745"/>
    <w:rsid w:val="006E6AD7"/>
    <w:rsid w:val="006F7F98"/>
    <w:rsid w:val="00753874"/>
    <w:rsid w:val="00766466"/>
    <w:rsid w:val="00790F52"/>
    <w:rsid w:val="008017E0"/>
    <w:rsid w:val="00834700"/>
    <w:rsid w:val="008F2F46"/>
    <w:rsid w:val="009551F4"/>
    <w:rsid w:val="00990463"/>
    <w:rsid w:val="009A4205"/>
    <w:rsid w:val="009B030C"/>
    <w:rsid w:val="00A57118"/>
    <w:rsid w:val="00A80B64"/>
    <w:rsid w:val="00AA14C8"/>
    <w:rsid w:val="00AB077C"/>
    <w:rsid w:val="00BC069E"/>
    <w:rsid w:val="00C036E6"/>
    <w:rsid w:val="00C12437"/>
    <w:rsid w:val="00CD0DEE"/>
    <w:rsid w:val="00CF0318"/>
    <w:rsid w:val="00D23777"/>
    <w:rsid w:val="00E17CE3"/>
    <w:rsid w:val="00E2753B"/>
    <w:rsid w:val="00ED7327"/>
    <w:rsid w:val="00F23176"/>
    <w:rsid w:val="00F94F29"/>
    <w:rsid w:val="00F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700"/>
    <w:pPr>
      <w:ind w:left="720"/>
      <w:contextualSpacing/>
    </w:pPr>
  </w:style>
  <w:style w:type="character" w:customStyle="1" w:styleId="rvts23">
    <w:name w:val="rvts23"/>
    <w:uiPriority w:val="99"/>
    <w:rsid w:val="00834700"/>
  </w:style>
  <w:style w:type="paragraph" w:styleId="NoSpacing">
    <w:name w:val="No Spacing"/>
    <w:uiPriority w:val="99"/>
    <w:qFormat/>
    <w:rsid w:val="0083470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589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2020-06-01T13:17:00Z</cp:lastPrinted>
  <dcterms:created xsi:type="dcterms:W3CDTF">2020-03-17T09:40:00Z</dcterms:created>
  <dcterms:modified xsi:type="dcterms:W3CDTF">2020-06-01T13:19:00Z</dcterms:modified>
</cp:coreProperties>
</file>