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A64D" w14:textId="1FCD1855" w:rsidR="003F7B4B" w:rsidRDefault="003F7B4B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5AE1AF96" w:rsidR="003F7B4B" w:rsidRDefault="0016068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липня</w:t>
      </w:r>
      <w:r w:rsidR="003F7B4B">
        <w:rPr>
          <w:sz w:val="28"/>
          <w:szCs w:val="28"/>
          <w:lang w:val="uk-UA"/>
        </w:rPr>
        <w:t xml:space="preserve">  20</w:t>
      </w:r>
      <w:r w:rsidR="003C1A4A">
        <w:rPr>
          <w:sz w:val="28"/>
          <w:szCs w:val="28"/>
          <w:lang w:val="uk-UA"/>
        </w:rPr>
        <w:t>20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77777777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2B53E01C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77777777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14:paraId="5CDE1A73" w14:textId="006B640D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60680">
        <w:rPr>
          <w:sz w:val="28"/>
          <w:szCs w:val="28"/>
          <w:lang w:val="uk-UA"/>
        </w:rPr>
        <w:t>Полянську Валентину Сільвестрівну</w:t>
      </w:r>
      <w:r>
        <w:rPr>
          <w:sz w:val="28"/>
          <w:szCs w:val="28"/>
          <w:lang w:val="uk-UA"/>
        </w:rPr>
        <w:t xml:space="preserve">, </w:t>
      </w:r>
      <w:r w:rsidR="00160680">
        <w:rPr>
          <w:sz w:val="28"/>
          <w:szCs w:val="28"/>
          <w:lang w:val="uk-UA"/>
        </w:rPr>
        <w:t>12.05.1979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3C1A4A">
        <w:rPr>
          <w:sz w:val="28"/>
          <w:szCs w:val="28"/>
          <w:lang w:val="uk-UA"/>
        </w:rPr>
        <w:t>Банилів-Підгірний</w:t>
      </w:r>
      <w:r>
        <w:rPr>
          <w:sz w:val="28"/>
          <w:szCs w:val="28"/>
          <w:lang w:val="uk-UA"/>
        </w:rPr>
        <w:t>, яка народила та виховала до восьмирічного віку п’ятеро дітей.</w:t>
      </w:r>
    </w:p>
    <w:p w14:paraId="4FA9A031" w14:textId="77777777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14:paraId="39735FA7" w14:textId="3B53981F" w:rsidR="003F7B4B" w:rsidRDefault="003F7B4B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за виконанням даного рішення покласти на секретаря міської ради Матейчука І.Г. </w:t>
      </w:r>
    </w:p>
    <w:p w14:paraId="75D1799A" w14:textId="77777777" w:rsidR="00382DB5" w:rsidRDefault="00382DB5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77777777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702089B8" w14:textId="0C7FE952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82DB5">
        <w:rPr>
          <w:b/>
          <w:color w:val="000000"/>
          <w:sz w:val="28"/>
          <w:szCs w:val="28"/>
          <w:lang w:val="uk-UA"/>
        </w:rPr>
        <w:t>Микола КАРЛІЙЧУК</w:t>
      </w:r>
    </w:p>
    <w:p w14:paraId="2226A14B" w14:textId="3F067E0E" w:rsidR="00382DB5" w:rsidRDefault="00382DB5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2B504398" w14:textId="77777777" w:rsidR="003F7B4B" w:rsidRDefault="003F7B4B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880"/>
      </w:tblGrid>
      <w:tr w:rsidR="003F7B4B" w14:paraId="6CEBF93D" w14:textId="77777777" w:rsidTr="003F7B4B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14:paraId="7CCD5DE2" w14:textId="2A06899D" w:rsidR="003F7B4B" w:rsidRPr="00382DB5" w:rsidRDefault="00C921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F7B4B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  <w:hideMark/>
          </w:tcPr>
          <w:p w14:paraId="1EF50BEA" w14:textId="77777777" w:rsidR="003F7B4B" w:rsidRDefault="00C921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Ігор МАТЕЙЧУК</w:t>
            </w:r>
          </w:p>
          <w:p w14:paraId="3A6646E7" w14:textId="36CA3F1B" w:rsidR="00214D23" w:rsidRPr="00382DB5" w:rsidRDefault="00214D2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Петро БРИЖАК</w:t>
            </w:r>
          </w:p>
        </w:tc>
      </w:tr>
      <w:tr w:rsidR="003F7B4B" w14:paraId="035C5FF8" w14:textId="77777777" w:rsidTr="003F7B4B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  <w:hideMark/>
          </w:tcPr>
          <w:p w14:paraId="4BCC9AD3" w14:textId="2E723BDC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3F7B4B" w14:paraId="6FC8F084" w14:textId="77777777" w:rsidTr="003F7B4B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1861821A" w14:textId="39E7812F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F7B4B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7EF3C70E" w14:textId="01011ABB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F7B4B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0"/>
    <w:rsid w:val="00160680"/>
    <w:rsid w:val="00214D23"/>
    <w:rsid w:val="00382DB5"/>
    <w:rsid w:val="003C1A4A"/>
    <w:rsid w:val="003F7B4B"/>
    <w:rsid w:val="005D7EF7"/>
    <w:rsid w:val="007C3DD9"/>
    <w:rsid w:val="00C921A8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chartTrackingRefBased/>
  <w15:docId w15:val="{4EC17DE1-DC78-4E82-8981-29BEE35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2019-12-10T15:36:00Z</dcterms:created>
  <dcterms:modified xsi:type="dcterms:W3CDTF">2020-07-06T13:30:00Z</dcterms:modified>
</cp:coreProperties>
</file>