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761DC1" w:rsidRDefault="00761DC1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грудня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 2020 року</w:t>
      </w:r>
      <w:r w:rsidR="008D39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№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зміну цільового призначення </w:t>
      </w:r>
    </w:p>
    <w:p w:rsidR="001E6613" w:rsidRPr="006606A6" w:rsidRDefault="00761DC1" w:rsidP="00761DC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раніше виділеної субвенції 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566286" w:rsidP="009B37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статтею  61 Закону України «Про місцеве самоврядування в Україні»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>, Бюджетним Кодексом України та в зв’язку з необхідністю проведення видатків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0921" w:rsidRDefault="001E6613" w:rsidP="009B3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9B37E2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>меншити раніше виділену субвенцію районному бюджету</w:t>
      </w:r>
      <w:r w:rsidR="0073092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згідно рішення </w:t>
      </w:r>
      <w:r w:rsidR="00761DC1">
        <w:rPr>
          <w:rFonts w:ascii="Times New Roman" w:hAnsi="Times New Roman"/>
          <w:sz w:val="28"/>
          <w:szCs w:val="28"/>
          <w:lang w:val="en-US" w:eastAsia="ru-RU"/>
        </w:rPr>
        <w:t>XXXVIII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сесії міської ради </w:t>
      </w:r>
      <w:r w:rsidR="00761DC1" w:rsidRPr="00761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61DC1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06.12.2019 № 364-38/2019 «Про міський бюджет Сторожинецької об’єднаної територіальної громади на 2020 рік»</w:t>
      </w:r>
      <w:r w:rsidR="00730921">
        <w:rPr>
          <w:rFonts w:ascii="Times New Roman" w:hAnsi="Times New Roman"/>
          <w:sz w:val="28"/>
          <w:szCs w:val="28"/>
          <w:lang w:val="uk-UA" w:eastAsia="ru-RU"/>
        </w:rPr>
        <w:t xml:space="preserve"> на поточні видатки установ охорони здоров</w:t>
      </w:r>
      <w:r w:rsidR="00730921" w:rsidRPr="00730921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730921">
        <w:rPr>
          <w:rFonts w:ascii="Times New Roman" w:hAnsi="Times New Roman"/>
          <w:sz w:val="28"/>
          <w:szCs w:val="28"/>
          <w:lang w:val="uk-UA" w:eastAsia="ru-RU"/>
        </w:rPr>
        <w:t>я, передбачені на первинну медицину(Програма «</w:t>
      </w:r>
      <w:proofErr w:type="spellStart"/>
      <w:r w:rsidR="00730921">
        <w:rPr>
          <w:rFonts w:ascii="Times New Roman" w:hAnsi="Times New Roman"/>
          <w:sz w:val="28"/>
          <w:szCs w:val="28"/>
          <w:lang w:val="uk-UA" w:eastAsia="ru-RU"/>
        </w:rPr>
        <w:t>Трансплантологія</w:t>
      </w:r>
      <w:proofErr w:type="spellEnd"/>
      <w:r w:rsidR="00730921">
        <w:rPr>
          <w:rFonts w:ascii="Times New Roman" w:hAnsi="Times New Roman"/>
          <w:sz w:val="28"/>
          <w:szCs w:val="28"/>
          <w:lang w:val="uk-UA" w:eastAsia="ru-RU"/>
        </w:rPr>
        <w:t>») на суму 10000 гривень.</w:t>
      </w:r>
    </w:p>
    <w:p w:rsidR="001E6613" w:rsidRPr="00FE3582" w:rsidRDefault="00730921" w:rsidP="009B3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Збільшити субвенцію районному бюджету на поточні видатки установ культури</w:t>
      </w:r>
      <w:r w:rsidRPr="007309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спорту на суму 10000 гривень. </w:t>
      </w:r>
      <w:r w:rsidR="00761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30921" w:rsidRPr="00730921" w:rsidRDefault="00730921" w:rsidP="00730921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3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7309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Фінансовому відділу міської ради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09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забезпечити подання зазначеного рішення на затвердження чергової сесії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Контроль за виконання цього рішення покласти на  першого заступника міського голови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Ігоря БЕЛЕНЧУКА 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 постійну комісію  з питань фінансів,   соціально-економічного розвитку,   планування,    бюджету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(Лідію РАВЛЮК</w:t>
      </w:r>
      <w:r w:rsidRPr="007309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).</w:t>
      </w:r>
    </w:p>
    <w:p w:rsidR="00730921" w:rsidRDefault="00730921" w:rsidP="007309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09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730921" w:rsidRDefault="00730921" w:rsidP="007309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6613" w:rsidRPr="004B2DAC" w:rsidRDefault="00730921" w:rsidP="007309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09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Ігор </w:t>
      </w:r>
      <w:r w:rsidRPr="007309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АТЕЙЧУК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фінансового відділу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СИРБУ</w:t>
      </w:r>
    </w:p>
    <w:p w:rsidR="00DB348E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та</w:t>
      </w:r>
    </w:p>
    <w:p w:rsidR="001E6613" w:rsidRDefault="00DB348E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кадрової роботи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Аліна ПОБІЖАН  </w:t>
      </w:r>
    </w:p>
    <w:p w:rsidR="00DB348E" w:rsidRDefault="006852DB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1E6613" w:rsidRDefault="00DB348E" w:rsidP="00730921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52DB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="001E6613"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</w:t>
      </w:r>
    </w:p>
    <w:sectPr w:rsidR="001E6613" w:rsidSect="005C172C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73489"/>
    <w:rsid w:val="001E6613"/>
    <w:rsid w:val="00217943"/>
    <w:rsid w:val="00267B42"/>
    <w:rsid w:val="002741BE"/>
    <w:rsid w:val="00296028"/>
    <w:rsid w:val="002C76BC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66286"/>
    <w:rsid w:val="005C172C"/>
    <w:rsid w:val="005F2C0A"/>
    <w:rsid w:val="00626318"/>
    <w:rsid w:val="00634319"/>
    <w:rsid w:val="00660205"/>
    <w:rsid w:val="006606A6"/>
    <w:rsid w:val="006852DB"/>
    <w:rsid w:val="00695DDD"/>
    <w:rsid w:val="006D7F47"/>
    <w:rsid w:val="007011F6"/>
    <w:rsid w:val="00704EAB"/>
    <w:rsid w:val="00730921"/>
    <w:rsid w:val="007550E4"/>
    <w:rsid w:val="00761DC1"/>
    <w:rsid w:val="007F7C0E"/>
    <w:rsid w:val="008818F2"/>
    <w:rsid w:val="008929AE"/>
    <w:rsid w:val="00896730"/>
    <w:rsid w:val="008A2961"/>
    <w:rsid w:val="008D39C9"/>
    <w:rsid w:val="00966D41"/>
    <w:rsid w:val="009A16CD"/>
    <w:rsid w:val="009B10E2"/>
    <w:rsid w:val="009B37E2"/>
    <w:rsid w:val="009D36F7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60DD5"/>
    <w:rsid w:val="00C860D4"/>
    <w:rsid w:val="00C929D5"/>
    <w:rsid w:val="00CB57F0"/>
    <w:rsid w:val="00CD38F6"/>
    <w:rsid w:val="00CE504C"/>
    <w:rsid w:val="00D35B6A"/>
    <w:rsid w:val="00D3723B"/>
    <w:rsid w:val="00D60684"/>
    <w:rsid w:val="00D9134C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2020-11-04T06:44:00Z</cp:lastPrinted>
  <dcterms:created xsi:type="dcterms:W3CDTF">2020-12-28T09:00:00Z</dcterms:created>
  <dcterms:modified xsi:type="dcterms:W3CDTF">2020-12-28T09:00:00Z</dcterms:modified>
</cp:coreProperties>
</file>