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E6" w:rsidRPr="00B41DB3" w:rsidRDefault="00C002E6" w:rsidP="00C002E6">
      <w:pPr>
        <w:jc w:val="both"/>
        <w:rPr>
          <w:rFonts w:ascii="Times New Roman Cyr" w:hAnsi="Times New Roman Cyr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</w:tblGrid>
      <w:tr w:rsidR="00C002E6" w:rsidRPr="00B41DB3" w:rsidTr="00C002E6">
        <w:tc>
          <w:tcPr>
            <w:tcW w:w="3969" w:type="dxa"/>
          </w:tcPr>
          <w:p w:rsidR="00C002E6" w:rsidRPr="00B41DB3" w:rsidRDefault="00C002E6" w:rsidP="00C002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MinionPro-Bold"/>
                <w:b/>
                <w:bCs/>
                <w:sz w:val="26"/>
                <w:szCs w:val="26"/>
              </w:rPr>
            </w:pPr>
            <w:r w:rsidRPr="00B41DB3">
              <w:rPr>
                <w:rFonts w:ascii="Times New Roman Cyr" w:hAnsi="Times New Roman Cyr" w:cs="MinionPro-Bold"/>
                <w:b/>
                <w:bCs/>
                <w:sz w:val="26"/>
                <w:szCs w:val="26"/>
              </w:rPr>
              <w:t>Затверджено</w:t>
            </w:r>
          </w:p>
          <w:p w:rsidR="00C002E6" w:rsidRPr="00B41DB3" w:rsidRDefault="00C002E6" w:rsidP="00C002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MinionPro-Regular"/>
                <w:sz w:val="26"/>
                <w:szCs w:val="26"/>
              </w:rPr>
            </w:pPr>
            <w:r w:rsidRPr="00B41DB3">
              <w:rPr>
                <w:rFonts w:ascii="Times New Roman Cyr" w:hAnsi="Times New Roman Cyr" w:cs="MinionPro-Regular"/>
                <w:sz w:val="26"/>
                <w:szCs w:val="26"/>
              </w:rPr>
              <w:t>рішення ІІ сесії Сторожинецької</w:t>
            </w:r>
          </w:p>
          <w:p w:rsidR="00A4460F" w:rsidRPr="00B41DB3" w:rsidRDefault="00C002E6" w:rsidP="00A0385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MinionPro-Regular"/>
                <w:sz w:val="26"/>
                <w:szCs w:val="26"/>
                <w:lang w:val="uk-UA"/>
              </w:rPr>
            </w:pPr>
            <w:r w:rsidRPr="00B41DB3">
              <w:rPr>
                <w:rFonts w:ascii="Times New Roman Cyr" w:hAnsi="Times New Roman Cyr" w:cs="MinionPro-Regular"/>
                <w:sz w:val="26"/>
                <w:szCs w:val="26"/>
              </w:rPr>
              <w:t xml:space="preserve">міської ради </w:t>
            </w:r>
            <w:r w:rsidR="00B94A00" w:rsidRPr="00B41DB3">
              <w:rPr>
                <w:rFonts w:ascii="Times New Roman Cyr" w:hAnsi="Times New Roman Cyr" w:cs="MinionPro-Regular"/>
                <w:sz w:val="26"/>
                <w:szCs w:val="26"/>
                <w:lang w:val="uk-UA"/>
              </w:rPr>
              <w:t>Чернівецьк</w:t>
            </w:r>
            <w:r w:rsidR="00A03854" w:rsidRPr="00B41DB3">
              <w:rPr>
                <w:rFonts w:ascii="Times New Roman Cyr" w:hAnsi="Times New Roman Cyr" w:cs="MinionPro-Regular"/>
                <w:sz w:val="26"/>
                <w:szCs w:val="26"/>
                <w:lang w:val="uk-UA"/>
              </w:rPr>
              <w:t xml:space="preserve">ого району Чернівецької області </w:t>
            </w:r>
          </w:p>
          <w:p w:rsidR="00A03854" w:rsidRPr="00B41DB3" w:rsidRDefault="00C002E6" w:rsidP="00A0385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MinionPro-Regular"/>
                <w:sz w:val="26"/>
                <w:szCs w:val="26"/>
                <w:lang w:val="uk-UA"/>
              </w:rPr>
            </w:pPr>
            <w:r w:rsidRPr="00B41DB3">
              <w:rPr>
                <w:rFonts w:ascii="Times New Roman Cyr" w:hAnsi="Times New Roman Cyr" w:cs="MinionPro-Regular"/>
                <w:sz w:val="26"/>
                <w:szCs w:val="26"/>
              </w:rPr>
              <w:t>VIII скликання</w:t>
            </w:r>
            <w:r w:rsidR="00B41DB3">
              <w:rPr>
                <w:rFonts w:ascii="Times New Roman Cyr" w:hAnsi="Times New Roman Cyr" w:cs="MinionPro-Regular"/>
                <w:sz w:val="26"/>
                <w:szCs w:val="26"/>
                <w:lang w:val="uk-UA"/>
              </w:rPr>
              <w:t xml:space="preserve"> </w:t>
            </w:r>
            <w:r w:rsidRPr="00B41DB3">
              <w:rPr>
                <w:rFonts w:ascii="Times New Roman Cyr" w:hAnsi="Times New Roman Cyr" w:cs="MinionPro-Regular"/>
                <w:sz w:val="26"/>
                <w:szCs w:val="26"/>
              </w:rPr>
              <w:t>від 22.12.2020 р</w:t>
            </w:r>
            <w:r w:rsidR="00A4460F" w:rsidRPr="00B41DB3">
              <w:rPr>
                <w:rFonts w:ascii="Times New Roman Cyr" w:hAnsi="Times New Roman Cyr" w:cs="MinionPro-Regular"/>
                <w:sz w:val="26"/>
                <w:szCs w:val="26"/>
                <w:lang w:val="uk-UA"/>
              </w:rPr>
              <w:t>.</w:t>
            </w:r>
            <w:bookmarkStart w:id="0" w:name="_GoBack"/>
            <w:bookmarkEnd w:id="0"/>
          </w:p>
          <w:p w:rsidR="00C002E6" w:rsidRPr="00B41DB3" w:rsidRDefault="00C002E6" w:rsidP="00A0385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MinionPro-Regular"/>
                <w:sz w:val="26"/>
                <w:szCs w:val="26"/>
              </w:rPr>
            </w:pPr>
            <w:r w:rsidRPr="00B41DB3">
              <w:rPr>
                <w:rFonts w:ascii="Times New Roman Cyr" w:hAnsi="Times New Roman Cyr" w:cs="MinionPro-Regular"/>
                <w:sz w:val="26"/>
                <w:szCs w:val="26"/>
              </w:rPr>
              <w:t>№ ____</w:t>
            </w:r>
            <w:r w:rsidR="00A03854" w:rsidRPr="00B41DB3">
              <w:rPr>
                <w:rFonts w:ascii="Times New Roman Cyr" w:hAnsi="Times New Roman Cyr" w:cs="MinionPro-Regular"/>
                <w:sz w:val="26"/>
                <w:szCs w:val="26"/>
                <w:lang w:val="uk-UA"/>
              </w:rPr>
              <w:t>_________________</w:t>
            </w:r>
            <w:r w:rsidRPr="00B41DB3">
              <w:rPr>
                <w:rFonts w:ascii="Times New Roman Cyr" w:hAnsi="Times New Roman Cyr" w:cs="MinionPro-Regular"/>
                <w:sz w:val="26"/>
                <w:szCs w:val="26"/>
              </w:rPr>
              <w:t>___</w:t>
            </w:r>
          </w:p>
          <w:p w:rsidR="00C002E6" w:rsidRPr="00B41DB3" w:rsidRDefault="00C002E6" w:rsidP="00C002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MinionPro-Regular"/>
                <w:sz w:val="26"/>
                <w:szCs w:val="26"/>
              </w:rPr>
            </w:pPr>
          </w:p>
          <w:p w:rsidR="00C002E6" w:rsidRPr="00B41DB3" w:rsidRDefault="00C002E6" w:rsidP="00C002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MinionPro-Bold"/>
                <w:b/>
                <w:bCs/>
                <w:sz w:val="26"/>
                <w:szCs w:val="26"/>
              </w:rPr>
            </w:pPr>
          </w:p>
        </w:tc>
      </w:tr>
    </w:tbl>
    <w:p w:rsidR="00C002E6" w:rsidRPr="00B41DB3" w:rsidRDefault="00C002E6" w:rsidP="00C0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MinionPro-Bold"/>
          <w:b/>
          <w:bCs/>
          <w:sz w:val="26"/>
          <w:szCs w:val="26"/>
          <w:lang w:val="uk-UA"/>
        </w:rPr>
      </w:pP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MinionPro-Regular"/>
          <w:sz w:val="20"/>
          <w:szCs w:val="20"/>
          <w:lang w:val="uk-UA"/>
        </w:rPr>
      </w:pP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MinionPro-Regular"/>
          <w:sz w:val="20"/>
          <w:szCs w:val="20"/>
        </w:rPr>
      </w:pPr>
    </w:p>
    <w:p w:rsidR="000176A1" w:rsidRPr="00B41DB3" w:rsidRDefault="000176A1" w:rsidP="00C0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MinionPro-Bold"/>
          <w:b/>
          <w:bCs/>
          <w:sz w:val="80"/>
          <w:szCs w:val="80"/>
          <w:lang w:val="uk-UA"/>
        </w:rPr>
      </w:pPr>
    </w:p>
    <w:p w:rsidR="000176A1" w:rsidRPr="00B41DB3" w:rsidRDefault="000176A1" w:rsidP="00C0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MinionPro-Bold"/>
          <w:b/>
          <w:bCs/>
          <w:sz w:val="80"/>
          <w:szCs w:val="80"/>
          <w:lang w:val="uk-UA"/>
        </w:rPr>
      </w:pP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80"/>
          <w:szCs w:val="80"/>
        </w:rPr>
      </w:pPr>
      <w:r w:rsidRPr="00B41DB3">
        <w:rPr>
          <w:rFonts w:ascii="Times New Roman Cyr" w:hAnsi="Times New Roman Cyr" w:cs="MinionPro-Bold"/>
          <w:b/>
          <w:bCs/>
          <w:sz w:val="80"/>
          <w:szCs w:val="80"/>
        </w:rPr>
        <w:t>СТАТУТ</w:t>
      </w: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50"/>
          <w:szCs w:val="50"/>
        </w:rPr>
      </w:pPr>
      <w:r w:rsidRPr="00B41DB3">
        <w:rPr>
          <w:rFonts w:ascii="Times New Roman Cyr" w:hAnsi="Times New Roman Cyr" w:cs="MinionPro-Bold"/>
          <w:b/>
          <w:bCs/>
          <w:sz w:val="50"/>
          <w:szCs w:val="50"/>
        </w:rPr>
        <w:t>комунального підприємства</w:t>
      </w: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50"/>
          <w:szCs w:val="50"/>
          <w:lang w:val="uk-UA"/>
        </w:rPr>
      </w:pPr>
      <w:r w:rsidRPr="00B41DB3">
        <w:rPr>
          <w:rFonts w:ascii="Times New Roman Cyr" w:hAnsi="Times New Roman Cyr" w:cs="MinionPro-Bold"/>
          <w:b/>
          <w:bCs/>
          <w:sz w:val="50"/>
          <w:szCs w:val="50"/>
        </w:rPr>
        <w:t>«Сторожинецька друкарня»</w:t>
      </w:r>
    </w:p>
    <w:p w:rsidR="00A03854" w:rsidRPr="00B41DB3" w:rsidRDefault="00B94A00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40"/>
          <w:szCs w:val="40"/>
          <w:lang w:val="uk-UA"/>
        </w:rPr>
      </w:pPr>
      <w:r w:rsidRPr="00B41DB3">
        <w:rPr>
          <w:rFonts w:ascii="Times New Roman Cyr" w:hAnsi="Times New Roman Cyr" w:cs="MinionPro-Bold"/>
          <w:b/>
          <w:bCs/>
          <w:sz w:val="40"/>
          <w:szCs w:val="40"/>
          <w:lang w:val="uk-UA"/>
        </w:rPr>
        <w:t>Сторожинецької</w:t>
      </w:r>
      <w:r w:rsidR="00A03854" w:rsidRPr="00B41DB3">
        <w:rPr>
          <w:rFonts w:ascii="Times New Roman Cyr" w:hAnsi="Times New Roman Cyr" w:cs="MinionPro-Bold"/>
          <w:b/>
          <w:bCs/>
          <w:sz w:val="40"/>
          <w:szCs w:val="40"/>
          <w:lang w:val="uk-UA"/>
        </w:rPr>
        <w:t xml:space="preserve"> міської ради </w:t>
      </w:r>
    </w:p>
    <w:p w:rsidR="00B94A00" w:rsidRPr="00B41DB3" w:rsidRDefault="00A03854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40"/>
          <w:szCs w:val="40"/>
          <w:lang w:val="uk-UA"/>
        </w:rPr>
      </w:pPr>
      <w:r w:rsidRPr="00B41DB3">
        <w:rPr>
          <w:rFonts w:ascii="Times New Roman Cyr" w:hAnsi="Times New Roman Cyr" w:cs="MinionPro-Bold"/>
          <w:b/>
          <w:bCs/>
          <w:sz w:val="40"/>
          <w:szCs w:val="40"/>
          <w:lang w:val="uk-UA"/>
        </w:rPr>
        <w:t xml:space="preserve">Чернівецького району Чернівецької області </w:t>
      </w: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24"/>
          <w:szCs w:val="24"/>
          <w:lang w:val="uk-UA"/>
        </w:rPr>
      </w:pP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24"/>
          <w:szCs w:val="24"/>
          <w:lang w:val="uk-UA"/>
        </w:rPr>
      </w:pP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24"/>
          <w:szCs w:val="24"/>
          <w:lang w:val="uk-UA"/>
        </w:rPr>
      </w:pP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24"/>
          <w:szCs w:val="24"/>
          <w:lang w:val="uk-UA"/>
        </w:rPr>
      </w:pP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24"/>
          <w:szCs w:val="24"/>
          <w:lang w:val="uk-UA"/>
        </w:rPr>
      </w:pP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24"/>
          <w:szCs w:val="24"/>
          <w:lang w:val="uk-UA"/>
        </w:rPr>
      </w:pP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24"/>
          <w:szCs w:val="24"/>
          <w:lang w:val="uk-UA"/>
        </w:rPr>
      </w:pP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24"/>
          <w:szCs w:val="24"/>
          <w:lang w:val="uk-UA"/>
        </w:rPr>
      </w:pP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24"/>
          <w:szCs w:val="24"/>
          <w:lang w:val="uk-UA"/>
        </w:rPr>
      </w:pP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24"/>
          <w:szCs w:val="24"/>
          <w:lang w:val="uk-UA"/>
        </w:rPr>
      </w:pPr>
    </w:p>
    <w:p w:rsidR="00125E89" w:rsidRPr="00B41DB3" w:rsidRDefault="00125E89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24"/>
          <w:szCs w:val="24"/>
          <w:lang w:val="uk-UA"/>
        </w:rPr>
      </w:pPr>
    </w:p>
    <w:p w:rsidR="00125E89" w:rsidRPr="00B41DB3" w:rsidRDefault="00125E89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24"/>
          <w:szCs w:val="24"/>
          <w:lang w:val="uk-UA"/>
        </w:rPr>
      </w:pPr>
    </w:p>
    <w:p w:rsidR="00125E89" w:rsidRPr="00B41DB3" w:rsidRDefault="00125E89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24"/>
          <w:szCs w:val="24"/>
          <w:lang w:val="uk-UA"/>
        </w:rPr>
      </w:pPr>
    </w:p>
    <w:p w:rsidR="00125E89" w:rsidRPr="00B41DB3" w:rsidRDefault="00125E89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24"/>
          <w:szCs w:val="24"/>
          <w:lang w:val="uk-UA"/>
        </w:rPr>
      </w:pP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24"/>
          <w:szCs w:val="24"/>
          <w:lang w:val="uk-UA"/>
        </w:rPr>
      </w:pP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24"/>
          <w:szCs w:val="24"/>
          <w:lang w:val="uk-UA"/>
        </w:rPr>
      </w:pP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24"/>
          <w:szCs w:val="24"/>
          <w:lang w:val="uk-UA"/>
        </w:rPr>
      </w:pP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24"/>
          <w:szCs w:val="24"/>
        </w:rPr>
      </w:pPr>
      <w:r w:rsidRPr="00B41DB3">
        <w:rPr>
          <w:rFonts w:ascii="Times New Roman Cyr" w:hAnsi="Times New Roman Cyr" w:cs="MinionPro-Bold"/>
          <w:b/>
          <w:bCs/>
          <w:sz w:val="24"/>
          <w:szCs w:val="24"/>
        </w:rPr>
        <w:t>Сторожинець</w:t>
      </w: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24"/>
          <w:szCs w:val="24"/>
        </w:rPr>
      </w:pPr>
      <w:r w:rsidRPr="00B41DB3">
        <w:rPr>
          <w:rFonts w:ascii="Times New Roman Cyr" w:hAnsi="Times New Roman Cyr" w:cs="MinionPro-Bold"/>
          <w:b/>
          <w:bCs/>
          <w:sz w:val="24"/>
          <w:szCs w:val="24"/>
        </w:rPr>
        <w:t>2020 р.</w:t>
      </w: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24"/>
          <w:szCs w:val="24"/>
          <w:lang w:val="uk-UA"/>
        </w:rPr>
      </w:pPr>
    </w:p>
    <w:p w:rsidR="00C002E6" w:rsidRPr="00B41DB3" w:rsidRDefault="00C002E6" w:rsidP="00C0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MinionPro-Bold"/>
          <w:b/>
          <w:bCs/>
          <w:sz w:val="24"/>
          <w:szCs w:val="24"/>
          <w:lang w:val="uk-UA"/>
        </w:rPr>
      </w:pPr>
    </w:p>
    <w:p w:rsidR="00A51BA4" w:rsidRPr="00B41DB3" w:rsidRDefault="00A51BA4" w:rsidP="00647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b/>
          <w:bCs/>
          <w:sz w:val="28"/>
          <w:szCs w:val="28"/>
          <w:lang w:val="uk-UA"/>
        </w:rPr>
        <w:lastRenderedPageBreak/>
        <w:t>1. ЗАГАЛЬНІ ПОЛОЖЕННЯ</w:t>
      </w:r>
    </w:p>
    <w:p w:rsidR="00C002E6" w:rsidRPr="00B41DB3" w:rsidRDefault="00C002E6" w:rsidP="00C0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125E89" w:rsidRPr="00B41DB3" w:rsidRDefault="00125E89" w:rsidP="00125E89">
      <w:pPr>
        <w:pStyle w:val="a6"/>
        <w:ind w:firstLine="283"/>
        <w:jc w:val="both"/>
        <w:rPr>
          <w:rFonts w:ascii="Times New Roman Cyr" w:hAnsi="Times New Roman Cyr"/>
          <w:color w:val="auto"/>
          <w:sz w:val="28"/>
          <w:szCs w:val="28"/>
          <w:lang w:val="uk-UA"/>
        </w:rPr>
      </w:pPr>
      <w:r w:rsidRPr="00B41DB3">
        <w:rPr>
          <w:rFonts w:ascii="Times New Roman Cyr" w:hAnsi="Times New Roman Cyr"/>
          <w:color w:val="auto"/>
          <w:spacing w:val="2"/>
          <w:sz w:val="28"/>
          <w:szCs w:val="28"/>
          <w:lang w:val="uk-UA"/>
        </w:rPr>
        <w:t>1.1. Цей Статут визначає загальні правові соціально-економічні та організаційні засади створення, діяльності та припинення діяльності комунального підприємства «Сторожинецька друкарня» Сторожинецької міської ради Чернівецького району Чернівецької області (надалі - «Підприємство»), а також права та обов’язки працівників «Підприємства».</w:t>
      </w:r>
    </w:p>
    <w:p w:rsidR="00125E89" w:rsidRPr="00B41DB3" w:rsidRDefault="00125E89" w:rsidP="00125E89">
      <w:pPr>
        <w:pStyle w:val="a6"/>
        <w:ind w:firstLine="283"/>
        <w:jc w:val="both"/>
        <w:rPr>
          <w:rFonts w:ascii="Times New Roman Cyr" w:hAnsi="Times New Roman Cyr"/>
          <w:color w:val="auto"/>
          <w:spacing w:val="2"/>
          <w:sz w:val="28"/>
          <w:szCs w:val="28"/>
        </w:rPr>
      </w:pPr>
      <w:r w:rsidRPr="00B41DB3">
        <w:rPr>
          <w:rFonts w:ascii="Times New Roman Cyr" w:hAnsi="Times New Roman Cyr"/>
          <w:color w:val="auto"/>
          <w:spacing w:val="2"/>
          <w:sz w:val="28"/>
          <w:szCs w:val="28"/>
        </w:rPr>
        <w:t>1.2. Даний Статут розроблено згідно Законів України,  Цивільного та Господарського кодексів України та інших нормативних актів.</w:t>
      </w:r>
    </w:p>
    <w:p w:rsidR="00125E89" w:rsidRPr="00B41DB3" w:rsidRDefault="00125E89" w:rsidP="00125E89">
      <w:pPr>
        <w:pStyle w:val="a6"/>
        <w:ind w:firstLine="283"/>
        <w:jc w:val="both"/>
        <w:rPr>
          <w:rFonts w:ascii="Times New Roman Cyr" w:hAnsi="Times New Roman Cyr"/>
          <w:color w:val="auto"/>
          <w:spacing w:val="2"/>
          <w:sz w:val="28"/>
          <w:szCs w:val="28"/>
        </w:rPr>
      </w:pPr>
      <w:r w:rsidRPr="00B41DB3">
        <w:rPr>
          <w:rFonts w:ascii="Times New Roman Cyr" w:hAnsi="Times New Roman Cyr"/>
          <w:color w:val="auto"/>
          <w:spacing w:val="2"/>
          <w:sz w:val="28"/>
          <w:szCs w:val="28"/>
        </w:rPr>
        <w:t>1.3. Цей Статут є єдиним установчим документом «Підприємства», який регламентує його діяльність, а також інші питання, які відповідно до чинного законодавства України повинні бути врегульовані Статутом «Підприємства».</w:t>
      </w:r>
    </w:p>
    <w:p w:rsidR="00125E89" w:rsidRPr="00B41DB3" w:rsidRDefault="00125E89" w:rsidP="00125E89">
      <w:pPr>
        <w:pStyle w:val="a6"/>
        <w:ind w:firstLine="283"/>
        <w:jc w:val="both"/>
        <w:rPr>
          <w:rFonts w:ascii="Times New Roman Cyr" w:hAnsi="Times New Roman Cyr"/>
          <w:color w:val="auto"/>
          <w:spacing w:val="2"/>
          <w:sz w:val="28"/>
          <w:szCs w:val="28"/>
        </w:rPr>
      </w:pPr>
      <w:r w:rsidRPr="00B41DB3">
        <w:rPr>
          <w:rFonts w:ascii="Times New Roman Cyr" w:hAnsi="Times New Roman Cyr"/>
          <w:color w:val="auto"/>
          <w:spacing w:val="2"/>
          <w:sz w:val="28"/>
          <w:szCs w:val="28"/>
        </w:rPr>
        <w:t xml:space="preserve">1.4. </w:t>
      </w:r>
      <w:r w:rsidRPr="00B41DB3">
        <w:rPr>
          <w:rFonts w:ascii="Times New Roman Cyr" w:hAnsi="Times New Roman Cyr"/>
          <w:b/>
          <w:bCs/>
          <w:color w:val="auto"/>
          <w:spacing w:val="2"/>
          <w:sz w:val="28"/>
          <w:szCs w:val="28"/>
        </w:rPr>
        <w:t>Комунальне підприємство «Сторожинецька  друкарня»</w:t>
      </w:r>
      <w:r w:rsidRPr="00B41DB3">
        <w:rPr>
          <w:rFonts w:ascii="Times New Roman Cyr" w:hAnsi="Times New Roman Cyr"/>
          <w:color w:val="auto"/>
          <w:spacing w:val="2"/>
          <w:sz w:val="28"/>
          <w:szCs w:val="28"/>
        </w:rPr>
        <w:t xml:space="preserve"> (далі за текстом «Підприємство») створене на підставі діючого законодавства України в результаті реорганізації шляхом перетворення державного підприємства «Сторожинецька районна друкарня» відповідно до рішення 8-ї сесії Чернівецької обласної ради XXII скликання від 29 грудня 1996 р.  рішення позачергової  XLII  сесії Сторожинецької районної ради VII скликання від 8.09.2020 р. № 64-42/2020 та рішення XLVII  сесії VII скликання № 280-47/2020 від 10 вересня 2020 року Сторожинецької міської ради і є спільною власністю об’єднаної громади в особі Сторожинецької міської ради Чернівецького району, Чернівецької області.</w:t>
      </w:r>
    </w:p>
    <w:p w:rsidR="00125E89" w:rsidRPr="00B41DB3" w:rsidRDefault="00125E89" w:rsidP="00125E89">
      <w:pPr>
        <w:pStyle w:val="a6"/>
        <w:ind w:firstLine="283"/>
        <w:jc w:val="both"/>
        <w:rPr>
          <w:rFonts w:ascii="Times New Roman Cyr" w:hAnsi="Times New Roman Cyr"/>
          <w:color w:val="auto"/>
          <w:spacing w:val="2"/>
          <w:sz w:val="28"/>
          <w:szCs w:val="28"/>
        </w:rPr>
      </w:pPr>
      <w:r w:rsidRPr="00B41DB3">
        <w:rPr>
          <w:rFonts w:ascii="Times New Roman Cyr" w:hAnsi="Times New Roman Cyr"/>
          <w:color w:val="auto"/>
          <w:spacing w:val="2"/>
          <w:sz w:val="28"/>
          <w:szCs w:val="28"/>
        </w:rPr>
        <w:t>Засновником «Підприємства» є Сторожинецька міська рада Чернівецького району Чернівецької області (далі – Засновник).</w:t>
      </w:r>
    </w:p>
    <w:p w:rsidR="00125E89" w:rsidRPr="00B41DB3" w:rsidRDefault="00125E89" w:rsidP="00125E89">
      <w:pPr>
        <w:pStyle w:val="a6"/>
        <w:ind w:firstLine="283"/>
        <w:jc w:val="both"/>
        <w:rPr>
          <w:rFonts w:ascii="Times New Roman Cyr" w:hAnsi="Times New Roman Cyr"/>
          <w:color w:val="auto"/>
          <w:sz w:val="28"/>
          <w:szCs w:val="28"/>
        </w:rPr>
      </w:pPr>
      <w:r w:rsidRPr="00B41DB3">
        <w:rPr>
          <w:rFonts w:ascii="Times New Roman Cyr" w:hAnsi="Times New Roman Cyr"/>
          <w:color w:val="auto"/>
          <w:spacing w:val="2"/>
          <w:sz w:val="28"/>
          <w:szCs w:val="28"/>
        </w:rPr>
        <w:t>Підприємство є правонаступником всіх прав і зобов’язань комунального  підприємства «Сторожинецька районна друкарня».</w:t>
      </w:r>
    </w:p>
    <w:p w:rsidR="00125E89" w:rsidRPr="00B41DB3" w:rsidRDefault="00125E89" w:rsidP="00125E89">
      <w:pPr>
        <w:pStyle w:val="a6"/>
        <w:ind w:firstLine="283"/>
        <w:jc w:val="both"/>
        <w:rPr>
          <w:rFonts w:ascii="Times New Roman Cyr" w:hAnsi="Times New Roman Cyr"/>
          <w:b/>
          <w:bCs/>
          <w:color w:val="auto"/>
          <w:sz w:val="28"/>
          <w:szCs w:val="28"/>
        </w:rPr>
      </w:pPr>
      <w:r w:rsidRPr="00B41DB3">
        <w:rPr>
          <w:rFonts w:ascii="Times New Roman Cyr" w:hAnsi="Times New Roman Cyr"/>
          <w:color w:val="auto"/>
          <w:sz w:val="28"/>
          <w:szCs w:val="28"/>
        </w:rPr>
        <w:t>1.5.</w:t>
      </w:r>
      <w:r w:rsidRPr="00B41DB3">
        <w:rPr>
          <w:rFonts w:ascii="Times New Roman Cyr" w:hAnsi="Times New Roman Cyr"/>
          <w:b/>
          <w:bCs/>
          <w:color w:val="auto"/>
          <w:sz w:val="28"/>
          <w:szCs w:val="28"/>
        </w:rPr>
        <w:t xml:space="preserve"> Найменування Підприємства: </w:t>
      </w:r>
    </w:p>
    <w:p w:rsidR="00125E89" w:rsidRPr="00B41DB3" w:rsidRDefault="00125E89" w:rsidP="00125E89">
      <w:pPr>
        <w:pStyle w:val="a6"/>
        <w:ind w:firstLine="283"/>
        <w:jc w:val="both"/>
        <w:rPr>
          <w:rFonts w:ascii="Times New Roman Cyr" w:hAnsi="Times New Roman Cyr"/>
          <w:color w:val="auto"/>
          <w:sz w:val="28"/>
          <w:szCs w:val="28"/>
        </w:rPr>
      </w:pPr>
      <w:r w:rsidRPr="00B41DB3">
        <w:rPr>
          <w:rFonts w:ascii="Times New Roman Cyr" w:hAnsi="Times New Roman Cyr"/>
          <w:b/>
          <w:bCs/>
          <w:color w:val="auto"/>
          <w:sz w:val="28"/>
          <w:szCs w:val="28"/>
        </w:rPr>
        <w:t>повне:</w:t>
      </w:r>
    </w:p>
    <w:p w:rsidR="00125E89" w:rsidRPr="00B41DB3" w:rsidRDefault="00125E89" w:rsidP="00125E89">
      <w:pPr>
        <w:pStyle w:val="a6"/>
        <w:ind w:firstLine="283"/>
        <w:jc w:val="both"/>
        <w:rPr>
          <w:rFonts w:ascii="Times New Roman Cyr" w:hAnsi="Times New Roman Cyr"/>
          <w:color w:val="auto"/>
          <w:sz w:val="28"/>
          <w:szCs w:val="28"/>
        </w:rPr>
      </w:pPr>
      <w:r w:rsidRPr="00B41DB3">
        <w:rPr>
          <w:rFonts w:ascii="Times New Roman Cyr" w:hAnsi="Times New Roman Cyr"/>
          <w:color w:val="auto"/>
          <w:sz w:val="28"/>
          <w:szCs w:val="28"/>
        </w:rPr>
        <w:t>-  Комунальне підприємство «Сторожинецька  друкарня»;</w:t>
      </w:r>
    </w:p>
    <w:p w:rsidR="00125E89" w:rsidRPr="00B41DB3" w:rsidRDefault="00125E89" w:rsidP="00125E89">
      <w:pPr>
        <w:pStyle w:val="a6"/>
        <w:ind w:left="283"/>
        <w:jc w:val="both"/>
        <w:rPr>
          <w:rFonts w:ascii="Times New Roman Cyr" w:hAnsi="Times New Roman Cyr"/>
          <w:color w:val="auto"/>
          <w:sz w:val="28"/>
          <w:szCs w:val="28"/>
          <w:lang w:val="en-US"/>
        </w:rPr>
      </w:pPr>
      <w:r w:rsidRPr="00B41DB3">
        <w:rPr>
          <w:rFonts w:ascii="Times New Roman Cyr" w:hAnsi="Times New Roman Cyr"/>
          <w:color w:val="auto"/>
          <w:sz w:val="28"/>
          <w:szCs w:val="28"/>
          <w:lang w:val="en-US"/>
        </w:rPr>
        <w:t xml:space="preserve">-  </w:t>
      </w:r>
      <w:r w:rsidRPr="00B41DB3">
        <w:rPr>
          <w:rFonts w:ascii="Times New Roman Cyr" w:hAnsi="Times New Roman Cyr"/>
          <w:color w:val="auto"/>
          <w:sz w:val="28"/>
          <w:szCs w:val="28"/>
        </w:rPr>
        <w:t>англійською</w:t>
      </w:r>
      <w:r w:rsidRPr="00B41DB3">
        <w:rPr>
          <w:rFonts w:ascii="Times New Roman Cyr" w:hAnsi="Times New Roman Cyr"/>
          <w:color w:val="auto"/>
          <w:sz w:val="28"/>
          <w:szCs w:val="28"/>
          <w:lang w:val="en-US"/>
        </w:rPr>
        <w:t xml:space="preserve"> </w:t>
      </w:r>
      <w:r w:rsidRPr="00B41DB3">
        <w:rPr>
          <w:rFonts w:ascii="Times New Roman Cyr" w:hAnsi="Times New Roman Cyr"/>
          <w:color w:val="auto"/>
          <w:sz w:val="28"/>
          <w:szCs w:val="28"/>
        </w:rPr>
        <w:t>мовою</w:t>
      </w:r>
      <w:r w:rsidRPr="00B41DB3">
        <w:rPr>
          <w:rFonts w:ascii="Times New Roman Cyr" w:hAnsi="Times New Roman Cyr"/>
          <w:color w:val="auto"/>
          <w:sz w:val="28"/>
          <w:szCs w:val="28"/>
          <w:lang w:val="en-US"/>
        </w:rPr>
        <w:t xml:space="preserve">: Communal enterprise «Storojinetc  printing-house» </w:t>
      </w:r>
    </w:p>
    <w:p w:rsidR="00125E89" w:rsidRPr="00B41DB3" w:rsidRDefault="00125E89" w:rsidP="00125E89">
      <w:pPr>
        <w:pStyle w:val="a6"/>
        <w:ind w:left="283"/>
        <w:jc w:val="both"/>
        <w:rPr>
          <w:rFonts w:ascii="Times New Roman Cyr" w:hAnsi="Times New Roman Cyr"/>
          <w:color w:val="auto"/>
          <w:sz w:val="28"/>
          <w:szCs w:val="28"/>
          <w:lang w:val="en-US"/>
        </w:rPr>
      </w:pPr>
      <w:r w:rsidRPr="00B41DB3">
        <w:rPr>
          <w:rFonts w:ascii="Times New Roman Cyr" w:hAnsi="Times New Roman Cyr"/>
          <w:b/>
          <w:bCs/>
          <w:color w:val="auto"/>
          <w:sz w:val="28"/>
          <w:szCs w:val="28"/>
        </w:rPr>
        <w:t>скорочене</w:t>
      </w:r>
      <w:r w:rsidRPr="00B41DB3">
        <w:rPr>
          <w:rFonts w:ascii="Times New Roman Cyr" w:hAnsi="Times New Roman Cyr"/>
          <w:b/>
          <w:bCs/>
          <w:color w:val="auto"/>
          <w:sz w:val="28"/>
          <w:szCs w:val="28"/>
          <w:lang w:val="en-US"/>
        </w:rPr>
        <w:t>:</w:t>
      </w:r>
    </w:p>
    <w:p w:rsidR="00125E89" w:rsidRPr="00B41DB3" w:rsidRDefault="00125E89" w:rsidP="00125E89">
      <w:pPr>
        <w:pStyle w:val="a6"/>
        <w:ind w:left="283"/>
        <w:jc w:val="both"/>
        <w:rPr>
          <w:rFonts w:ascii="Times New Roman Cyr" w:hAnsi="Times New Roman Cyr"/>
          <w:color w:val="auto"/>
          <w:sz w:val="28"/>
          <w:szCs w:val="28"/>
          <w:lang w:val="en-US"/>
        </w:rPr>
      </w:pPr>
      <w:r w:rsidRPr="00B41DB3">
        <w:rPr>
          <w:rFonts w:ascii="Times New Roman Cyr" w:hAnsi="Times New Roman Cyr"/>
          <w:color w:val="auto"/>
          <w:sz w:val="28"/>
          <w:szCs w:val="28"/>
          <w:lang w:val="en-US"/>
        </w:rPr>
        <w:t xml:space="preserve">- </w:t>
      </w:r>
      <w:r w:rsidRPr="00B41DB3">
        <w:rPr>
          <w:rFonts w:ascii="Times New Roman Cyr" w:hAnsi="Times New Roman Cyr"/>
          <w:color w:val="auto"/>
          <w:sz w:val="28"/>
          <w:szCs w:val="28"/>
        </w:rPr>
        <w:t>КП</w:t>
      </w:r>
      <w:r w:rsidRPr="00B41DB3">
        <w:rPr>
          <w:rFonts w:ascii="Times New Roman Cyr" w:hAnsi="Times New Roman Cyr"/>
          <w:color w:val="auto"/>
          <w:sz w:val="28"/>
          <w:szCs w:val="28"/>
          <w:lang w:val="en-US"/>
        </w:rPr>
        <w:t xml:space="preserve"> «</w:t>
      </w:r>
      <w:r w:rsidRPr="00B41DB3">
        <w:rPr>
          <w:rFonts w:ascii="Times New Roman Cyr" w:hAnsi="Times New Roman Cyr"/>
          <w:color w:val="auto"/>
          <w:sz w:val="28"/>
          <w:szCs w:val="28"/>
        </w:rPr>
        <w:t>Сторожинецька</w:t>
      </w:r>
      <w:r w:rsidRPr="00B41DB3">
        <w:rPr>
          <w:rFonts w:ascii="Times New Roman Cyr" w:hAnsi="Times New Roman Cyr"/>
          <w:color w:val="auto"/>
          <w:sz w:val="28"/>
          <w:szCs w:val="28"/>
          <w:lang w:val="en-US"/>
        </w:rPr>
        <w:t xml:space="preserve"> </w:t>
      </w:r>
      <w:r w:rsidRPr="00B41DB3">
        <w:rPr>
          <w:rFonts w:ascii="Times New Roman Cyr" w:hAnsi="Times New Roman Cyr"/>
          <w:color w:val="auto"/>
          <w:sz w:val="28"/>
          <w:szCs w:val="28"/>
        </w:rPr>
        <w:t>друкарня</w:t>
      </w:r>
      <w:r w:rsidRPr="00B41DB3">
        <w:rPr>
          <w:rFonts w:ascii="Times New Roman Cyr" w:hAnsi="Times New Roman Cyr"/>
          <w:color w:val="auto"/>
          <w:sz w:val="28"/>
          <w:szCs w:val="28"/>
          <w:lang w:val="en-US"/>
        </w:rPr>
        <w:t>»;</w:t>
      </w:r>
    </w:p>
    <w:p w:rsidR="00125E89" w:rsidRPr="00B41DB3" w:rsidRDefault="00125E89" w:rsidP="00125E89">
      <w:pPr>
        <w:pStyle w:val="a6"/>
        <w:ind w:left="283"/>
        <w:jc w:val="both"/>
        <w:rPr>
          <w:rFonts w:ascii="Times New Roman Cyr" w:hAnsi="Times New Roman Cyr"/>
          <w:color w:val="auto"/>
          <w:sz w:val="28"/>
          <w:szCs w:val="28"/>
          <w:lang w:val="en-US"/>
        </w:rPr>
      </w:pPr>
      <w:r w:rsidRPr="00B41DB3">
        <w:rPr>
          <w:rFonts w:ascii="Times New Roman Cyr" w:hAnsi="Times New Roman Cyr"/>
          <w:color w:val="auto"/>
          <w:sz w:val="28"/>
          <w:szCs w:val="28"/>
          <w:lang w:val="en-US"/>
        </w:rPr>
        <w:t xml:space="preserve">- </w:t>
      </w:r>
      <w:r w:rsidRPr="00B41DB3">
        <w:rPr>
          <w:rFonts w:ascii="Times New Roman Cyr" w:hAnsi="Times New Roman Cyr"/>
          <w:color w:val="auto"/>
          <w:sz w:val="28"/>
          <w:szCs w:val="28"/>
        </w:rPr>
        <w:t>англійською</w:t>
      </w:r>
      <w:r w:rsidRPr="00B41DB3">
        <w:rPr>
          <w:rFonts w:ascii="Times New Roman Cyr" w:hAnsi="Times New Roman Cyr"/>
          <w:color w:val="auto"/>
          <w:sz w:val="28"/>
          <w:szCs w:val="28"/>
          <w:lang w:val="en-US"/>
        </w:rPr>
        <w:t xml:space="preserve"> </w:t>
      </w:r>
      <w:r w:rsidRPr="00B41DB3">
        <w:rPr>
          <w:rFonts w:ascii="Times New Roman Cyr" w:hAnsi="Times New Roman Cyr"/>
          <w:color w:val="auto"/>
          <w:sz w:val="28"/>
          <w:szCs w:val="28"/>
        </w:rPr>
        <w:t>мовою</w:t>
      </w:r>
      <w:r w:rsidRPr="00B41DB3">
        <w:rPr>
          <w:rFonts w:ascii="Times New Roman Cyr" w:hAnsi="Times New Roman Cyr"/>
          <w:color w:val="auto"/>
          <w:sz w:val="28"/>
          <w:szCs w:val="28"/>
          <w:lang w:val="en-US"/>
        </w:rPr>
        <w:t xml:space="preserve">: </w:t>
      </w:r>
      <w:r w:rsidRPr="00B41DB3">
        <w:rPr>
          <w:rFonts w:ascii="Times New Roman Cyr" w:hAnsi="Times New Roman Cyr"/>
          <w:color w:val="auto"/>
          <w:sz w:val="28"/>
          <w:szCs w:val="28"/>
        </w:rPr>
        <w:t>СЕ</w:t>
      </w:r>
      <w:r w:rsidRPr="00B41DB3">
        <w:rPr>
          <w:rFonts w:ascii="Times New Roman Cyr" w:hAnsi="Times New Roman Cyr"/>
          <w:color w:val="auto"/>
          <w:sz w:val="28"/>
          <w:szCs w:val="28"/>
          <w:lang w:val="en-US"/>
        </w:rPr>
        <w:t xml:space="preserve"> «Storojinetc printing-house»</w:t>
      </w:r>
    </w:p>
    <w:p w:rsidR="00125E89" w:rsidRPr="00B41DB3" w:rsidRDefault="00125E89" w:rsidP="00125E89">
      <w:pPr>
        <w:pStyle w:val="a6"/>
        <w:ind w:firstLine="283"/>
        <w:jc w:val="both"/>
        <w:rPr>
          <w:rFonts w:ascii="Times New Roman Cyr" w:hAnsi="Times New Roman Cyr"/>
          <w:b/>
          <w:bCs/>
          <w:color w:val="auto"/>
          <w:sz w:val="28"/>
          <w:szCs w:val="28"/>
        </w:rPr>
      </w:pPr>
      <w:r w:rsidRPr="00B41DB3">
        <w:rPr>
          <w:rFonts w:ascii="Times New Roman Cyr" w:hAnsi="Times New Roman Cyr"/>
          <w:color w:val="auto"/>
          <w:sz w:val="28"/>
          <w:szCs w:val="28"/>
        </w:rPr>
        <w:t xml:space="preserve">1.6. Місцезнаходження Підприємства: </w:t>
      </w:r>
      <w:r w:rsidRPr="00B41DB3">
        <w:rPr>
          <w:rFonts w:ascii="Times New Roman Cyr" w:hAnsi="Times New Roman Cyr"/>
          <w:b/>
          <w:bCs/>
          <w:color w:val="auto"/>
          <w:sz w:val="28"/>
          <w:szCs w:val="28"/>
        </w:rPr>
        <w:t>59000, Україна, Чернівецька область, Чернівецький район,  м. Сторожинець, вул.О. Кобилянської, 7.</w:t>
      </w:r>
    </w:p>
    <w:p w:rsidR="00125E89" w:rsidRPr="00B41DB3" w:rsidRDefault="00125E89" w:rsidP="00125E89">
      <w:pPr>
        <w:pStyle w:val="a6"/>
        <w:ind w:firstLine="283"/>
        <w:jc w:val="both"/>
        <w:rPr>
          <w:rFonts w:ascii="Times New Roman Cyr" w:hAnsi="Times New Roman Cyr"/>
          <w:color w:val="auto"/>
          <w:sz w:val="28"/>
          <w:szCs w:val="28"/>
        </w:rPr>
      </w:pPr>
      <w:r w:rsidRPr="00B41DB3">
        <w:rPr>
          <w:rFonts w:ascii="Times New Roman Cyr" w:hAnsi="Times New Roman Cyr"/>
          <w:color w:val="auto"/>
          <w:sz w:val="28"/>
          <w:szCs w:val="28"/>
        </w:rPr>
        <w:t xml:space="preserve">1.7. Підприємство здійснює свою діяльність на підставі та у повній відповідності до положень данного Статуту, Господарського та Цивільного </w:t>
      </w:r>
      <w:r w:rsidRPr="00B41DB3">
        <w:rPr>
          <w:rFonts w:ascii="Times New Roman Cyr" w:hAnsi="Times New Roman Cyr"/>
          <w:color w:val="auto"/>
          <w:sz w:val="28"/>
          <w:szCs w:val="28"/>
        </w:rPr>
        <w:lastRenderedPageBreak/>
        <w:t>Кодексів України,  Законів України «Про місцеве самоврядування в Україні», «Про підприємництво»,  іншого чинного законодавства і нормативних актів України.</w:t>
      </w:r>
    </w:p>
    <w:p w:rsidR="00125E89" w:rsidRPr="00B41DB3" w:rsidRDefault="00125E89" w:rsidP="00125E89">
      <w:pPr>
        <w:pStyle w:val="a6"/>
        <w:ind w:firstLine="283"/>
        <w:jc w:val="both"/>
        <w:rPr>
          <w:rFonts w:ascii="Times New Roman Cyr" w:hAnsi="Times New Roman Cyr"/>
          <w:color w:val="auto"/>
          <w:sz w:val="28"/>
          <w:szCs w:val="28"/>
        </w:rPr>
      </w:pPr>
      <w:r w:rsidRPr="00B41DB3">
        <w:rPr>
          <w:rFonts w:ascii="Times New Roman Cyr" w:hAnsi="Times New Roman Cyr"/>
          <w:color w:val="auto"/>
          <w:sz w:val="28"/>
          <w:szCs w:val="28"/>
        </w:rPr>
        <w:t>У своїй діяльності підприємство керується також рішеннями Засновника та розпорядженнями</w:t>
      </w:r>
      <w:r w:rsidRPr="00B41DB3">
        <w:rPr>
          <w:rFonts w:ascii="Times New Roman Cyr" w:hAnsi="Times New Roman Cyr"/>
          <w:color w:val="auto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/>
          <w:color w:val="auto"/>
          <w:sz w:val="28"/>
          <w:szCs w:val="28"/>
        </w:rPr>
        <w:t xml:space="preserve"> Сторожинецького міського голови.</w:t>
      </w:r>
    </w:p>
    <w:p w:rsidR="00A03854" w:rsidRPr="00B41DB3" w:rsidRDefault="00A03854" w:rsidP="00A03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</w:p>
    <w:p w:rsidR="00A51BA4" w:rsidRPr="00B41DB3" w:rsidRDefault="00A51BA4" w:rsidP="00125E8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b/>
          <w:bCs/>
          <w:sz w:val="28"/>
          <w:szCs w:val="28"/>
          <w:lang w:val="uk-UA"/>
        </w:rPr>
        <w:t>2. ПРЕДМЕТ ДІЯЛЬНОСТІ ТА ЦІЛІ ПІДПРИЄМСТВА</w:t>
      </w:r>
    </w:p>
    <w:p w:rsidR="00A03854" w:rsidRPr="00B41DB3" w:rsidRDefault="00A0385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2.1. </w:t>
      </w:r>
      <w:r w:rsidRPr="00B41DB3">
        <w:rPr>
          <w:rFonts w:ascii="Times New Roman Cyr" w:hAnsi="Times New Roman Cyr" w:cs="Times New Roman"/>
          <w:b/>
          <w:bCs/>
          <w:sz w:val="28"/>
          <w:szCs w:val="28"/>
          <w:lang w:val="uk-UA"/>
        </w:rPr>
        <w:t xml:space="preserve">Головною метою </w:t>
      </w: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діяльності підприємства є: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задоволення потреб підприємств, організацій, установ будь-якої форми власності, а також приватних осіб району, області та інших регіонів України у поліграфічній продукції;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реалізація економічних та соціальних інтересів територіальних громад України;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одержання прибутку та використання його згідно чинного законодавства України.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2.2. Предметом діяльності Підприємства є будь-яка</w:t>
      </w:r>
      <w:r w:rsidR="006349C2" w:rsidRPr="00B41DB3">
        <w:rPr>
          <w:rFonts w:ascii="Times New Roman Cyr" w:hAnsi="Times New Roman Cyr" w:cs="Times New Roman"/>
          <w:sz w:val="28"/>
          <w:szCs w:val="28"/>
        </w:rPr>
        <w:t xml:space="preserve"> не заборонена чинним законодав</w:t>
      </w:r>
      <w:r w:rsidRPr="00B41DB3">
        <w:rPr>
          <w:rFonts w:ascii="Times New Roman Cyr" w:hAnsi="Times New Roman Cyr" w:cs="Times New Roman"/>
          <w:sz w:val="28"/>
          <w:szCs w:val="28"/>
        </w:rPr>
        <w:t>ством України господарська діяльність з надання послуг, виконання робіт, торгівлі тавиробництва продукції і товарів, в тому числі, але необмежуючись навединими нижче: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випуск (виготовлення) і реалізація (продаж) як на замовлення, так і власної друкованої продукції, що не заборонена чинним</w:t>
      </w:r>
      <w:r w:rsidR="006349C2" w:rsidRP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законодавством</w:t>
      </w:r>
      <w:r w:rsidRPr="00B41DB3">
        <w:rPr>
          <w:rFonts w:ascii="Times New Roman Cyr" w:hAnsi="Times New Roman Cyr" w:cs="Times New Roman"/>
          <w:sz w:val="28"/>
          <w:szCs w:val="28"/>
        </w:rPr>
        <w:t>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художні твори, література наукового та науково-популярного спрямування, твори науки, культури і мистецтва;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листівки, плакати, буклети, брошури з передового досвіду в усіх галузях народногогосподарства;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театрально-концертні афіші, програми, запрошення;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альбоми, плани, карти, рекламні та інформаційні проспекти та довідники;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навчальні посібники, зошити, щоденники та канцелярські та паперово-білові вироби;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технологічні інструкцій для підприємств та підприємців, пам’ятки та інструкції зпитань охорони праці, пожежної безпеки, безпеки руху, охорони навколишнього середовища та інші;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товаро-супровідна документація (інструкції до виробів, паспорти, каталоги);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матеріали для проведення опитування, референдумів, виборів;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квитки для ринків, театрів, кінотеатрів, автотранспорту;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нумерна поліграфічна продукція;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бланки бухгалтерського обліку, податкової та статистичної звітності;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lastRenderedPageBreak/>
        <w:t>- релігійнознавча та народознавча література, книги, брошури, молитослови;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література релігійних та народознавчих видавництв;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інша поліграфічна продукція.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 xml:space="preserve">2.3. Здійснення </w:t>
      </w:r>
      <w:r w:rsidRPr="00B41DB3">
        <w:rPr>
          <w:rFonts w:ascii="Times New Roman Cyr" w:hAnsi="Times New Roman Cyr" w:cs="Times New Roman"/>
          <w:b/>
          <w:bCs/>
          <w:sz w:val="28"/>
          <w:szCs w:val="28"/>
        </w:rPr>
        <w:t xml:space="preserve">інших видів </w:t>
      </w:r>
      <w:r w:rsidRPr="00B41DB3">
        <w:rPr>
          <w:rFonts w:ascii="Times New Roman Cyr" w:hAnsi="Times New Roman Cyr" w:cs="Times New Roman"/>
          <w:sz w:val="28"/>
          <w:szCs w:val="28"/>
        </w:rPr>
        <w:t>діяльності: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виготовлення і реалізація, товарів народного споживання;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здійснення передруку книг, журналів, брошур, плакатів з оригінал-макетів видавничих організацій, підприємств, організацій, уст</w:t>
      </w:r>
      <w:r w:rsidR="000B0B59" w:rsidRPr="00B41DB3">
        <w:rPr>
          <w:rFonts w:ascii="Times New Roman Cyr" w:hAnsi="Times New Roman Cyr" w:cs="Times New Roman"/>
          <w:sz w:val="28"/>
          <w:szCs w:val="28"/>
        </w:rPr>
        <w:t>анов та громадських організацій</w:t>
      </w:r>
      <w:r w:rsidR="000B0B59" w:rsidRPr="00B41DB3">
        <w:rPr>
          <w:rFonts w:ascii="Times New Roman Cyr" w:hAnsi="Times New Roman Cyr" w:cs="Times New Roman"/>
          <w:sz w:val="28"/>
          <w:szCs w:val="28"/>
          <w:lang w:val="uk-UA"/>
        </w:rPr>
        <w:t>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здійснення торгівлі оптом та вроздріб, на комерційних, консигнаційних та інших умовах, які не суперечать законодавству;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зовнішньоекономічна діяльність (здійснення експортно-імпортних операцій);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надання послуг населенню;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роздрібна та оптова торгівля газетами та канцелярськими товарами;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оренда, прокат та лізінг (надання в оренду майна, надання в оренду офісних машин іустаткування, надання в оренду інших машин, обладнання та товарів, лізінг інтелектуальної власності та подібних продуктів крім творів захищених авторським правом);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адміністративна та допоміжна офісна діяльність, інші допоміжні комерційні послуги(діяльність телефонних центрів, організація конгресів і торгівельних виставок, наданняінших допоміжних комерційних послуг);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ремонт і монтаж машин і устаткування;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складське господарство;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операції з нерухомим майном;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купівля та продаж власного нерухомого майна;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надання</w:t>
      </w:r>
      <w:r w:rsidR="007529D5" w:rsidRPr="00B41DB3">
        <w:rPr>
          <w:rFonts w:ascii="Times New Roman Cyr" w:hAnsi="Times New Roman Cyr" w:cs="Times New Roman"/>
          <w:sz w:val="28"/>
          <w:szCs w:val="28"/>
          <w:lang w:val="uk-UA"/>
        </w:rPr>
        <w:t>, у відповідності до положень діючого законодавства,</w:t>
      </w:r>
      <w:r w:rsidRPr="00B41DB3">
        <w:rPr>
          <w:rFonts w:ascii="Times New Roman Cyr" w:hAnsi="Times New Roman Cyr" w:cs="Times New Roman"/>
          <w:sz w:val="28"/>
          <w:szCs w:val="28"/>
        </w:rPr>
        <w:t xml:space="preserve"> в оренду й експлуатацію власного чи орендованого нерухомого майна;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інформаційні послуги;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спеціалізована діяльність із дизайну,;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діяльність у сфері фотографії;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пакування;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надання комбінованих офісних адміністративних послуг;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фотокопіювання, підготування документів та інша спеціалізована допоміжна офісна</w:t>
      </w:r>
      <w:r w:rsidR="007529D5" w:rsidRPr="00B41DB3">
        <w:rPr>
          <w:rFonts w:ascii="Times New Roman Cyr" w:hAnsi="Times New Roman Cyr" w:cs="Times New Roman"/>
          <w:sz w:val="28"/>
          <w:szCs w:val="28"/>
        </w:rPr>
        <w:t>діяльність</w:t>
      </w:r>
      <w:r w:rsidR="007529D5" w:rsidRPr="00B41DB3">
        <w:rPr>
          <w:rFonts w:ascii="Times New Roman Cyr" w:hAnsi="Times New Roman Cyr" w:cs="Times New Roman"/>
          <w:sz w:val="28"/>
          <w:szCs w:val="28"/>
          <w:lang w:val="uk-UA"/>
        </w:rPr>
        <w:t>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відкриття та утримання магазинів, а також організація та робота спеціалізованих магазинів;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рекламна діяльність. Створення та функціонування рекламних агентств, бюро, іншихпідприємств для надання послуг в галузі реклами та поширення інформації;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lastRenderedPageBreak/>
        <w:t>- ремонт та технічне обслуговування радіотехніки та побутових приладів;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організація концертів, виставок, аукціонів, торгів;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надання послуг по підготовці рекламних проспектів та іншої документації, необхідноїдля презентації продукції, робіт, послуг;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організація та проведення виставок, виставок-продажу та ярмарків;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організація спортивних, видовищних, концертних заходів.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2.4. Підприємство здійснює й інші види діяльності, якщо вони не заборонені законодавством України та відповідають меті створення та діяльності Підприємства.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2.5. Види діяльності, які підлягають ліцензуванню державою, Підприємство здійснює після отримання відповідних законодавчих документів.</w:t>
      </w:r>
    </w:p>
    <w:p w:rsidR="007529D5" w:rsidRPr="00B41DB3" w:rsidRDefault="007529D5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</w:p>
    <w:p w:rsidR="00A51BA4" w:rsidRPr="00B41DB3" w:rsidRDefault="00A51BA4" w:rsidP="00125E8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b/>
          <w:bCs/>
          <w:sz w:val="28"/>
          <w:szCs w:val="28"/>
        </w:rPr>
        <w:t>3. ПРАВОВИЙ СТАТУС ПІДПРИЄМСТВА</w:t>
      </w:r>
    </w:p>
    <w:p w:rsidR="00A4460F" w:rsidRPr="00B41DB3" w:rsidRDefault="00A4460F" w:rsidP="00125E8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3.1. Підприємство з дня його державної реєстрації є юридичною особою з правами та</w:t>
      </w:r>
      <w:r w:rsidR="008629CF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обов’язками, передбаченими чинним законодавством України.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3.2. Підприємство має круглу печатку зі своїм повним найменуванням та емблемою із</w:t>
      </w:r>
      <w:r w:rsidR="008629CF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зазначенням ідентифікаційного коду, кутовий та інші види штампів із зазначенням повної</w:t>
      </w:r>
      <w:r w:rsidR="008629CF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 xml:space="preserve">або скороченої назви, юридичної адреси та банківських реквізитів, фірмові бланки, а також товарний знак (емблему), який затверджуються </w:t>
      </w:r>
      <w:r w:rsidR="007529D5" w:rsidRPr="00B41DB3">
        <w:rPr>
          <w:rFonts w:ascii="Times New Roman Cyr" w:hAnsi="Times New Roman Cyr" w:cs="Times New Roman"/>
          <w:sz w:val="28"/>
          <w:szCs w:val="28"/>
          <w:lang w:val="uk-UA"/>
        </w:rPr>
        <w:t>Засновником</w:t>
      </w:r>
      <w:r w:rsidRPr="00B41DB3">
        <w:rPr>
          <w:rFonts w:ascii="Times New Roman Cyr" w:hAnsi="Times New Roman Cyr" w:cs="Times New Roman"/>
          <w:sz w:val="28"/>
          <w:szCs w:val="28"/>
        </w:rPr>
        <w:t xml:space="preserve"> і яким Підприємство користується для позначення виготовленої продукції, документації, об’єктів,</w:t>
      </w:r>
      <w:r w:rsidR="008629CF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транспортних засобів, які належать йому.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3.3. Підприємство в установленому порядку відкриває в Україні та за її межами в установах банків розрахунковий, валютний та інші рахунки.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3.4. Підприємство здійснює володіння, користування і розпорядження цим майном,</w:t>
      </w:r>
      <w:r w:rsidR="008629CF">
        <w:rPr>
          <w:rFonts w:ascii="Times New Roman Cyr" w:hAnsi="Times New Roman Cyr" w:cs="Times New Roman"/>
          <w:sz w:val="28"/>
          <w:szCs w:val="28"/>
          <w:lang w:val="uk-UA"/>
        </w:rPr>
        <w:t xml:space="preserve"> являється його балансоутримувачем, </w:t>
      </w:r>
      <w:r w:rsidRPr="00B41DB3">
        <w:rPr>
          <w:rFonts w:ascii="Times New Roman Cyr" w:hAnsi="Times New Roman Cyr" w:cs="Times New Roman"/>
          <w:sz w:val="28"/>
          <w:szCs w:val="28"/>
        </w:rPr>
        <w:t>згідно з метою своєї статутної діяльності, призначенням майна та діючим законодавством</w:t>
      </w:r>
      <w:r w:rsidR="008629CF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України.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3.5. Підприємство має право продавати, передавати безкоштовно, обмінювати, передавати в оренду юридичним та фізич</w:t>
      </w:r>
      <w:r w:rsidR="007529D5" w:rsidRPr="00B41DB3">
        <w:rPr>
          <w:rFonts w:ascii="Times New Roman Cyr" w:hAnsi="Times New Roman Cyr" w:cs="Times New Roman"/>
          <w:sz w:val="28"/>
          <w:szCs w:val="28"/>
        </w:rPr>
        <w:t>ним особам засоби виробництва</w:t>
      </w:r>
      <w:r w:rsidR="00CC4AE5" w:rsidRPr="00B41DB3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та</w:t>
      </w:r>
      <w:r w:rsidR="00CC4AE5" w:rsidRPr="00B41DB3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інші матеріальні цінності, використовувати та відчужувати їх іншим чином, якщо це несуперечить законодавству України.</w:t>
      </w:r>
    </w:p>
    <w:p w:rsidR="00A51BA4" w:rsidRPr="00B41DB3" w:rsidRDefault="00125E89" w:rsidP="00125E8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3.6. </w:t>
      </w:r>
      <w:r w:rsidR="00A51BA4" w:rsidRPr="00B41DB3">
        <w:rPr>
          <w:rFonts w:ascii="Times New Roman Cyr" w:hAnsi="Times New Roman Cyr" w:cs="Times New Roman"/>
          <w:sz w:val="28"/>
          <w:szCs w:val="28"/>
        </w:rPr>
        <w:t>Підприємство діє за принципами повного господарського розрахунку, самофінансування</w:t>
      </w:r>
      <w:r w:rsidR="007529D5" w:rsidRPr="00B41DB3">
        <w:rPr>
          <w:rFonts w:ascii="Times New Roman Cyr" w:hAnsi="Times New Roman Cyr" w:cs="Times New Roman"/>
          <w:sz w:val="28"/>
          <w:szCs w:val="28"/>
          <w:lang w:val="uk-UA"/>
        </w:rPr>
        <w:t>,</w:t>
      </w:r>
      <w:r w:rsidR="00A51BA4" w:rsidRPr="00B41DB3">
        <w:rPr>
          <w:rFonts w:ascii="Times New Roman Cyr" w:hAnsi="Times New Roman Cyr" w:cs="Times New Roman"/>
          <w:sz w:val="28"/>
          <w:szCs w:val="28"/>
        </w:rPr>
        <w:t xml:space="preserve"> самоокупності на договірній основі по виконанню робіт, наданню послуг, реалізації</w:t>
      </w:r>
      <w:r w:rsidR="008629CF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="00A51BA4" w:rsidRPr="00B41DB3">
        <w:rPr>
          <w:rFonts w:ascii="Times New Roman Cyr" w:hAnsi="Times New Roman Cyr" w:cs="Times New Roman"/>
          <w:sz w:val="28"/>
          <w:szCs w:val="28"/>
        </w:rPr>
        <w:t>(продажу) виготовленої продукції.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3.7. Підприємство для досягнення мети своєї статутної діяльності має право від свого</w:t>
      </w:r>
      <w:r w:rsidR="008629CF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імені укладати угоди цивільно-правового характеру, набувати майнових і особистих немайнових прав та нести обов’язки, бути позивачем і відповідачем в суді, господарському</w:t>
      </w:r>
      <w:r w:rsidR="008629CF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та третейському суді.</w:t>
      </w:r>
    </w:p>
    <w:p w:rsidR="00A51BA4" w:rsidRPr="00B41DB3" w:rsidRDefault="00A51BA4" w:rsidP="00A44F3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lastRenderedPageBreak/>
        <w:t>Підприємство вільне у виборі предмету угод, визначенні умов господарських взаємовідносин, які не суперечать статуту підприємства та діючому законодавству України.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3.8. Підприємство не відповідає за зобов’язаннями держави і Засновника, так само, як</w:t>
      </w:r>
      <w:r w:rsidR="008629CF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держава і Засновник не несуть відповідальності за зобов’язаннями Підприємства.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3.9. Підприємство у встановленому законом порядку бере участь у зовнішньоекономічній діяльності та здійснює експортно-імпортні операції, включаючи товарообмін, посередницькі та інші операції.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3.10. Підприємство може</w:t>
      </w:r>
      <w:r w:rsidR="00743CA6" w:rsidRPr="00B41DB3">
        <w:rPr>
          <w:rFonts w:ascii="Times New Roman Cyr" w:hAnsi="Times New Roman Cyr" w:cs="Times New Roman"/>
          <w:sz w:val="28"/>
          <w:szCs w:val="28"/>
          <w:lang w:val="uk-UA"/>
        </w:rPr>
        <w:t>, за згодою Засновника,</w:t>
      </w:r>
      <w:r w:rsidRPr="00B41DB3">
        <w:rPr>
          <w:rFonts w:ascii="Times New Roman Cyr" w:hAnsi="Times New Roman Cyr" w:cs="Times New Roman"/>
          <w:sz w:val="28"/>
          <w:szCs w:val="28"/>
        </w:rPr>
        <w:t xml:space="preserve"> створювати філії та представництва, відділення та інші відокремлені підрозділи на території України і за кордоном в порядку, передбаченому законодавством, та наділяти їх майновими і грошовими коштами.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 xml:space="preserve">3.11. Підприємство може створювати </w:t>
      </w:r>
      <w:r w:rsidR="00125E89" w:rsidRP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видавництва у відповідності до Закону «Про видавничу справу в Україні».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3.12. Підприємство самостійно розробляє плани соціально-культурного розвитку трудового колективу. Підприємство має право встановлювати соціальні пільги своїм працівникам, згідно законодавства.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b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b/>
          <w:bCs/>
          <w:sz w:val="28"/>
          <w:szCs w:val="28"/>
          <w:lang w:val="uk-UA"/>
        </w:rPr>
        <w:t>4. ВИРОБНИЧО-ГОСПОДАРСЬКА ДІЯЛЬНІСТЬ ПІДПРИЄМСТВ</w:t>
      </w:r>
      <w:r w:rsidRPr="00B41DB3">
        <w:rPr>
          <w:rFonts w:ascii="Times New Roman Cyr" w:hAnsi="Times New Roman Cyr" w:cs="Times New Roman"/>
          <w:b/>
          <w:sz w:val="28"/>
          <w:szCs w:val="28"/>
          <w:lang w:val="uk-UA"/>
        </w:rPr>
        <w:t>А</w:t>
      </w:r>
    </w:p>
    <w:p w:rsidR="00A4460F" w:rsidRPr="00B41DB3" w:rsidRDefault="00A4460F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4.1. Господарська діяльність Підприємства здійснюється у відповідності Господарського</w:t>
      </w:r>
      <w:r w:rsidR="00125E89" w:rsidRP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Кодексу України та майна, яке належить йому на правах повного господарського відання</w:t>
      </w:r>
      <w:r w:rsidR="008629CF">
        <w:rPr>
          <w:rFonts w:ascii="Times New Roman Cyr" w:hAnsi="Times New Roman Cyr" w:cs="Times New Roman"/>
          <w:sz w:val="28"/>
          <w:szCs w:val="28"/>
          <w:lang w:val="uk-UA"/>
        </w:rPr>
        <w:t xml:space="preserve"> та балансоутримувача</w:t>
      </w: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,</w:t>
      </w:r>
      <w:r w:rsid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орендованого або відданого в користування, кредитів банку та інших кредиторів, власних</w:t>
      </w:r>
      <w:r w:rsid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оборотних коштів.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4.2. Відносини Підприємства в усіх сферах господарської діяльності з іншими підприємствами і гром</w:t>
      </w:r>
      <w:r w:rsidR="00017227" w:rsidRPr="00B41DB3">
        <w:rPr>
          <w:rFonts w:ascii="Times New Roman Cyr" w:hAnsi="Times New Roman Cyr" w:cs="Times New Roman"/>
          <w:sz w:val="28"/>
          <w:szCs w:val="28"/>
        </w:rPr>
        <w:t xml:space="preserve">адянами здійснюється на основі </w:t>
      </w:r>
      <w:r w:rsidR="00017227" w:rsidRPr="00B41DB3">
        <w:rPr>
          <w:rFonts w:ascii="Times New Roman Cyr" w:hAnsi="Times New Roman Cyr" w:cs="Times New Roman"/>
          <w:sz w:val="28"/>
          <w:szCs w:val="28"/>
          <w:lang w:val="uk-UA"/>
        </w:rPr>
        <w:t>з</w:t>
      </w:r>
      <w:r w:rsidRPr="00B41DB3">
        <w:rPr>
          <w:rFonts w:ascii="Times New Roman Cyr" w:hAnsi="Times New Roman Cyr" w:cs="Times New Roman"/>
          <w:sz w:val="28"/>
          <w:szCs w:val="28"/>
        </w:rPr>
        <w:t>аконодавства України.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4.3. Підприємство самостійно планує свою діяльність і визначає перспективи господарського і соціального розвитку.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4.4. Підприємство реалізує товари та послуги за цінами і тарифами, встановленими самостійно або на договірній основі згідно з чинним законодавством України, а у випадках,</w:t>
      </w:r>
      <w:r w:rsid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передбачених чинним законодавством - за державними цінами.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4.5. Підприємство може виконувати замовлення іноземних юридичних та фізичних осіб</w:t>
      </w:r>
      <w:r w:rsid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та проводити розрахунки з ними у вільно конвертованій валюті, у відповідності до законодавства України.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lastRenderedPageBreak/>
        <w:t>4.6. Власні видання Підприємство може реалізовувати (продавати) як самостійно, так і за</w:t>
      </w:r>
      <w:r w:rsid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допомогою торгівельних організацій.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4.7. Підприємство може придбавати майно, будинки, споруди, продукцію виробничо-технічного призначення, товари народного споживання на біржах, аукціонах, підприємствах роздрібної торгівлі, побутових послуг, в інших організаціях та у окремих громадян</w:t>
      </w:r>
      <w:r w:rsid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по договірних, а також державних цінах, а також здавати в оренду транспортні засоби,</w:t>
      </w:r>
      <w:r w:rsidR="00125E89" w:rsidRP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устаткування, малоційний інвентар,  які є на балансі підприємства.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4.8. Для здійснення своєї мети та предмету діяльності, соціального розвитку Підприємство має право: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користуватись кредитами банків та інших кредиторів, в т.ч. іноземних;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з дозволу Засновника та у відповідності до законодавства України списувати з балансу</w:t>
      </w:r>
      <w:r w:rsid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основні фонди, якщо вони зношені або морально застаріли чи іншим випадком втратили</w:t>
      </w:r>
      <w:r w:rsid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свою цінність;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відкривати розрахункові та інші рахунки в будь яких банках для здійснення всіх видів</w:t>
      </w:r>
      <w:r w:rsid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розрахункових, кредитних та касових операцій;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самостійно визначати форми, розміри, системи оплати праці робітників та їх матеріального стимулювання;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придбати для працівників Підприємства житлові будинки, квартири, вкладати частину</w:t>
      </w:r>
      <w:r w:rsid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коштів у будівництво об’єктів господарського, житлового та культурно-побутового призначення, в т.ч. на пайових основах з державними, кооперативними та іншими підприємствами</w:t>
      </w:r>
      <w:r w:rsid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і організаціями;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надавати і одержувати від різноманітних юридичних та фізичних осіб (в т.ч. іноземних)</w:t>
      </w:r>
      <w:r w:rsid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матеріальну допомогу в вигляді майна та грошових коштів.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4.9. З метою ефективного співробітництва з іноземними країнами Підприємство має право приймати участь в переговорах з наукових, технічних, виробничих і комерційних питань</w:t>
      </w:r>
      <w:r w:rsidR="00536F8B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з іноземними партнерами, приймати участь в міжнародних виставках, ярмарках, аукціонах</w:t>
      </w:r>
      <w:r w:rsidR="00536F8B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 xml:space="preserve">в </w:t>
      </w:r>
      <w:r w:rsidR="00536F8B">
        <w:rPr>
          <w:rFonts w:ascii="Times New Roman Cyr" w:hAnsi="Times New Roman Cyr" w:cs="Times New Roman"/>
          <w:sz w:val="28"/>
          <w:szCs w:val="28"/>
        </w:rPr>
        <w:t>установленному</w:t>
      </w:r>
      <w:r w:rsidR="00536F8B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 xml:space="preserve"> порядку, відряджати своїх спеціалістів за кордон для обміну досвідом, навчання, вирішення питань діяльності підприємства, користуватися телексним, телеграфним,</w:t>
      </w:r>
      <w:r w:rsidR="00536F8B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телефонним та електронним зв’язком з іноземними країнами.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</w:p>
    <w:p w:rsidR="00125E89" w:rsidRPr="00B41DB3" w:rsidRDefault="00125E89" w:rsidP="00125E8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125E89" w:rsidRPr="00B41DB3" w:rsidRDefault="00125E89" w:rsidP="00125E8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125E89" w:rsidRPr="00B41DB3" w:rsidRDefault="00125E89" w:rsidP="00125E8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125E89" w:rsidRPr="00B41DB3" w:rsidRDefault="00125E89" w:rsidP="00125E8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125E89" w:rsidRPr="00B41DB3" w:rsidRDefault="00125E89" w:rsidP="00125E8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125E89" w:rsidRPr="00B41DB3" w:rsidRDefault="00125E89" w:rsidP="00125E8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A51BA4" w:rsidRPr="00B41DB3" w:rsidRDefault="00A51BA4" w:rsidP="00125E8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b/>
          <w:bCs/>
          <w:sz w:val="28"/>
          <w:szCs w:val="28"/>
        </w:rPr>
        <w:lastRenderedPageBreak/>
        <w:t>5. МАЙНО ТА ПРИБУТОК ПІДПРИЄМСТВА</w:t>
      </w:r>
    </w:p>
    <w:p w:rsidR="00A574F8" w:rsidRPr="00B41DB3" w:rsidRDefault="00A574F8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b/>
          <w:bCs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 xml:space="preserve">5.1. Статутний капітал Підприємства становить </w:t>
      </w:r>
      <w:r w:rsidRPr="00B41DB3">
        <w:rPr>
          <w:rFonts w:ascii="Times New Roman Cyr" w:hAnsi="Times New Roman Cyr" w:cs="Times New Roman"/>
          <w:b/>
          <w:bCs/>
          <w:sz w:val="28"/>
          <w:szCs w:val="28"/>
        </w:rPr>
        <w:t>106,3 тис. грн. (сто шість тисяч триста</w:t>
      </w:r>
      <w:r w:rsidR="00CC4AE5" w:rsidRPr="00B41DB3">
        <w:rPr>
          <w:rFonts w:ascii="Times New Roman Cyr" w:hAnsi="Times New Roman Cyr" w:cs="Times New Roman"/>
          <w:b/>
          <w:bCs/>
          <w:sz w:val="28"/>
          <w:szCs w:val="28"/>
        </w:rPr>
        <w:t xml:space="preserve"> </w:t>
      </w:r>
      <w:r w:rsidRPr="00B41DB3">
        <w:rPr>
          <w:rFonts w:ascii="Times New Roman Cyr" w:hAnsi="Times New Roman Cyr" w:cs="Times New Roman"/>
          <w:b/>
          <w:bCs/>
          <w:sz w:val="28"/>
          <w:szCs w:val="28"/>
        </w:rPr>
        <w:t>гривень).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 xml:space="preserve">5.2. </w:t>
      </w:r>
      <w:r w:rsidRPr="00B41DB3">
        <w:rPr>
          <w:rFonts w:ascii="Times New Roman Cyr" w:hAnsi="Times New Roman Cyr" w:cs="Times New Roman"/>
          <w:b/>
          <w:bCs/>
          <w:sz w:val="28"/>
          <w:szCs w:val="28"/>
        </w:rPr>
        <w:t xml:space="preserve">Майно Підприємства </w:t>
      </w:r>
      <w:r w:rsidRPr="00B41DB3">
        <w:rPr>
          <w:rFonts w:ascii="Times New Roman Cyr" w:hAnsi="Times New Roman Cyr" w:cs="Times New Roman"/>
          <w:sz w:val="28"/>
          <w:szCs w:val="28"/>
        </w:rPr>
        <w:t>становлять будівлі, споруди, основні засоби, майно згідно інвентаризаційного опису, а також інші цінності, вартість яких відображається в самостійному балансі Підприємства.</w:t>
      </w:r>
    </w:p>
    <w:p w:rsidR="00A51BA4" w:rsidRPr="00B41DB3" w:rsidRDefault="00A51BA4" w:rsidP="00FF10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Майно Підприємства належить Підприємству на праві повного господарського відання.</w:t>
      </w:r>
    </w:p>
    <w:p w:rsidR="00A51BA4" w:rsidRPr="00B41DB3" w:rsidRDefault="00A51BA4" w:rsidP="00FF103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Підприємство володіє, користується та розпоряджається майном, вчиняючи щодо нього</w:t>
      </w:r>
      <w:r w:rsidR="00536F8B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дії, які не суперечать Статуту Підприємства,  Законодавств</w:t>
      </w:r>
      <w:r w:rsidR="00FF103D" w:rsidRPr="00B41DB3">
        <w:rPr>
          <w:rFonts w:ascii="Times New Roman Cyr" w:hAnsi="Times New Roman Cyr" w:cs="Times New Roman"/>
          <w:sz w:val="28"/>
          <w:szCs w:val="28"/>
          <w:lang w:val="uk-UA"/>
        </w:rPr>
        <w:t>у</w:t>
      </w:r>
      <w:r w:rsidRPr="00B41DB3">
        <w:rPr>
          <w:rFonts w:ascii="Times New Roman Cyr" w:hAnsi="Times New Roman Cyr" w:cs="Times New Roman"/>
          <w:sz w:val="28"/>
          <w:szCs w:val="28"/>
        </w:rPr>
        <w:t xml:space="preserve"> України</w:t>
      </w:r>
      <w:r w:rsidR="00FF103D" w:rsidRP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та інтересам громади</w:t>
      </w:r>
      <w:r w:rsidRPr="00B41DB3">
        <w:rPr>
          <w:rFonts w:ascii="Times New Roman Cyr" w:hAnsi="Times New Roman Cyr" w:cs="Times New Roman"/>
          <w:sz w:val="28"/>
          <w:szCs w:val="28"/>
        </w:rPr>
        <w:t>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5.3. Майно Підприємства, крім внесків Засновника, може утворюватись за рахунок: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доходів, одержаних від реалізації товарів (робіт, послуг);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доходів від цінних паперів та інвестицій;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кредитів банків та інших кредиторів;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придбання майна інших підприємств;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безоплатних або благодійних внесків організацій, підприємств та громадян;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від інших видів господарської діяльності і інших джерел не заборонених законодавством.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 xml:space="preserve">5.4. </w:t>
      </w:r>
      <w:r w:rsidRPr="00B41DB3">
        <w:rPr>
          <w:rFonts w:ascii="Times New Roman Cyr" w:hAnsi="Times New Roman Cyr" w:cs="Times New Roman"/>
          <w:b/>
          <w:bCs/>
          <w:sz w:val="28"/>
          <w:szCs w:val="28"/>
        </w:rPr>
        <w:t xml:space="preserve">З дозволу </w:t>
      </w:r>
      <w:r w:rsidRPr="00B41DB3">
        <w:rPr>
          <w:rFonts w:ascii="Times New Roman Cyr" w:hAnsi="Times New Roman Cyr" w:cs="Times New Roman"/>
          <w:sz w:val="28"/>
          <w:szCs w:val="28"/>
        </w:rPr>
        <w:t>Засновника Підприємство має право: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поєднувати частину свого майна і коштів з майном та коштами державних, приватних,</w:t>
      </w:r>
      <w:r w:rsidR="00536F8B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кооперативних, громадських та інших підприємств і організацій з метою організації спільного виробництва товарів, виконання робіт та надання послуг, зокрема шляхом створення</w:t>
      </w:r>
      <w:r w:rsidR="00536F8B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господарських товариств з іноземними партнерами;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передавати частину свого майна і коштів філіям і представництвам Підприємства.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продавати і передавати іншим підприємствам, організаціям та установам, обмінювати,</w:t>
      </w:r>
      <w:r w:rsidR="00536F8B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здавати в оренду, надавати безоплатно в тимчасове користування або в позику належні</w:t>
      </w:r>
      <w:r w:rsidR="00536F8B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йому устаткування, транспортні засоби та інші матеріальні цінності, а також списувати їх</w:t>
      </w:r>
      <w:r w:rsidR="00536F8B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з балансу.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5.5. Прибуток Підприємства утворюється з надходжень від господарської діяльності після покриття матеріальних та прирівняних до них витрат і витрат на оплату праці. Чистий</w:t>
      </w:r>
      <w:r w:rsidR="00125E89" w:rsidRP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 </w:t>
      </w:r>
      <w:r w:rsidRPr="00B41DB3">
        <w:rPr>
          <w:rFonts w:ascii="Times New Roman Cyr" w:hAnsi="Times New Roman Cyr" w:cs="Times New Roman"/>
          <w:sz w:val="28"/>
          <w:szCs w:val="28"/>
        </w:rPr>
        <w:t xml:space="preserve">прибуток (після сплати податків та інших платежів до бюджету, виконання зобов’язань, розрахунків з кредиторами) залишається у розпорядженні </w:t>
      </w:r>
      <w:r w:rsidR="00536F8B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Підприємства і використовується</w:t>
      </w:r>
      <w:r w:rsidR="00536F8B">
        <w:rPr>
          <w:rFonts w:ascii="Times New Roman Cyr" w:hAnsi="Times New Roman Cyr" w:cs="Times New Roman"/>
          <w:sz w:val="28"/>
          <w:szCs w:val="28"/>
          <w:lang w:val="uk-UA"/>
        </w:rPr>
        <w:t xml:space="preserve">  </w:t>
      </w:r>
      <w:r w:rsidRPr="00B41DB3">
        <w:rPr>
          <w:rFonts w:ascii="Times New Roman Cyr" w:hAnsi="Times New Roman Cyr" w:cs="Times New Roman"/>
          <w:sz w:val="28"/>
          <w:szCs w:val="28"/>
        </w:rPr>
        <w:t xml:space="preserve">на </w:t>
      </w:r>
      <w:r w:rsidRPr="00B41DB3">
        <w:rPr>
          <w:rFonts w:ascii="Times New Roman Cyr" w:hAnsi="Times New Roman Cyr" w:cs="Times New Roman"/>
          <w:sz w:val="28"/>
          <w:szCs w:val="28"/>
        </w:rPr>
        <w:lastRenderedPageBreak/>
        <w:t xml:space="preserve">розвиток </w:t>
      </w:r>
      <w:r w:rsidR="00536F8B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 xml:space="preserve">Підприємства </w:t>
      </w:r>
      <w:r w:rsidR="00FF103D" w:rsidRPr="00B41DB3">
        <w:rPr>
          <w:rFonts w:ascii="Times New Roman Cyr" w:hAnsi="Times New Roman Cyr" w:cs="Times New Roman"/>
          <w:sz w:val="28"/>
          <w:szCs w:val="28"/>
          <w:lang w:val="uk-UA"/>
        </w:rPr>
        <w:t>й</w:t>
      </w:r>
      <w:r w:rsidR="00125E89" w:rsidRP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соціально-побутові потреби Підприємства та його працівників.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5.6. Підприємство може створювати фонди: накопичення, споживання, резервний, інші</w:t>
      </w:r>
      <w:r w:rsidR="00536F8B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спеціальні фонди. Розміри відрахувань до цих фондів визначаються органом управління</w:t>
      </w:r>
      <w:r w:rsidR="00536F8B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Підприємства (директором) на підставі розміру</w:t>
      </w:r>
      <w:r w:rsidR="00536F8B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 xml:space="preserve"> одержаного прибутку, </w:t>
      </w:r>
      <w:r w:rsidR="00536F8B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планів виробничого та соціального розвитку Підприємства.</w:t>
      </w:r>
    </w:p>
    <w:p w:rsidR="00125E89" w:rsidRPr="00B41DB3" w:rsidRDefault="00125E89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A51BA4" w:rsidRPr="00B41DB3" w:rsidRDefault="00A51BA4" w:rsidP="00125E8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b/>
          <w:bCs/>
          <w:sz w:val="28"/>
          <w:szCs w:val="28"/>
        </w:rPr>
        <w:t>6. ПРАВА ТА ОБОВ’ЯЗКИ ЗАСНОВНИКА</w:t>
      </w:r>
    </w:p>
    <w:p w:rsidR="00670AD9" w:rsidRPr="00B41DB3" w:rsidRDefault="00670AD9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A51BA4" w:rsidRPr="00B41DB3" w:rsidRDefault="00A51BA4" w:rsidP="00172C0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6.1. Засновник Підприємства має право:</w:t>
      </w:r>
    </w:p>
    <w:p w:rsidR="00A51BA4" w:rsidRPr="00B41DB3" w:rsidRDefault="00A51BA4" w:rsidP="00172C01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брати участь в управлінні Підприємством через уповноважений орган — директора</w:t>
      </w:r>
      <w:r w:rsidR="00536F8B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Підприємства;</w:t>
      </w:r>
    </w:p>
    <w:p w:rsidR="00172C01" w:rsidRPr="00B41DB3" w:rsidRDefault="00A51BA4" w:rsidP="00172C01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uk-UA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одержувати інформацію про діяльність Підприємства, знайомитись з документами;</w:t>
      </w:r>
    </w:p>
    <w:p w:rsidR="00172C01" w:rsidRPr="00B41DB3" w:rsidRDefault="00172C01" w:rsidP="00172C01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uk-UA"/>
        </w:rPr>
      </w:pPr>
      <w:r w:rsidRPr="00B41DB3">
        <w:rPr>
          <w:rFonts w:ascii="Times New Roman Cyr" w:eastAsia="Times New Roman" w:hAnsi="Times New Roman Cyr" w:cs="Times New Roman"/>
          <w:sz w:val="28"/>
          <w:szCs w:val="28"/>
          <w:lang w:val="uk-UA" w:eastAsia="uk-UA"/>
        </w:rPr>
        <w:t>- розпоряджатися основними засобами Підприємства;</w:t>
      </w:r>
    </w:p>
    <w:p w:rsidR="00172C01" w:rsidRPr="00B41DB3" w:rsidRDefault="00172C01" w:rsidP="00172C01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uk-UA"/>
        </w:rPr>
      </w:pPr>
      <w:r w:rsidRPr="00B41DB3">
        <w:rPr>
          <w:rFonts w:ascii="Times New Roman Cyr" w:eastAsia="Times New Roman" w:hAnsi="Times New Roman Cyr" w:cs="Times New Roman"/>
          <w:sz w:val="28"/>
          <w:szCs w:val="28"/>
          <w:lang w:val="uk-UA" w:eastAsia="uk-UA"/>
        </w:rPr>
        <w:t>- погоджує створення відокремлених структурних підрозділів (філій) Підприємства та спільних установ затвердження та внесення змін до Статуту Підприємства;</w:t>
      </w:r>
    </w:p>
    <w:p w:rsidR="00172C01" w:rsidRPr="00B41DB3" w:rsidRDefault="00172C01" w:rsidP="00172C01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uk-UA"/>
        </w:rPr>
      </w:pPr>
      <w:r w:rsidRPr="00B41DB3">
        <w:rPr>
          <w:rFonts w:ascii="Times New Roman Cyr" w:eastAsia="Times New Roman" w:hAnsi="Times New Roman Cyr" w:cs="Times New Roman"/>
          <w:sz w:val="28"/>
          <w:szCs w:val="28"/>
          <w:lang w:val="uk-UA" w:eastAsia="uk-UA"/>
        </w:rPr>
        <w:t>- ініціює та здійснює реорганізацію, припинення діяльності Підприємства, його ліквідацію, затвердження ліквідаційного балансу.</w:t>
      </w:r>
    </w:p>
    <w:p w:rsidR="00172C01" w:rsidRPr="00B41DB3" w:rsidRDefault="00172C01" w:rsidP="00172C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uk-UA"/>
        </w:rPr>
      </w:pPr>
      <w:r w:rsidRPr="00B41DB3">
        <w:rPr>
          <w:rFonts w:ascii="Times New Roman Cyr" w:eastAsia="Times New Roman" w:hAnsi="Times New Roman Cyr" w:cs="Times New Roman"/>
          <w:sz w:val="28"/>
          <w:szCs w:val="28"/>
          <w:lang w:val="uk-UA" w:eastAsia="uk-UA"/>
        </w:rPr>
        <w:t>Засновник, у межах чинного законодавства України, має право приймати рішення з будь-яких питань діяльності</w:t>
      </w:r>
      <w:r w:rsidR="008629CF">
        <w:rPr>
          <w:rFonts w:ascii="Times New Roman Cyr" w:eastAsia="Times New Roman" w:hAnsi="Times New Roman Cyr" w:cs="Times New Roman"/>
          <w:sz w:val="28"/>
          <w:szCs w:val="28"/>
          <w:lang w:val="uk-UA" w:eastAsia="uk-UA"/>
        </w:rPr>
        <w:t xml:space="preserve"> </w:t>
      </w:r>
      <w:r w:rsidRPr="00B41DB3">
        <w:rPr>
          <w:rFonts w:ascii="Times New Roman Cyr" w:eastAsia="Times New Roman" w:hAnsi="Times New Roman Cyr" w:cs="Times New Roman"/>
          <w:sz w:val="28"/>
          <w:szCs w:val="28"/>
          <w:lang w:val="uk-UA" w:eastAsia="uk-UA"/>
        </w:rPr>
        <w:t xml:space="preserve"> Підприємства.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6.2. Засновник Підприємства зобов’язаний: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всебічно сприяти</w:t>
      </w:r>
      <w:r w:rsidR="008629CF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 xml:space="preserve"> Підприємству у його діяльності.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</w:p>
    <w:p w:rsidR="00A51BA4" w:rsidRPr="00B41DB3" w:rsidRDefault="00A51BA4" w:rsidP="00125E8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b/>
          <w:bCs/>
          <w:sz w:val="28"/>
          <w:szCs w:val="28"/>
        </w:rPr>
        <w:t>7. ОРГАН УПРАВЛІННЯ ПІДПРИЄМСТВА</w:t>
      </w:r>
    </w:p>
    <w:p w:rsidR="00670AD9" w:rsidRPr="00B41DB3" w:rsidRDefault="00670AD9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7.1. Виконавчим органом управління Підприємства є Директор, що призначається та</w:t>
      </w:r>
      <w:r w:rsidR="00CC4AE5" w:rsidRP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звільняється з посади Сторожинецьким міським головою</w:t>
      </w:r>
      <w:r w:rsidR="00172C01" w:rsidRP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. Директор працює на </w:t>
      </w:r>
      <w:r w:rsidR="00125E89" w:rsidRPr="00B41DB3">
        <w:rPr>
          <w:rFonts w:ascii="Times New Roman Cyr" w:hAnsi="Times New Roman Cyr" w:cs="Times New Roman"/>
          <w:sz w:val="28"/>
          <w:szCs w:val="28"/>
          <w:lang w:val="uk-UA"/>
        </w:rPr>
        <w:t>основі трудового договору.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7.2. Директор Підприємства працює на основі трудового договору з Засновником і має</w:t>
      </w:r>
      <w:r w:rsidR="00CC4AE5" w:rsidRPr="00B41DB3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такі права та обов’язки: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розробляти та затверджувати поточні плани діяльності Підприємства і заходів, що єнеобхідними для вирішення його завдань;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затверджувати Правила внутрішнього трудового розпорядку;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затверджувати штатний розклад Підприємства в повному</w:t>
      </w:r>
      <w:r w:rsidR="00670AD9" w:rsidRPr="00B41DB3">
        <w:rPr>
          <w:rFonts w:ascii="Times New Roman Cyr" w:hAnsi="Times New Roman Cyr" w:cs="Times New Roman"/>
          <w:sz w:val="28"/>
          <w:szCs w:val="28"/>
        </w:rPr>
        <w:t xml:space="preserve"> обсязі за погодженням з Заснов</w:t>
      </w:r>
      <w:r w:rsidRPr="00B41DB3">
        <w:rPr>
          <w:rFonts w:ascii="Times New Roman Cyr" w:hAnsi="Times New Roman Cyr" w:cs="Times New Roman"/>
          <w:sz w:val="28"/>
          <w:szCs w:val="28"/>
        </w:rPr>
        <w:t>ником;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затверджувати ціни на продукцію та тарифи на послуги;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lastRenderedPageBreak/>
        <w:t>- приймати рішення відносно створення підрозділів та філій Підприємства, затверджувати нормативні акти, що визначають відносини між підрозділами і філіями, а також їх відносини з Підприємством;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приймати на роботу і звільняти з роботи працівників Підприємства, застосовувати доних заходи заохочення і накладати стягнення;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забезпечувати виконання рішень Засновника;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без доручення діяти від імені Підприємства, репрезентувати його в усіх установах, підприємствах і організаціях в Україні та за її межами;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без обмежень укладати будь-які угоди та інші юридичні акти на суму що не перевищує</w:t>
      </w:r>
      <w:r w:rsidR="00CC4AE5" w:rsidRPr="00B41DB3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400000 (чотириста тисяч) гривень. Угоди на суму більше 400000 (чотириста тисяч) гривень</w:t>
      </w:r>
      <w:r w:rsidR="00CC4AE5" w:rsidRPr="00B41DB3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укладаються з обов’язковим візуванням Засновника;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видавати доручення, відкривати в установах банків розрахункові та інші рахунки;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 xml:space="preserve">- приймати рішення щодо інших питань поточної діяльності Підприємства згідно </w:t>
      </w:r>
      <w:r w:rsidR="00125E89" w:rsidRPr="00B41DB3">
        <w:rPr>
          <w:rFonts w:ascii="Times New Roman Cyr" w:hAnsi="Times New Roman Cyr" w:cs="Times New Roman"/>
          <w:sz w:val="28"/>
          <w:szCs w:val="28"/>
          <w:lang w:val="uk-UA"/>
        </w:rPr>
        <w:t>з трудовим договором</w:t>
      </w:r>
      <w:r w:rsidRPr="00B41DB3">
        <w:rPr>
          <w:rFonts w:ascii="Times New Roman Cyr" w:hAnsi="Times New Roman Cyr" w:cs="Times New Roman"/>
          <w:sz w:val="28"/>
          <w:szCs w:val="28"/>
        </w:rPr>
        <w:t>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визначати обсяг інформації, що становить конфеденційну та комерційну таємницю Підприємства згідно чинного законодавства та несе повну відповідальність</w:t>
      </w:r>
      <w:r w:rsidR="00172C01" w:rsidRPr="00B41DB3">
        <w:rPr>
          <w:rFonts w:ascii="Times New Roman Cyr" w:hAnsi="Times New Roman Cyr" w:cs="Times New Roman"/>
          <w:sz w:val="28"/>
          <w:szCs w:val="28"/>
          <w:lang w:val="uk-UA"/>
        </w:rPr>
        <w:t>.</w:t>
      </w:r>
    </w:p>
    <w:p w:rsidR="00A51BA4" w:rsidRPr="00B41DB3" w:rsidRDefault="00172C01" w:rsidP="00172C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Д</w:t>
      </w:r>
      <w:r w:rsidR="00A51BA4" w:rsidRPr="00B41DB3">
        <w:rPr>
          <w:rFonts w:ascii="Times New Roman Cyr" w:hAnsi="Times New Roman Cyr" w:cs="Times New Roman"/>
          <w:sz w:val="28"/>
          <w:szCs w:val="28"/>
        </w:rPr>
        <w:t>иректор є відповідальним за економічно-фінансові питання діяльності Підприємства.</w:t>
      </w:r>
    </w:p>
    <w:p w:rsidR="00A51BA4" w:rsidRPr="00B41DB3" w:rsidRDefault="00A51BA4" w:rsidP="00172C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Здійснює дії по реорганізації прав та обов’язків підприємства, як власника, володільця такористувача будь-якого майна та грошових коштів, що належать йому на правах повногогосподарського відання, оренди, права власності.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7.3. Лише за згодою із Засновником Директор Підприємства вирішує такі питання, як: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визначення порядку відшкодування збитків;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прийняття рішення про одержання довгострокових кредитів;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значні правочини, які визначені законом.</w:t>
      </w:r>
    </w:p>
    <w:p w:rsidR="00172C01" w:rsidRPr="00B41DB3" w:rsidRDefault="00172C01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</w:p>
    <w:p w:rsidR="00B41DB3" w:rsidRPr="00B41DB3" w:rsidRDefault="00A51BA4" w:rsidP="00B41D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b/>
          <w:bCs/>
          <w:sz w:val="28"/>
          <w:szCs w:val="28"/>
        </w:rPr>
        <w:t>8. КОМПЕТЕНЦІЯ ТА ПОВНОВАЖЕННЯ</w:t>
      </w:r>
    </w:p>
    <w:p w:rsidR="00A51BA4" w:rsidRPr="00B41DB3" w:rsidRDefault="00A51BA4" w:rsidP="00B41D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b/>
          <w:bCs/>
          <w:sz w:val="28"/>
          <w:szCs w:val="28"/>
        </w:rPr>
        <w:t xml:space="preserve"> ТРУДОВОГО КОЛЕКТИВУ</w:t>
      </w:r>
    </w:p>
    <w:p w:rsidR="00A4460F" w:rsidRPr="00B41DB3" w:rsidRDefault="00A4460F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8.1. Органом самоврядування трудового колективу Підприємства є збори трудового колективу Підприємства.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8.2. Трудовий колектив Підприємства на зборах: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розглядає і затверджує проект колективного договору який погоджує з Засновником;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lastRenderedPageBreak/>
        <w:t>- розглядає і затверджує Правила внутрішнього трудового розпорядку;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розглядає і вирішує питання самоврядування трудового колективу;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визначає і затверджує перелік і порядок надання працівникам Підприємства соціальних</w:t>
      </w:r>
      <w:r w:rsidR="008629CF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пільг;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розглядає пропозиції щодо керівних органів Підприємства, та приймає по них рішення.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</w:p>
    <w:p w:rsidR="00A51BA4" w:rsidRPr="00B41DB3" w:rsidRDefault="00A51BA4" w:rsidP="00B41D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b/>
          <w:bCs/>
          <w:sz w:val="28"/>
          <w:szCs w:val="28"/>
          <w:lang w:val="uk-UA"/>
        </w:rPr>
        <w:t>9. ЗОВНІШНЬОЕКОНОМІЧНА ДІЯЛЬНІСТЬ</w:t>
      </w:r>
    </w:p>
    <w:p w:rsidR="00172C01" w:rsidRPr="00B41DB3" w:rsidRDefault="00172C01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9.1. Підприємство бере участь у зовнішньоекономічній діяльності на підставі законодавства України, міжнародних договорів, сприяє зміцненню та розвитку зарубіжних зв’язків</w:t>
      </w:r>
      <w:r w:rsidR="00125E89" w:rsidRP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України, накопиченню валютних ресурсів.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9.2. Зовнішньоекономічна діяльність здійснюється на основі валютної самоокупності та</w:t>
      </w:r>
      <w:r w:rsidR="00125E89" w:rsidRP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самофінансування.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9.3. Підприємство несе економічну відповідальність за ефективність своєї діяльності та</w:t>
      </w:r>
      <w:r w:rsidR="00125E89" w:rsidRP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раціональне використання валютних коштів в інтересах розвитку виробництва, компенсує</w:t>
      </w:r>
      <w:r w:rsidR="00125E89" w:rsidRP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збитки в разі невиконання зобов’язань усім своїм майном, валютними коштами включно.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9.4. Підприємство здійснює операції з експорту послуг, товарів та робіт, а також здійснює</w:t>
      </w:r>
      <w:r w:rsidR="00125E89" w:rsidRP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прямі виробничі, комерційні та інші зв’язки з іноземними фірмами, товариствами та окремими фізичними особами.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9.5. Підприємство здійснює операції з імпорту товарів, робіт і послуг, в тому числі, з метою організації високоефективного виробництва, що здійснюється згідно до</w:t>
      </w:r>
      <w:r w:rsidR="00125E89" w:rsidRP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його напрямків діяльності.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9.6. При здійсненні зовнішньоекономічної діяльності Підприємство має право: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здійснювати товарообмінні операції згідно з чинним законодавством України;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сприяти розвитку міжнародного культурного співробітництва, використовуючи яквласний потенціал, так і потенціал юридичних і фізич</w:t>
      </w:r>
      <w:r w:rsidR="00172C01" w:rsidRPr="00B41DB3">
        <w:rPr>
          <w:rFonts w:ascii="Times New Roman Cyr" w:hAnsi="Times New Roman Cyr" w:cs="Times New Roman"/>
          <w:sz w:val="28"/>
          <w:szCs w:val="28"/>
        </w:rPr>
        <w:t>них осіб, що співпрацюють з Під</w:t>
      </w:r>
      <w:r w:rsidRPr="00B41DB3">
        <w:rPr>
          <w:rFonts w:ascii="Times New Roman Cyr" w:hAnsi="Times New Roman Cyr" w:cs="Times New Roman"/>
          <w:sz w:val="28"/>
          <w:szCs w:val="28"/>
        </w:rPr>
        <w:t>приємством;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брати участь в організації і проведені виставок, аукціонів, ярмарків, конференцій, конкурсів, фестивалів в межах своєї статутної діяльності;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надавати туристичні, культурні та інші послуги групам та окремим іноземним громадянам як на території України, так і за кордоном;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здійснювати зовнішньоторговельні і вексельні угоди;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здійснювати позику валютних коштів для потреб Підприємства, придбавати у банках валюту;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lastRenderedPageBreak/>
        <w:t xml:space="preserve">- брати і здавати в оренду </w:t>
      </w:r>
      <w:r w:rsidR="00172C01" w:rsidRPr="00B41DB3">
        <w:rPr>
          <w:rFonts w:ascii="Times New Roman Cyr" w:hAnsi="Times New Roman Cyr" w:cs="Times New Roman"/>
          <w:sz w:val="28"/>
          <w:szCs w:val="28"/>
          <w:lang w:val="uk-UA"/>
        </w:rPr>
        <w:t>відповідне</w:t>
      </w:r>
      <w:r w:rsidRPr="00B41DB3">
        <w:rPr>
          <w:rFonts w:ascii="Times New Roman Cyr" w:hAnsi="Times New Roman Cyr" w:cs="Times New Roman"/>
          <w:sz w:val="28"/>
          <w:szCs w:val="28"/>
        </w:rPr>
        <w:t xml:space="preserve"> майно, як на території України, так і за їїкордоном;</w:t>
      </w:r>
    </w:p>
    <w:p w:rsidR="00172C01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sz w:val="28"/>
          <w:szCs w:val="28"/>
        </w:rPr>
        <w:t xml:space="preserve">- застосовувати контрактні ціни і тарифи, що формуються відповідно до умов та цінсвітового ринку; 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виплачувати і одержувати оплату за виконані роботи та послуги у вільно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конвертованій валюті, як по безготівковому розрахунку, так і готівкою;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- сприяти навчанню та стажуванню фахівців Підприємства за кордоном, запрошувати іноземних фахівців для консультацій, експертиз, участі в організації виробництва Підприємства згідно з встановленим порядком.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9.7. Зовнішньоторговельні угоди від імені Підприємства підписує директор або уповноважена ними особа та головний бухгалтер Підприємства.</w:t>
      </w:r>
    </w:p>
    <w:p w:rsidR="00172C01" w:rsidRPr="00B41DB3" w:rsidRDefault="00172C01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</w:p>
    <w:p w:rsidR="00A51BA4" w:rsidRPr="00B41DB3" w:rsidRDefault="00A51BA4" w:rsidP="00B41D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b/>
          <w:bCs/>
          <w:sz w:val="28"/>
          <w:szCs w:val="28"/>
          <w:lang w:val="uk-UA"/>
        </w:rPr>
        <w:t>10. ТРУДОВІ ВІДНОСИНИ</w:t>
      </w:r>
    </w:p>
    <w:p w:rsidR="00172C01" w:rsidRPr="00B41DB3" w:rsidRDefault="00172C01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10.1. Підприємство наймає на роботу громадян на підставі діючого трудового законодавства України, самостійно розробляє та затверджує штатний розклад, визначає оклади</w:t>
      </w:r>
      <w:r w:rsidR="009F2939" w:rsidRP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, </w:t>
      </w: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>форми і системи оплати праці працівників Підприємства, які стимулюють підвищення йогопродуктивності, якість та культуру обслуговування, зниження непродуктивних витрат, щовраховують принципи розподілу винагороди за кінцевим результатом.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10.2. Трудові доходи найманого працівника Підприємства визначаються трудовим договором відповідно до законодавства України.</w:t>
      </w:r>
    </w:p>
    <w:p w:rsidR="00A51BA4" w:rsidRPr="00B41DB3" w:rsidRDefault="00A51BA4" w:rsidP="00FB63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Мінімальний</w:t>
      </w:r>
      <w:r w:rsidR="008629CF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 xml:space="preserve"> розмір оплати праці найманих працівників не може бути менше від мінімуму оплати праці, який встановлюється законодавчими актами України.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10.3. В разі необхідності для виконання конкретних робіт і надання послуг Підприємствомає право залучати громадян, виробничі, творчі та інші колективи, спеціалістів науково-дослідних закладів, вищих учбових закладів, підприємств та організацій (поза робочим часом за основним місцем роботи) на підставі індивідуальних договорів, зокрема: договорів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підряду, доручення, трудових угод, контрактів та інших форм угод, що передбачені цивільним та трудовим законодавством, з оплатою праці на договірних засадах.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</w:p>
    <w:p w:rsidR="00B41DB3" w:rsidRPr="00B41DB3" w:rsidRDefault="00B41DB3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8629CF" w:rsidRDefault="008629CF" w:rsidP="00B41D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8629CF" w:rsidRDefault="008629CF" w:rsidP="00B41D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8629CF" w:rsidRDefault="008629CF" w:rsidP="00B41D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A51BA4" w:rsidRPr="00B41DB3" w:rsidRDefault="00A51BA4" w:rsidP="00B41D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b/>
          <w:bCs/>
          <w:sz w:val="28"/>
          <w:szCs w:val="28"/>
          <w:lang w:val="uk-UA"/>
        </w:rPr>
        <w:lastRenderedPageBreak/>
        <w:t>11. РЕОРГАНІЗАЦІЯ ТА ЛІКВІДАЦІЯ ПІДПРИЄМСТВА</w:t>
      </w:r>
    </w:p>
    <w:p w:rsidR="00FB638A" w:rsidRPr="00B41DB3" w:rsidRDefault="00FB638A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11.1. Реорганізація Підприємства відбувається за рішенням Засновника Підприємства. </w:t>
      </w:r>
      <w:r w:rsidRPr="00B41DB3">
        <w:rPr>
          <w:rFonts w:ascii="Times New Roman Cyr" w:hAnsi="Times New Roman Cyr" w:cs="Times New Roman"/>
          <w:sz w:val="28"/>
          <w:szCs w:val="28"/>
        </w:rPr>
        <w:t>В</w:t>
      </w:r>
      <w:r w:rsidR="00A5653C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разі реорганізації Підприємства його права та обов’язки переходять до правонаступників.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11.2. Ліквідація Підприємства відбувається за рішенням Засновника або за рішенням</w:t>
      </w:r>
      <w:r w:rsidR="00A5653C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суду у випадках та порядку, що передбачені законодавством України.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11.3. Підприємство</w:t>
      </w:r>
      <w:r w:rsidR="00A5653C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 xml:space="preserve"> визнається</w:t>
      </w:r>
      <w:r w:rsidR="00A5653C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 xml:space="preserve"> реорганізованим або ліквідованим з моменту внесення</w:t>
      </w:r>
      <w:r w:rsidR="00A5653C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запису до Єдиного державного реєстру.</w:t>
      </w:r>
    </w:p>
    <w:p w:rsidR="00CC4AE5" w:rsidRPr="00B41DB3" w:rsidRDefault="00CC4AE5" w:rsidP="00B41D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</w:rPr>
      </w:pPr>
    </w:p>
    <w:p w:rsidR="00A51BA4" w:rsidRPr="00B41DB3" w:rsidRDefault="00A51BA4" w:rsidP="00B41D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b/>
          <w:bCs/>
          <w:sz w:val="28"/>
          <w:szCs w:val="28"/>
        </w:rPr>
        <w:t>12. ОБЛІК ТА ЗВІТНІСТЬ</w:t>
      </w:r>
    </w:p>
    <w:p w:rsidR="00FB638A" w:rsidRPr="00B41DB3" w:rsidRDefault="00FB638A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12.1. Підприємство веде облік результатів діяльності, веде оперативни</w:t>
      </w:r>
      <w:r w:rsidR="00A5653C">
        <w:rPr>
          <w:rFonts w:ascii="Times New Roman Cyr" w:hAnsi="Times New Roman Cyr" w:cs="Times New Roman"/>
          <w:sz w:val="28"/>
          <w:szCs w:val="28"/>
          <w:lang w:val="uk-UA"/>
        </w:rPr>
        <w:t>й</w:t>
      </w:r>
      <w:r w:rsidRPr="00B41DB3">
        <w:rPr>
          <w:rFonts w:ascii="Times New Roman Cyr" w:hAnsi="Times New Roman Cyr" w:cs="Times New Roman"/>
          <w:sz w:val="28"/>
          <w:szCs w:val="28"/>
        </w:rPr>
        <w:t>, податковий,</w:t>
      </w:r>
      <w:r w:rsidR="00A5653C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Times New Roman"/>
          <w:sz w:val="28"/>
          <w:szCs w:val="28"/>
        </w:rPr>
        <w:t>бухгалтерськи</w:t>
      </w:r>
      <w:r w:rsidR="00A5653C">
        <w:rPr>
          <w:rFonts w:ascii="Times New Roman Cyr" w:hAnsi="Times New Roman Cyr" w:cs="Times New Roman"/>
          <w:sz w:val="28"/>
          <w:szCs w:val="28"/>
          <w:lang w:val="uk-UA"/>
        </w:rPr>
        <w:t>й</w:t>
      </w:r>
      <w:r w:rsidRPr="00B41DB3">
        <w:rPr>
          <w:rFonts w:ascii="Times New Roman Cyr" w:hAnsi="Times New Roman Cyr" w:cs="Times New Roman"/>
          <w:sz w:val="28"/>
          <w:szCs w:val="28"/>
        </w:rPr>
        <w:t xml:space="preserve"> та статистичний облік.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sz w:val="28"/>
          <w:szCs w:val="28"/>
        </w:rPr>
        <w:t>12.2. Підприємство та його посадові особи несуть встановлену законодавством відповідальність за достовірність даних, що містяться у річному звіті та балансі.</w:t>
      </w:r>
    </w:p>
    <w:p w:rsidR="00FB638A" w:rsidRPr="00B41DB3" w:rsidRDefault="00FB638A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  <w:lang w:val="uk-UA"/>
        </w:rPr>
      </w:pPr>
    </w:p>
    <w:p w:rsidR="00B41DB3" w:rsidRPr="00B41DB3" w:rsidRDefault="00B41DB3" w:rsidP="00B41D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A51BA4" w:rsidRPr="00B41DB3" w:rsidRDefault="00A51BA4" w:rsidP="00B41DB3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  <w:r w:rsidRPr="00B41DB3">
        <w:rPr>
          <w:rFonts w:ascii="Times New Roman Cyr" w:hAnsi="Times New Roman Cyr" w:cs="Times New Roman"/>
          <w:b/>
          <w:bCs/>
          <w:sz w:val="28"/>
          <w:szCs w:val="28"/>
        </w:rPr>
        <w:t>13. ВНЕСЕННЯ ЗМІН ДО СТАТУТУ</w:t>
      </w:r>
    </w:p>
    <w:p w:rsidR="00FB638A" w:rsidRPr="00B41DB3" w:rsidRDefault="00FB638A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b/>
          <w:bCs/>
          <w:sz w:val="28"/>
          <w:szCs w:val="28"/>
          <w:lang w:val="uk-UA"/>
        </w:rPr>
      </w:pP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8"/>
          <w:szCs w:val="28"/>
        </w:rPr>
      </w:pPr>
      <w:r w:rsidRPr="00B41DB3">
        <w:rPr>
          <w:rFonts w:ascii="Times New Roman Cyr" w:hAnsi="Times New Roman Cyr" w:cs="Times New Roman"/>
          <w:sz w:val="28"/>
          <w:szCs w:val="28"/>
        </w:rPr>
        <w:t xml:space="preserve">13.1. Внесення змін до Статуту Підприємства є компетенцією </w:t>
      </w:r>
      <w:r w:rsidR="00B94A00" w:rsidRPr="00B41DB3">
        <w:rPr>
          <w:rFonts w:ascii="Times New Roman Cyr" w:hAnsi="Times New Roman Cyr" w:cs="Times New Roman"/>
          <w:sz w:val="28"/>
          <w:szCs w:val="28"/>
          <w:lang w:val="uk-UA"/>
        </w:rPr>
        <w:t>Засновника</w:t>
      </w:r>
      <w:r w:rsidRPr="00B41DB3">
        <w:rPr>
          <w:rFonts w:ascii="Times New Roman Cyr" w:hAnsi="Times New Roman Cyr" w:cs="Times New Roman"/>
          <w:sz w:val="28"/>
          <w:szCs w:val="28"/>
        </w:rPr>
        <w:t>.</w:t>
      </w:r>
    </w:p>
    <w:p w:rsidR="00A51BA4" w:rsidRPr="00B41DB3" w:rsidRDefault="00A51BA4" w:rsidP="00A0385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"/>
          <w:sz w:val="24"/>
          <w:szCs w:val="24"/>
        </w:rPr>
      </w:pPr>
      <w:r w:rsidRPr="00B41DB3">
        <w:rPr>
          <w:rFonts w:ascii="Times New Roman Cyr" w:hAnsi="Times New Roman Cyr" w:cs="Times New Roman"/>
          <w:sz w:val="28"/>
          <w:szCs w:val="28"/>
        </w:rPr>
        <w:t xml:space="preserve">13.2. </w:t>
      </w:r>
      <w:r w:rsidR="00FB638A" w:rsidRP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Внесення змін до Статуту проводиться шляхом викладення Статуту  в новій редакції, із </w:t>
      </w:r>
      <w:r w:rsidRPr="00B41DB3">
        <w:rPr>
          <w:rFonts w:ascii="Times New Roman Cyr" w:hAnsi="Times New Roman Cyr" w:cs="Times New Roman"/>
          <w:sz w:val="28"/>
          <w:szCs w:val="28"/>
        </w:rPr>
        <w:t xml:space="preserve"> обов’язков</w:t>
      </w:r>
      <w:r w:rsidR="00FB638A" w:rsidRPr="00B41DB3">
        <w:rPr>
          <w:rFonts w:ascii="Times New Roman Cyr" w:hAnsi="Times New Roman Cyr" w:cs="Times New Roman"/>
          <w:sz w:val="28"/>
          <w:szCs w:val="28"/>
          <w:lang w:val="uk-UA"/>
        </w:rPr>
        <w:t>ою</w:t>
      </w:r>
      <w:r w:rsidRPr="00B41DB3">
        <w:rPr>
          <w:rFonts w:ascii="Times New Roman Cyr" w:hAnsi="Times New Roman Cyr" w:cs="Times New Roman"/>
          <w:sz w:val="28"/>
          <w:szCs w:val="28"/>
        </w:rPr>
        <w:t xml:space="preserve"> державн</w:t>
      </w:r>
      <w:r w:rsidR="00FB638A" w:rsidRPr="00B41DB3">
        <w:rPr>
          <w:rFonts w:ascii="Times New Roman Cyr" w:hAnsi="Times New Roman Cyr" w:cs="Times New Roman"/>
          <w:sz w:val="28"/>
          <w:szCs w:val="28"/>
          <w:lang w:val="uk-UA"/>
        </w:rPr>
        <w:t>ою</w:t>
      </w:r>
      <w:r w:rsidRPr="00B41DB3">
        <w:rPr>
          <w:rFonts w:ascii="Times New Roman Cyr" w:hAnsi="Times New Roman Cyr" w:cs="Times New Roman"/>
          <w:sz w:val="28"/>
          <w:szCs w:val="28"/>
        </w:rPr>
        <w:t xml:space="preserve"> реєстраці</w:t>
      </w:r>
      <w:r w:rsidR="00FB638A" w:rsidRPr="00B41DB3">
        <w:rPr>
          <w:rFonts w:ascii="Times New Roman Cyr" w:hAnsi="Times New Roman Cyr" w:cs="Times New Roman"/>
          <w:sz w:val="28"/>
          <w:szCs w:val="28"/>
          <w:lang w:val="uk-UA"/>
        </w:rPr>
        <w:t>єю</w:t>
      </w:r>
      <w:r w:rsidR="00125E89" w:rsidRPr="00B41DB3">
        <w:rPr>
          <w:rFonts w:ascii="Times New Roman Cyr" w:hAnsi="Times New Roman Cyr" w:cs="Times New Roman"/>
          <w:sz w:val="28"/>
          <w:szCs w:val="28"/>
          <w:lang w:val="uk-UA"/>
        </w:rPr>
        <w:t xml:space="preserve"> </w:t>
      </w:r>
      <w:r w:rsidR="00FB638A" w:rsidRPr="00B41DB3">
        <w:rPr>
          <w:rFonts w:ascii="Times New Roman Cyr" w:hAnsi="Times New Roman Cyr" w:cs="Times New Roman"/>
          <w:sz w:val="28"/>
          <w:szCs w:val="28"/>
          <w:lang w:val="uk-UA"/>
        </w:rPr>
        <w:t>у відповідності до положень чинного законодавства</w:t>
      </w:r>
      <w:r w:rsidRPr="00B41DB3">
        <w:rPr>
          <w:rFonts w:ascii="Times New Roman Cyr" w:hAnsi="Times New Roman Cyr" w:cs="Times New Roman"/>
          <w:sz w:val="28"/>
          <w:szCs w:val="28"/>
        </w:rPr>
        <w:t>.</w:t>
      </w: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MinionPro-BoldIt"/>
          <w:b/>
          <w:bCs/>
          <w:i/>
          <w:iCs/>
          <w:sz w:val="24"/>
          <w:szCs w:val="24"/>
          <w:lang w:val="uk-UA"/>
        </w:rPr>
      </w:pP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MinionPro-BoldIt"/>
          <w:b/>
          <w:bCs/>
          <w:i/>
          <w:iCs/>
          <w:sz w:val="24"/>
          <w:szCs w:val="24"/>
          <w:lang w:val="uk-UA"/>
        </w:rPr>
      </w:pP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MinionPro-BoldIt"/>
          <w:b/>
          <w:bCs/>
          <w:i/>
          <w:iCs/>
          <w:sz w:val="24"/>
          <w:szCs w:val="24"/>
          <w:lang w:val="uk-UA"/>
        </w:rPr>
      </w:pPr>
    </w:p>
    <w:p w:rsidR="00B41DB3" w:rsidRDefault="00B41DB3" w:rsidP="00C0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MinionPro-BoldIt"/>
          <w:b/>
          <w:bCs/>
          <w:iCs/>
          <w:sz w:val="28"/>
          <w:szCs w:val="28"/>
          <w:lang w:val="uk-UA"/>
        </w:rPr>
      </w:pPr>
    </w:p>
    <w:p w:rsidR="00B41DB3" w:rsidRDefault="00B41DB3" w:rsidP="00C0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MinionPro-BoldIt"/>
          <w:b/>
          <w:bCs/>
          <w:iCs/>
          <w:sz w:val="28"/>
          <w:szCs w:val="28"/>
          <w:lang w:val="uk-UA"/>
        </w:rPr>
      </w:pPr>
    </w:p>
    <w:p w:rsidR="00B41DB3" w:rsidRDefault="00B41DB3" w:rsidP="00C0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MinionPro-BoldIt"/>
          <w:b/>
          <w:bCs/>
          <w:iCs/>
          <w:sz w:val="28"/>
          <w:szCs w:val="28"/>
          <w:lang w:val="uk-UA"/>
        </w:rPr>
      </w:pPr>
    </w:p>
    <w:p w:rsidR="00B41DB3" w:rsidRDefault="00B41DB3" w:rsidP="00C0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MinionPro-BoldIt"/>
          <w:b/>
          <w:bCs/>
          <w:iCs/>
          <w:sz w:val="28"/>
          <w:szCs w:val="28"/>
          <w:lang w:val="uk-UA"/>
        </w:rPr>
      </w:pPr>
    </w:p>
    <w:p w:rsidR="00B41DB3" w:rsidRDefault="00B41DB3" w:rsidP="00C0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MinionPro-BoldIt"/>
          <w:b/>
          <w:bCs/>
          <w:iCs/>
          <w:sz w:val="28"/>
          <w:szCs w:val="28"/>
          <w:lang w:val="uk-UA"/>
        </w:rPr>
      </w:pPr>
    </w:p>
    <w:p w:rsidR="00A51BA4" w:rsidRPr="00B41DB3" w:rsidRDefault="00FB638A" w:rsidP="00C0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MinionPro-BoldIt"/>
          <w:b/>
          <w:bCs/>
          <w:iCs/>
          <w:sz w:val="28"/>
          <w:szCs w:val="28"/>
          <w:lang w:val="uk-UA"/>
        </w:rPr>
      </w:pPr>
      <w:r w:rsidRPr="00B41DB3">
        <w:rPr>
          <w:rFonts w:ascii="Times New Roman Cyr" w:hAnsi="Times New Roman Cyr" w:cs="MinionPro-BoldIt"/>
          <w:b/>
          <w:bCs/>
          <w:iCs/>
          <w:sz w:val="28"/>
          <w:szCs w:val="28"/>
          <w:lang w:val="uk-UA"/>
        </w:rPr>
        <w:t xml:space="preserve">Сторожинецький міський </w:t>
      </w:r>
      <w:r w:rsidR="00CC4AE5" w:rsidRPr="00B41DB3">
        <w:rPr>
          <w:rFonts w:ascii="Times New Roman Cyr" w:hAnsi="Times New Roman Cyr" w:cs="MinionPro-BoldIt"/>
          <w:b/>
          <w:bCs/>
          <w:iCs/>
          <w:sz w:val="28"/>
          <w:szCs w:val="28"/>
          <w:lang w:val="uk-UA"/>
        </w:rPr>
        <w:t xml:space="preserve"> </w:t>
      </w:r>
      <w:r w:rsidRPr="00B41DB3">
        <w:rPr>
          <w:rFonts w:ascii="Times New Roman Cyr" w:hAnsi="Times New Roman Cyr" w:cs="MinionPro-BoldIt"/>
          <w:b/>
          <w:bCs/>
          <w:iCs/>
          <w:sz w:val="28"/>
          <w:szCs w:val="28"/>
          <w:lang w:val="uk-UA"/>
        </w:rPr>
        <w:t>голова                      Ігор МАТЕЙЧУК</w:t>
      </w: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MinionPro-BoldIt"/>
          <w:b/>
          <w:bCs/>
          <w:i/>
          <w:iCs/>
          <w:sz w:val="24"/>
          <w:szCs w:val="24"/>
          <w:lang w:val="uk-UA"/>
        </w:rPr>
      </w:pPr>
    </w:p>
    <w:p w:rsidR="00A51BA4" w:rsidRPr="00B41DB3" w:rsidRDefault="00A51BA4" w:rsidP="00C00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MinionPro-BoldIt"/>
          <w:b/>
          <w:bCs/>
          <w:i/>
          <w:iCs/>
          <w:sz w:val="24"/>
          <w:szCs w:val="24"/>
          <w:lang w:val="uk-UA"/>
        </w:rPr>
      </w:pPr>
    </w:p>
    <w:sectPr w:rsidR="00A51BA4" w:rsidRPr="00B41DB3" w:rsidSect="00C002E6">
      <w:footerReference w:type="default" r:id="rId6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FD6" w:rsidRDefault="00287FD6" w:rsidP="00125E89">
      <w:pPr>
        <w:spacing w:after="0" w:line="240" w:lineRule="auto"/>
      </w:pPr>
      <w:r>
        <w:separator/>
      </w:r>
    </w:p>
  </w:endnote>
  <w:endnote w:type="continuationSeparator" w:id="1">
    <w:p w:rsidR="00287FD6" w:rsidRDefault="00287FD6" w:rsidP="0012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I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43797"/>
      <w:docPartObj>
        <w:docPartGallery w:val="Page Numbers (Bottom of Page)"/>
        <w:docPartUnique/>
      </w:docPartObj>
    </w:sdtPr>
    <w:sdtContent>
      <w:p w:rsidR="00125E89" w:rsidRDefault="00125E89">
        <w:pPr>
          <w:pStyle w:val="a9"/>
          <w:jc w:val="center"/>
        </w:pPr>
        <w:fldSimple w:instr=" PAGE   \* MERGEFORMAT ">
          <w:r w:rsidR="00A5653C">
            <w:rPr>
              <w:noProof/>
            </w:rPr>
            <w:t>13</w:t>
          </w:r>
        </w:fldSimple>
      </w:p>
    </w:sdtContent>
  </w:sdt>
  <w:p w:rsidR="00125E89" w:rsidRDefault="00125E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FD6" w:rsidRDefault="00287FD6" w:rsidP="00125E89">
      <w:pPr>
        <w:spacing w:after="0" w:line="240" w:lineRule="auto"/>
      </w:pPr>
      <w:r>
        <w:separator/>
      </w:r>
    </w:p>
  </w:footnote>
  <w:footnote w:type="continuationSeparator" w:id="1">
    <w:p w:rsidR="00287FD6" w:rsidRDefault="00287FD6" w:rsidP="00125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BA4"/>
    <w:rsid w:val="00017227"/>
    <w:rsid w:val="000176A1"/>
    <w:rsid w:val="000B0B59"/>
    <w:rsid w:val="00125E89"/>
    <w:rsid w:val="00172C01"/>
    <w:rsid w:val="001E2AA5"/>
    <w:rsid w:val="00246421"/>
    <w:rsid w:val="00287FD6"/>
    <w:rsid w:val="005109E0"/>
    <w:rsid w:val="00536F8B"/>
    <w:rsid w:val="006349C2"/>
    <w:rsid w:val="00647AA1"/>
    <w:rsid w:val="00670AD9"/>
    <w:rsid w:val="00743CA6"/>
    <w:rsid w:val="007529D5"/>
    <w:rsid w:val="008629CF"/>
    <w:rsid w:val="00906F81"/>
    <w:rsid w:val="009832AD"/>
    <w:rsid w:val="009F2939"/>
    <w:rsid w:val="00A03854"/>
    <w:rsid w:val="00A4460F"/>
    <w:rsid w:val="00A44F35"/>
    <w:rsid w:val="00A51BA4"/>
    <w:rsid w:val="00A5653C"/>
    <w:rsid w:val="00A574F8"/>
    <w:rsid w:val="00A87AF1"/>
    <w:rsid w:val="00B41DB3"/>
    <w:rsid w:val="00B61C36"/>
    <w:rsid w:val="00B94A00"/>
    <w:rsid w:val="00C002E6"/>
    <w:rsid w:val="00CC4AE5"/>
    <w:rsid w:val="00FB638A"/>
    <w:rsid w:val="00FF1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2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6">
    <w:name w:val="[Без стиля]"/>
    <w:rsid w:val="00125E8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2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5E89"/>
  </w:style>
  <w:style w:type="paragraph" w:styleId="a9">
    <w:name w:val="footer"/>
    <w:basedOn w:val="a"/>
    <w:link w:val="aa"/>
    <w:uiPriority w:val="99"/>
    <w:unhideWhenUsed/>
    <w:rsid w:val="0012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5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2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3555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2020-12-10T11:38:00Z</cp:lastPrinted>
  <dcterms:created xsi:type="dcterms:W3CDTF">2020-12-10T12:42:00Z</dcterms:created>
  <dcterms:modified xsi:type="dcterms:W3CDTF">2020-12-10T12:42:00Z</dcterms:modified>
</cp:coreProperties>
</file>