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FF5" w:rsidRPr="00063AA7" w:rsidRDefault="000C4FF5" w:rsidP="00605019">
      <w:pPr>
        <w:ind w:firstLine="708"/>
        <w:rPr>
          <w:rFonts w:ascii="Times New Roman" w:hAnsi="Times New Roman"/>
          <w:b/>
          <w:sz w:val="28"/>
          <w:szCs w:val="28"/>
          <w:lang w:val="uk-UA"/>
        </w:rPr>
      </w:pPr>
    </w:p>
    <w:p w:rsidR="000C4FF5" w:rsidRPr="00063AA7" w:rsidRDefault="006457DE" w:rsidP="00605019">
      <w:pPr>
        <w:jc w:val="center"/>
        <w:rPr>
          <w:rFonts w:ascii="Times New Roman" w:hAnsi="Times New Roman"/>
          <w:b/>
          <w:sz w:val="28"/>
          <w:szCs w:val="28"/>
        </w:rPr>
      </w:pPr>
      <w:r>
        <w:rPr>
          <w:rFonts w:ascii="Times New Roman" w:hAnsi="Times New Roman"/>
          <w:b/>
          <w:noProof/>
          <w:sz w:val="28"/>
          <w:szCs w:val="28"/>
        </w:rPr>
        <w:drawing>
          <wp:inline distT="0" distB="0" distL="0" distR="0">
            <wp:extent cx="65722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inline>
        </w:drawing>
      </w:r>
    </w:p>
    <w:p w:rsidR="000C4FF5" w:rsidRPr="00063AA7" w:rsidRDefault="000C4FF5" w:rsidP="00605019">
      <w:pPr>
        <w:pStyle w:val="1"/>
        <w:rPr>
          <w:b/>
          <w:i w:val="0"/>
          <w:sz w:val="28"/>
          <w:szCs w:val="28"/>
        </w:rPr>
      </w:pPr>
      <w:r w:rsidRPr="00063AA7">
        <w:rPr>
          <w:b/>
          <w:i w:val="0"/>
          <w:sz w:val="28"/>
          <w:szCs w:val="28"/>
        </w:rPr>
        <w:t>УКРАЇНА</w:t>
      </w:r>
    </w:p>
    <w:p w:rsidR="000C4FF5" w:rsidRPr="00063AA7" w:rsidRDefault="000C4FF5" w:rsidP="00DA7749">
      <w:pPr>
        <w:pStyle w:val="1"/>
        <w:rPr>
          <w:b/>
          <w:i w:val="0"/>
          <w:sz w:val="28"/>
          <w:szCs w:val="28"/>
        </w:rPr>
      </w:pPr>
      <w:r w:rsidRPr="00063AA7">
        <w:rPr>
          <w:b/>
          <w:i w:val="0"/>
          <w:sz w:val="28"/>
          <w:szCs w:val="28"/>
        </w:rPr>
        <w:t>СТОРОЖИНЕЦЬКА МІСЬКА РАДА</w:t>
      </w:r>
    </w:p>
    <w:p w:rsidR="000C4FF5" w:rsidRPr="00063AA7" w:rsidRDefault="000C4FF5" w:rsidP="00DA7749">
      <w:pPr>
        <w:spacing w:after="0"/>
        <w:jc w:val="center"/>
        <w:rPr>
          <w:rFonts w:ascii="Times New Roman" w:hAnsi="Times New Roman"/>
          <w:b/>
          <w:sz w:val="28"/>
          <w:szCs w:val="28"/>
          <w:lang w:val="uk-UA"/>
        </w:rPr>
      </w:pPr>
      <w:r>
        <w:rPr>
          <w:rFonts w:ascii="Times New Roman" w:hAnsi="Times New Roman"/>
          <w:b/>
          <w:sz w:val="28"/>
          <w:szCs w:val="28"/>
          <w:lang w:val="uk-UA"/>
        </w:rPr>
        <w:t>ЧЕРНІВЕЦЬКОГО</w:t>
      </w:r>
      <w:r w:rsidRPr="00063AA7">
        <w:rPr>
          <w:rFonts w:ascii="Times New Roman" w:hAnsi="Times New Roman"/>
          <w:b/>
          <w:sz w:val="28"/>
          <w:szCs w:val="28"/>
        </w:rPr>
        <w:t xml:space="preserve"> РАЙОНУ</w:t>
      </w:r>
    </w:p>
    <w:p w:rsidR="000C4FF5" w:rsidRPr="00063AA7" w:rsidRDefault="000C4FF5" w:rsidP="00DA7749">
      <w:pPr>
        <w:pStyle w:val="2"/>
        <w:rPr>
          <w:lang w:val="uk-UA"/>
        </w:rPr>
      </w:pPr>
      <w:r w:rsidRPr="00063AA7">
        <w:rPr>
          <w:lang w:val="uk-UA"/>
        </w:rPr>
        <w:t>ЧЕРНІВЕЦЬКОЇ ОБЛАСТІ</w:t>
      </w:r>
    </w:p>
    <w:p w:rsidR="000C4FF5" w:rsidRPr="00063AA7" w:rsidRDefault="000C4FF5" w:rsidP="00DA7749">
      <w:pPr>
        <w:spacing w:after="0"/>
        <w:jc w:val="center"/>
        <w:rPr>
          <w:rFonts w:ascii="Times New Roman" w:hAnsi="Times New Roman"/>
          <w:b/>
          <w:sz w:val="28"/>
          <w:szCs w:val="28"/>
          <w:lang w:val="uk-UA"/>
        </w:rPr>
      </w:pPr>
      <w:r w:rsidRPr="00063AA7">
        <w:rPr>
          <w:rFonts w:ascii="Times New Roman" w:hAnsi="Times New Roman"/>
          <w:b/>
          <w:sz w:val="28"/>
          <w:szCs w:val="28"/>
          <w:lang w:val="en-US"/>
        </w:rPr>
        <w:t>V</w:t>
      </w:r>
      <w:r>
        <w:rPr>
          <w:rFonts w:ascii="Times New Roman" w:hAnsi="Times New Roman"/>
          <w:b/>
          <w:sz w:val="28"/>
          <w:szCs w:val="28"/>
          <w:lang w:val="uk-UA"/>
        </w:rPr>
        <w:t xml:space="preserve"> позачергова </w:t>
      </w:r>
      <w:r w:rsidRPr="00063AA7">
        <w:rPr>
          <w:rFonts w:ascii="Times New Roman" w:hAnsi="Times New Roman"/>
          <w:b/>
          <w:sz w:val="28"/>
          <w:szCs w:val="28"/>
          <w:lang w:val="uk-UA"/>
        </w:rPr>
        <w:t xml:space="preserve">сесія </w:t>
      </w:r>
      <w:r w:rsidRPr="00063AA7">
        <w:rPr>
          <w:rFonts w:ascii="Times New Roman" w:hAnsi="Times New Roman"/>
          <w:b/>
          <w:sz w:val="28"/>
          <w:szCs w:val="28"/>
          <w:lang w:val="en-US"/>
        </w:rPr>
        <w:t>V</w:t>
      </w:r>
      <w:r w:rsidRPr="00063AA7">
        <w:rPr>
          <w:rFonts w:ascii="Times New Roman" w:hAnsi="Times New Roman"/>
          <w:b/>
          <w:sz w:val="28"/>
          <w:szCs w:val="28"/>
          <w:lang w:val="uk-UA"/>
        </w:rPr>
        <w:t>ІІ</w:t>
      </w:r>
      <w:r>
        <w:rPr>
          <w:rFonts w:ascii="Times New Roman" w:hAnsi="Times New Roman"/>
          <w:b/>
          <w:sz w:val="28"/>
          <w:szCs w:val="28"/>
          <w:lang w:val="en-US"/>
        </w:rPr>
        <w:t>I</w:t>
      </w:r>
      <w:r w:rsidRPr="00063AA7">
        <w:rPr>
          <w:rFonts w:ascii="Times New Roman" w:hAnsi="Times New Roman"/>
          <w:b/>
          <w:sz w:val="28"/>
          <w:szCs w:val="28"/>
          <w:lang w:val="uk-UA"/>
        </w:rPr>
        <w:t xml:space="preserve"> скликання</w:t>
      </w:r>
    </w:p>
    <w:p w:rsidR="00DA7749" w:rsidRDefault="00DA7749" w:rsidP="00605019">
      <w:pPr>
        <w:pStyle w:val="3"/>
        <w:spacing w:before="0" w:after="0"/>
        <w:ind w:firstLine="360"/>
        <w:jc w:val="center"/>
        <w:rPr>
          <w:rFonts w:ascii="Times New Roman" w:hAnsi="Times New Roman" w:cs="Times New Roman"/>
          <w:sz w:val="28"/>
          <w:szCs w:val="28"/>
          <w:lang w:val="uk-UA"/>
        </w:rPr>
      </w:pPr>
    </w:p>
    <w:p w:rsidR="000C4FF5" w:rsidRDefault="000C4FF5" w:rsidP="00605019">
      <w:pPr>
        <w:pStyle w:val="3"/>
        <w:spacing w:before="0" w:after="0"/>
        <w:ind w:firstLine="360"/>
        <w:jc w:val="center"/>
        <w:rPr>
          <w:rFonts w:ascii="Times New Roman" w:hAnsi="Times New Roman" w:cs="Times New Roman"/>
          <w:sz w:val="28"/>
          <w:szCs w:val="28"/>
          <w:lang w:val="uk-UA"/>
        </w:rPr>
      </w:pPr>
      <w:r>
        <w:rPr>
          <w:rFonts w:ascii="Times New Roman" w:hAnsi="Times New Roman" w:cs="Times New Roman"/>
          <w:sz w:val="28"/>
          <w:szCs w:val="28"/>
          <w:lang w:val="uk-UA"/>
        </w:rPr>
        <w:t>РІШЕННЯ   №  ____ -5/202</w:t>
      </w:r>
      <w:r w:rsidRPr="00937909">
        <w:rPr>
          <w:rFonts w:ascii="Times New Roman" w:hAnsi="Times New Roman" w:cs="Times New Roman"/>
          <w:sz w:val="28"/>
          <w:szCs w:val="28"/>
          <w:lang w:val="uk-UA"/>
        </w:rPr>
        <w:t>1</w:t>
      </w:r>
    </w:p>
    <w:p w:rsidR="000C4FF5" w:rsidRPr="002A31DE" w:rsidRDefault="000C4FF5" w:rsidP="002A31DE">
      <w:pPr>
        <w:rPr>
          <w:lang w:val="uk-UA"/>
        </w:rPr>
      </w:pPr>
    </w:p>
    <w:p w:rsidR="000C4FF5" w:rsidRPr="008205B0" w:rsidRDefault="00DA7749" w:rsidP="008205B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27 </w:t>
      </w:r>
      <w:r w:rsidR="000C4FF5">
        <w:rPr>
          <w:rFonts w:ascii="Times New Roman" w:hAnsi="Times New Roman"/>
          <w:sz w:val="28"/>
          <w:szCs w:val="28"/>
          <w:lang w:val="uk-UA"/>
        </w:rPr>
        <w:t>січня</w:t>
      </w:r>
      <w:r w:rsidR="000C4FF5" w:rsidRPr="000D39A0">
        <w:rPr>
          <w:rFonts w:ascii="Times New Roman" w:hAnsi="Times New Roman"/>
          <w:sz w:val="28"/>
          <w:szCs w:val="28"/>
          <w:lang w:val="uk-UA"/>
        </w:rPr>
        <w:t xml:space="preserve">  20</w:t>
      </w:r>
      <w:r w:rsidR="000C4FF5">
        <w:rPr>
          <w:rFonts w:ascii="Times New Roman" w:hAnsi="Times New Roman"/>
          <w:sz w:val="28"/>
          <w:szCs w:val="28"/>
          <w:lang w:val="uk-UA"/>
        </w:rPr>
        <w:t>21</w:t>
      </w:r>
      <w:r w:rsidR="000C4FF5" w:rsidRPr="000D39A0">
        <w:rPr>
          <w:rFonts w:ascii="Times New Roman" w:hAnsi="Times New Roman"/>
          <w:sz w:val="28"/>
          <w:szCs w:val="28"/>
          <w:lang w:val="uk-UA"/>
        </w:rPr>
        <w:t xml:space="preserve"> року                 </w:t>
      </w:r>
      <w:r w:rsidR="00D66374">
        <w:rPr>
          <w:rFonts w:ascii="Times New Roman" w:hAnsi="Times New Roman"/>
          <w:sz w:val="28"/>
          <w:szCs w:val="28"/>
          <w:lang w:val="uk-UA"/>
        </w:rPr>
        <w:t xml:space="preserve">                                                      </w:t>
      </w:r>
      <w:r w:rsidR="000C4FF5" w:rsidRPr="000D39A0">
        <w:rPr>
          <w:rFonts w:ascii="Times New Roman" w:hAnsi="Times New Roman"/>
          <w:sz w:val="28"/>
          <w:szCs w:val="28"/>
          <w:lang w:val="uk-UA"/>
        </w:rPr>
        <w:t xml:space="preserve">  м. Сторожинець</w:t>
      </w:r>
    </w:p>
    <w:p w:rsidR="000C4FF5" w:rsidRDefault="000C4FF5" w:rsidP="008205B0">
      <w:pPr>
        <w:spacing w:after="0" w:line="240" w:lineRule="auto"/>
        <w:jc w:val="both"/>
        <w:rPr>
          <w:rFonts w:ascii="Times New Roman" w:hAnsi="Times New Roman"/>
          <w:b/>
          <w:sz w:val="28"/>
          <w:szCs w:val="28"/>
          <w:lang w:val="uk-UA"/>
        </w:rPr>
      </w:pPr>
    </w:p>
    <w:p w:rsidR="000C4FF5" w:rsidRDefault="000C4FF5" w:rsidP="008205B0">
      <w:pPr>
        <w:spacing w:after="0" w:line="240" w:lineRule="auto"/>
        <w:jc w:val="center"/>
        <w:rPr>
          <w:rFonts w:ascii="Times New Roman" w:hAnsi="Times New Roman"/>
          <w:b/>
          <w:sz w:val="28"/>
          <w:szCs w:val="28"/>
          <w:lang w:val="uk-UA"/>
        </w:rPr>
      </w:pPr>
      <w:r w:rsidRPr="00C40BEB">
        <w:rPr>
          <w:rFonts w:ascii="Times New Roman" w:hAnsi="Times New Roman"/>
          <w:b/>
          <w:sz w:val="28"/>
          <w:szCs w:val="28"/>
        </w:rPr>
        <w:t>Про затвердження</w:t>
      </w:r>
      <w:r w:rsidR="00144C8F">
        <w:rPr>
          <w:rFonts w:ascii="Times New Roman" w:hAnsi="Times New Roman"/>
          <w:b/>
          <w:sz w:val="28"/>
          <w:szCs w:val="28"/>
          <w:lang w:val="uk-UA"/>
        </w:rPr>
        <w:t xml:space="preserve"> </w:t>
      </w:r>
      <w:proofErr w:type="spellStart"/>
      <w:r w:rsidRPr="00C40BEB">
        <w:rPr>
          <w:rFonts w:ascii="Times New Roman" w:hAnsi="Times New Roman"/>
          <w:b/>
          <w:sz w:val="28"/>
          <w:szCs w:val="28"/>
        </w:rPr>
        <w:t>Програми</w:t>
      </w:r>
      <w:proofErr w:type="spellEnd"/>
      <w:r w:rsidR="00144C8F">
        <w:rPr>
          <w:rFonts w:ascii="Times New Roman" w:hAnsi="Times New Roman"/>
          <w:b/>
          <w:sz w:val="28"/>
          <w:szCs w:val="28"/>
          <w:lang w:val="uk-UA"/>
        </w:rPr>
        <w:t xml:space="preserve"> </w:t>
      </w:r>
      <w:proofErr w:type="spellStart"/>
      <w:r w:rsidRPr="00C40BEB">
        <w:rPr>
          <w:rFonts w:ascii="Times New Roman" w:hAnsi="Times New Roman"/>
          <w:b/>
          <w:sz w:val="28"/>
          <w:szCs w:val="28"/>
        </w:rPr>
        <w:t>зайнятості</w:t>
      </w:r>
      <w:proofErr w:type="spellEnd"/>
      <w:r w:rsidR="00144C8F">
        <w:rPr>
          <w:rFonts w:ascii="Times New Roman" w:hAnsi="Times New Roman"/>
          <w:b/>
          <w:sz w:val="28"/>
          <w:szCs w:val="28"/>
          <w:lang w:val="uk-UA"/>
        </w:rPr>
        <w:t xml:space="preserve"> </w:t>
      </w:r>
      <w:proofErr w:type="spellStart"/>
      <w:r w:rsidRPr="00C40BEB">
        <w:rPr>
          <w:rFonts w:ascii="Times New Roman" w:hAnsi="Times New Roman"/>
          <w:b/>
          <w:sz w:val="28"/>
          <w:szCs w:val="28"/>
        </w:rPr>
        <w:t>населення</w:t>
      </w:r>
      <w:proofErr w:type="spellEnd"/>
    </w:p>
    <w:p w:rsidR="000C4FF5" w:rsidRDefault="000C4FF5" w:rsidP="008205B0">
      <w:pPr>
        <w:spacing w:after="0" w:line="240" w:lineRule="auto"/>
        <w:jc w:val="center"/>
        <w:rPr>
          <w:rFonts w:ascii="Times New Roman" w:hAnsi="Times New Roman"/>
          <w:b/>
          <w:sz w:val="28"/>
          <w:szCs w:val="28"/>
          <w:lang w:val="uk-UA"/>
        </w:rPr>
      </w:pPr>
      <w:r w:rsidRPr="00C40BEB">
        <w:rPr>
          <w:rFonts w:ascii="Times New Roman" w:hAnsi="Times New Roman"/>
          <w:b/>
          <w:sz w:val="28"/>
          <w:szCs w:val="28"/>
          <w:lang w:val="uk-UA"/>
        </w:rPr>
        <w:t>С</w:t>
      </w:r>
      <w:proofErr w:type="spellStart"/>
      <w:r w:rsidRPr="00C40BEB">
        <w:rPr>
          <w:rFonts w:ascii="Times New Roman" w:hAnsi="Times New Roman"/>
          <w:b/>
          <w:sz w:val="28"/>
          <w:szCs w:val="28"/>
        </w:rPr>
        <w:t>торожинецької</w:t>
      </w:r>
      <w:proofErr w:type="spellEnd"/>
      <w:r w:rsidR="00806F9C">
        <w:rPr>
          <w:rFonts w:ascii="Times New Roman" w:hAnsi="Times New Roman"/>
          <w:b/>
          <w:sz w:val="28"/>
          <w:szCs w:val="28"/>
          <w:lang w:val="uk-UA"/>
        </w:rPr>
        <w:t xml:space="preserve">  міської ради</w:t>
      </w:r>
      <w:r w:rsidRPr="00C40BEB">
        <w:rPr>
          <w:rFonts w:ascii="Times New Roman" w:hAnsi="Times New Roman"/>
          <w:b/>
          <w:sz w:val="28"/>
          <w:szCs w:val="28"/>
        </w:rPr>
        <w:t xml:space="preserve"> на  202</w:t>
      </w:r>
      <w:r w:rsidR="00C74746">
        <w:rPr>
          <w:rFonts w:ascii="Times New Roman" w:hAnsi="Times New Roman"/>
          <w:b/>
          <w:sz w:val="28"/>
          <w:szCs w:val="28"/>
          <w:lang w:val="uk-UA"/>
        </w:rPr>
        <w:t>1</w:t>
      </w:r>
      <w:r w:rsidRPr="00C40BEB">
        <w:rPr>
          <w:rFonts w:ascii="Times New Roman" w:hAnsi="Times New Roman"/>
          <w:b/>
          <w:sz w:val="28"/>
          <w:szCs w:val="28"/>
          <w:lang w:val="uk-UA"/>
        </w:rPr>
        <w:t xml:space="preserve"> - 2023</w:t>
      </w:r>
      <w:r w:rsidRPr="00C40BEB">
        <w:rPr>
          <w:rFonts w:ascii="Times New Roman" w:hAnsi="Times New Roman"/>
          <w:b/>
          <w:sz w:val="28"/>
          <w:szCs w:val="28"/>
        </w:rPr>
        <w:t xml:space="preserve"> рок</w:t>
      </w:r>
      <w:r w:rsidRPr="00C40BEB">
        <w:rPr>
          <w:rFonts w:ascii="Times New Roman" w:hAnsi="Times New Roman"/>
          <w:b/>
          <w:sz w:val="28"/>
          <w:szCs w:val="28"/>
          <w:lang w:val="uk-UA"/>
        </w:rPr>
        <w:t>и</w:t>
      </w:r>
    </w:p>
    <w:p w:rsidR="000C4FF5" w:rsidRPr="008205B0" w:rsidRDefault="000C4FF5" w:rsidP="008205B0">
      <w:pPr>
        <w:spacing w:after="0" w:line="240" w:lineRule="auto"/>
        <w:jc w:val="center"/>
        <w:rPr>
          <w:rFonts w:ascii="Times New Roman" w:hAnsi="Times New Roman"/>
          <w:b/>
          <w:sz w:val="28"/>
          <w:szCs w:val="28"/>
          <w:lang w:val="uk-UA"/>
        </w:rPr>
      </w:pPr>
    </w:p>
    <w:p w:rsidR="000C4FF5" w:rsidRPr="00063AA7" w:rsidRDefault="000C4FF5" w:rsidP="008205B0">
      <w:pPr>
        <w:tabs>
          <w:tab w:val="left" w:pos="1080"/>
        </w:tabs>
        <w:spacing w:line="240" w:lineRule="auto"/>
        <w:jc w:val="both"/>
        <w:rPr>
          <w:rFonts w:ascii="Times New Roman" w:hAnsi="Times New Roman"/>
          <w:sz w:val="28"/>
          <w:szCs w:val="28"/>
        </w:rPr>
      </w:pPr>
      <w:r>
        <w:rPr>
          <w:rFonts w:ascii="Times New Roman" w:hAnsi="Times New Roman"/>
          <w:sz w:val="28"/>
          <w:szCs w:val="28"/>
          <w:lang w:val="uk-UA"/>
        </w:rPr>
        <w:tab/>
      </w:r>
      <w:proofErr w:type="spellStart"/>
      <w:r w:rsidRPr="00063AA7">
        <w:rPr>
          <w:rFonts w:ascii="Times New Roman" w:hAnsi="Times New Roman"/>
          <w:sz w:val="28"/>
          <w:szCs w:val="28"/>
        </w:rPr>
        <w:t>Керуючись</w:t>
      </w:r>
      <w:proofErr w:type="spellEnd"/>
      <w:r w:rsidR="00144C8F">
        <w:rPr>
          <w:rFonts w:ascii="Times New Roman" w:hAnsi="Times New Roman"/>
          <w:sz w:val="28"/>
          <w:szCs w:val="28"/>
          <w:lang w:val="uk-UA"/>
        </w:rPr>
        <w:t xml:space="preserve"> </w:t>
      </w:r>
      <w:proofErr w:type="spellStart"/>
      <w:r w:rsidRPr="00063AA7">
        <w:rPr>
          <w:rFonts w:ascii="Times New Roman" w:hAnsi="Times New Roman"/>
          <w:sz w:val="28"/>
          <w:szCs w:val="28"/>
        </w:rPr>
        <w:t>статтею</w:t>
      </w:r>
      <w:proofErr w:type="spellEnd"/>
      <w:r w:rsidRPr="00063AA7">
        <w:rPr>
          <w:rFonts w:ascii="Times New Roman" w:hAnsi="Times New Roman"/>
          <w:sz w:val="28"/>
          <w:szCs w:val="28"/>
        </w:rPr>
        <w:t xml:space="preserve"> 34 Закону </w:t>
      </w:r>
      <w:proofErr w:type="spellStart"/>
      <w:r w:rsidRPr="00063AA7">
        <w:rPr>
          <w:rFonts w:ascii="Times New Roman" w:hAnsi="Times New Roman"/>
          <w:sz w:val="28"/>
          <w:szCs w:val="28"/>
        </w:rPr>
        <w:t>України</w:t>
      </w:r>
      <w:proofErr w:type="spellEnd"/>
      <w:r w:rsidRPr="00063AA7">
        <w:rPr>
          <w:rFonts w:ascii="Times New Roman" w:hAnsi="Times New Roman"/>
          <w:sz w:val="28"/>
          <w:szCs w:val="28"/>
        </w:rPr>
        <w:t xml:space="preserve"> "Про </w:t>
      </w:r>
      <w:proofErr w:type="spellStart"/>
      <w:proofErr w:type="gramStart"/>
      <w:r w:rsidRPr="00063AA7">
        <w:rPr>
          <w:rFonts w:ascii="Times New Roman" w:hAnsi="Times New Roman"/>
          <w:sz w:val="28"/>
          <w:szCs w:val="28"/>
        </w:rPr>
        <w:t>м</w:t>
      </w:r>
      <w:proofErr w:type="gramEnd"/>
      <w:r w:rsidRPr="00063AA7">
        <w:rPr>
          <w:rFonts w:ascii="Times New Roman" w:hAnsi="Times New Roman"/>
          <w:sz w:val="28"/>
          <w:szCs w:val="28"/>
        </w:rPr>
        <w:t>ісцеве</w:t>
      </w:r>
      <w:proofErr w:type="spellEnd"/>
      <w:r w:rsidR="00144C8F">
        <w:rPr>
          <w:rFonts w:ascii="Times New Roman" w:hAnsi="Times New Roman"/>
          <w:sz w:val="28"/>
          <w:szCs w:val="28"/>
          <w:lang w:val="uk-UA"/>
        </w:rPr>
        <w:t xml:space="preserve"> </w:t>
      </w:r>
      <w:proofErr w:type="spellStart"/>
      <w:r w:rsidRPr="00063AA7">
        <w:rPr>
          <w:rFonts w:ascii="Times New Roman" w:hAnsi="Times New Roman"/>
          <w:sz w:val="28"/>
          <w:szCs w:val="28"/>
        </w:rPr>
        <w:t>самоврядування</w:t>
      </w:r>
      <w:proofErr w:type="spellEnd"/>
      <w:r w:rsidRPr="00063AA7">
        <w:rPr>
          <w:rFonts w:ascii="Times New Roman" w:hAnsi="Times New Roman"/>
          <w:sz w:val="28"/>
          <w:szCs w:val="28"/>
        </w:rPr>
        <w:t xml:space="preserve"> в </w:t>
      </w:r>
      <w:proofErr w:type="spellStart"/>
      <w:r w:rsidRPr="00063AA7">
        <w:rPr>
          <w:rFonts w:ascii="Times New Roman" w:hAnsi="Times New Roman"/>
          <w:sz w:val="28"/>
          <w:szCs w:val="28"/>
        </w:rPr>
        <w:t>Україні</w:t>
      </w:r>
      <w:proofErr w:type="spellEnd"/>
      <w:r w:rsidRPr="00063AA7">
        <w:rPr>
          <w:rFonts w:ascii="Times New Roman" w:hAnsi="Times New Roman"/>
          <w:sz w:val="28"/>
          <w:szCs w:val="28"/>
        </w:rPr>
        <w:t xml:space="preserve">", </w:t>
      </w:r>
      <w:proofErr w:type="spellStart"/>
      <w:r w:rsidRPr="00063AA7">
        <w:rPr>
          <w:rFonts w:ascii="Times New Roman" w:hAnsi="Times New Roman"/>
          <w:sz w:val="28"/>
          <w:szCs w:val="28"/>
        </w:rPr>
        <w:t>статтею</w:t>
      </w:r>
      <w:proofErr w:type="spellEnd"/>
      <w:r w:rsidRPr="00063AA7">
        <w:rPr>
          <w:rFonts w:ascii="Times New Roman" w:hAnsi="Times New Roman"/>
          <w:sz w:val="28"/>
          <w:szCs w:val="28"/>
        </w:rPr>
        <w:t xml:space="preserve"> 18 Закону </w:t>
      </w:r>
      <w:proofErr w:type="spellStart"/>
      <w:r w:rsidRPr="00063AA7">
        <w:rPr>
          <w:rFonts w:ascii="Times New Roman" w:hAnsi="Times New Roman"/>
          <w:sz w:val="28"/>
          <w:szCs w:val="28"/>
        </w:rPr>
        <w:t>України</w:t>
      </w:r>
      <w:proofErr w:type="spellEnd"/>
      <w:r w:rsidRPr="00063AA7">
        <w:rPr>
          <w:rFonts w:ascii="Times New Roman" w:hAnsi="Times New Roman"/>
          <w:sz w:val="28"/>
          <w:szCs w:val="28"/>
        </w:rPr>
        <w:t xml:space="preserve"> «Про </w:t>
      </w:r>
      <w:proofErr w:type="spellStart"/>
      <w:r w:rsidRPr="00063AA7">
        <w:rPr>
          <w:rFonts w:ascii="Times New Roman" w:hAnsi="Times New Roman"/>
          <w:sz w:val="28"/>
          <w:szCs w:val="28"/>
        </w:rPr>
        <w:t>зайнятість</w:t>
      </w:r>
      <w:proofErr w:type="spellEnd"/>
      <w:r w:rsidR="00144C8F">
        <w:rPr>
          <w:rFonts w:ascii="Times New Roman" w:hAnsi="Times New Roman"/>
          <w:sz w:val="28"/>
          <w:szCs w:val="28"/>
          <w:lang w:val="uk-UA"/>
        </w:rPr>
        <w:t xml:space="preserve"> </w:t>
      </w:r>
      <w:proofErr w:type="spellStart"/>
      <w:r w:rsidRPr="00063AA7">
        <w:rPr>
          <w:rFonts w:ascii="Times New Roman" w:hAnsi="Times New Roman"/>
          <w:sz w:val="28"/>
          <w:szCs w:val="28"/>
        </w:rPr>
        <w:t>населення</w:t>
      </w:r>
      <w:proofErr w:type="spellEnd"/>
      <w:r w:rsidRPr="00063AA7">
        <w:rPr>
          <w:rFonts w:ascii="Times New Roman" w:hAnsi="Times New Roman"/>
          <w:sz w:val="28"/>
          <w:szCs w:val="28"/>
        </w:rPr>
        <w:t xml:space="preserve">», </w:t>
      </w:r>
    </w:p>
    <w:p w:rsidR="000C4FF5" w:rsidRPr="00063AA7" w:rsidRDefault="000C4FF5" w:rsidP="008205B0">
      <w:pPr>
        <w:spacing w:line="240" w:lineRule="auto"/>
        <w:ind w:firstLine="709"/>
        <w:jc w:val="center"/>
        <w:rPr>
          <w:rFonts w:ascii="Times New Roman" w:hAnsi="Times New Roman"/>
          <w:b/>
          <w:sz w:val="28"/>
          <w:szCs w:val="28"/>
        </w:rPr>
      </w:pPr>
      <w:proofErr w:type="spellStart"/>
      <w:proofErr w:type="gramStart"/>
      <w:r w:rsidRPr="00063AA7">
        <w:rPr>
          <w:rFonts w:ascii="Times New Roman" w:hAnsi="Times New Roman"/>
          <w:b/>
          <w:sz w:val="28"/>
          <w:szCs w:val="28"/>
        </w:rPr>
        <w:t>м</w:t>
      </w:r>
      <w:proofErr w:type="gramEnd"/>
      <w:r w:rsidRPr="00063AA7">
        <w:rPr>
          <w:rFonts w:ascii="Times New Roman" w:hAnsi="Times New Roman"/>
          <w:b/>
          <w:sz w:val="28"/>
          <w:szCs w:val="28"/>
        </w:rPr>
        <w:t>іська</w:t>
      </w:r>
      <w:proofErr w:type="spellEnd"/>
      <w:r w:rsidRPr="00063AA7">
        <w:rPr>
          <w:rFonts w:ascii="Times New Roman" w:hAnsi="Times New Roman"/>
          <w:b/>
          <w:sz w:val="28"/>
          <w:szCs w:val="28"/>
        </w:rPr>
        <w:t xml:space="preserve"> рада </w:t>
      </w:r>
      <w:proofErr w:type="spellStart"/>
      <w:r w:rsidRPr="00063AA7">
        <w:rPr>
          <w:rFonts w:ascii="Times New Roman" w:hAnsi="Times New Roman"/>
          <w:b/>
          <w:sz w:val="28"/>
          <w:szCs w:val="28"/>
        </w:rPr>
        <w:t>вирішила</w:t>
      </w:r>
      <w:proofErr w:type="spellEnd"/>
      <w:r w:rsidRPr="00063AA7">
        <w:rPr>
          <w:rFonts w:ascii="Times New Roman" w:hAnsi="Times New Roman"/>
          <w:b/>
          <w:sz w:val="28"/>
          <w:szCs w:val="28"/>
        </w:rPr>
        <w:t>:</w:t>
      </w:r>
    </w:p>
    <w:p w:rsidR="000C4FF5" w:rsidRPr="00063AA7" w:rsidRDefault="000C4FF5" w:rsidP="008205B0">
      <w:pPr>
        <w:pStyle w:val="11"/>
        <w:tabs>
          <w:tab w:val="left" w:pos="1276"/>
        </w:tabs>
        <w:ind w:left="0" w:firstLine="709"/>
        <w:jc w:val="both"/>
        <w:rPr>
          <w:sz w:val="28"/>
          <w:szCs w:val="28"/>
        </w:rPr>
      </w:pPr>
      <w:r>
        <w:rPr>
          <w:sz w:val="28"/>
          <w:szCs w:val="28"/>
        </w:rPr>
        <w:t>1</w:t>
      </w:r>
      <w:r w:rsidRPr="00063AA7">
        <w:rPr>
          <w:sz w:val="28"/>
          <w:szCs w:val="28"/>
        </w:rPr>
        <w:t xml:space="preserve">.   Затвердити Програму зайнятості населення </w:t>
      </w:r>
      <w:proofErr w:type="spellStart"/>
      <w:r w:rsidRPr="00063AA7">
        <w:rPr>
          <w:sz w:val="28"/>
          <w:szCs w:val="28"/>
        </w:rPr>
        <w:t>Сторожин</w:t>
      </w:r>
      <w:r>
        <w:rPr>
          <w:sz w:val="28"/>
          <w:szCs w:val="28"/>
        </w:rPr>
        <w:t>ецько</w:t>
      </w:r>
      <w:r w:rsidR="00806F9C">
        <w:rPr>
          <w:sz w:val="28"/>
          <w:szCs w:val="28"/>
        </w:rPr>
        <w:t>ї</w:t>
      </w:r>
      <w:proofErr w:type="spellEnd"/>
      <w:r w:rsidR="00806F9C">
        <w:rPr>
          <w:sz w:val="28"/>
          <w:szCs w:val="28"/>
        </w:rPr>
        <w:t xml:space="preserve"> міської ради</w:t>
      </w:r>
      <w:r w:rsidR="0002500F">
        <w:rPr>
          <w:sz w:val="28"/>
          <w:szCs w:val="28"/>
        </w:rPr>
        <w:t xml:space="preserve"> на  2021-</w:t>
      </w:r>
      <w:r w:rsidRPr="00063AA7">
        <w:rPr>
          <w:sz w:val="28"/>
          <w:szCs w:val="28"/>
        </w:rPr>
        <w:t>2023 роки</w:t>
      </w:r>
      <w:r>
        <w:rPr>
          <w:sz w:val="28"/>
          <w:szCs w:val="28"/>
        </w:rPr>
        <w:t xml:space="preserve"> (</w:t>
      </w:r>
      <w:r w:rsidRPr="00063AA7">
        <w:rPr>
          <w:sz w:val="28"/>
          <w:szCs w:val="28"/>
        </w:rPr>
        <w:t>далі – Програма), що додається.</w:t>
      </w:r>
    </w:p>
    <w:p w:rsidR="000C4FF5" w:rsidRPr="00063AA7" w:rsidRDefault="000C4FF5" w:rsidP="008205B0">
      <w:pPr>
        <w:spacing w:after="0" w:line="240" w:lineRule="auto"/>
        <w:ind w:firstLine="708"/>
        <w:jc w:val="both"/>
        <w:rPr>
          <w:rFonts w:ascii="Times New Roman" w:hAnsi="Times New Roman"/>
          <w:sz w:val="28"/>
          <w:szCs w:val="28"/>
          <w:lang w:val="uk-UA"/>
        </w:rPr>
      </w:pPr>
      <w:r w:rsidRPr="00063AA7">
        <w:rPr>
          <w:rFonts w:ascii="Times New Roman" w:hAnsi="Times New Roman"/>
          <w:sz w:val="28"/>
          <w:szCs w:val="28"/>
          <w:lang w:val="uk-UA"/>
        </w:rPr>
        <w:t>2. Координацію робіт, пов’язаних із виконанням Програми покласти на відділ економічного розвитку, торгівлі, інвестицій та державних закупівель</w:t>
      </w:r>
      <w:r w:rsidR="00D66374">
        <w:rPr>
          <w:rFonts w:ascii="Times New Roman" w:hAnsi="Times New Roman"/>
          <w:sz w:val="28"/>
          <w:szCs w:val="28"/>
          <w:lang w:val="uk-UA"/>
        </w:rPr>
        <w:t xml:space="preserve"> </w:t>
      </w:r>
      <w:proofErr w:type="spellStart"/>
      <w:r w:rsidRPr="00063AA7">
        <w:rPr>
          <w:rFonts w:ascii="Times New Roman" w:hAnsi="Times New Roman"/>
          <w:sz w:val="28"/>
          <w:szCs w:val="28"/>
          <w:lang w:val="uk-UA"/>
        </w:rPr>
        <w:t>Сторожинецьк</w:t>
      </w:r>
      <w:r>
        <w:rPr>
          <w:rFonts w:ascii="Times New Roman" w:hAnsi="Times New Roman"/>
          <w:sz w:val="28"/>
          <w:szCs w:val="28"/>
          <w:lang w:val="uk-UA"/>
        </w:rPr>
        <w:t>ої</w:t>
      </w:r>
      <w:proofErr w:type="spellEnd"/>
      <w:r>
        <w:rPr>
          <w:rFonts w:ascii="Times New Roman" w:hAnsi="Times New Roman"/>
          <w:sz w:val="28"/>
          <w:szCs w:val="28"/>
          <w:lang w:val="uk-UA"/>
        </w:rPr>
        <w:t xml:space="preserve"> міської ради  (Ю.ДАНЕЛЮК</w:t>
      </w:r>
      <w:r w:rsidRPr="00063AA7">
        <w:rPr>
          <w:rFonts w:ascii="Times New Roman" w:hAnsi="Times New Roman"/>
          <w:sz w:val="28"/>
          <w:szCs w:val="28"/>
          <w:lang w:val="uk-UA"/>
        </w:rPr>
        <w:t>)</w:t>
      </w:r>
      <w:r>
        <w:rPr>
          <w:rFonts w:ascii="Times New Roman" w:hAnsi="Times New Roman"/>
          <w:sz w:val="28"/>
          <w:szCs w:val="28"/>
          <w:lang w:val="uk-UA"/>
        </w:rPr>
        <w:t>.</w:t>
      </w:r>
    </w:p>
    <w:p w:rsidR="000C4FF5" w:rsidRPr="00063AA7" w:rsidRDefault="000C4FF5" w:rsidP="008205B0">
      <w:pPr>
        <w:pStyle w:val="11"/>
        <w:tabs>
          <w:tab w:val="left" w:pos="993"/>
        </w:tabs>
        <w:ind w:left="0" w:firstLine="709"/>
        <w:jc w:val="both"/>
        <w:rPr>
          <w:sz w:val="28"/>
          <w:szCs w:val="28"/>
        </w:rPr>
      </w:pPr>
      <w:r w:rsidRPr="00063AA7">
        <w:rPr>
          <w:sz w:val="28"/>
          <w:szCs w:val="28"/>
        </w:rPr>
        <w:t xml:space="preserve">3. Фінансовому відділу </w:t>
      </w:r>
      <w:proofErr w:type="spellStart"/>
      <w:r w:rsidRPr="00063AA7">
        <w:rPr>
          <w:sz w:val="28"/>
          <w:szCs w:val="28"/>
        </w:rPr>
        <w:t>Сторожинець</w:t>
      </w:r>
      <w:r>
        <w:rPr>
          <w:sz w:val="28"/>
          <w:szCs w:val="28"/>
        </w:rPr>
        <w:t>кої</w:t>
      </w:r>
      <w:proofErr w:type="spellEnd"/>
      <w:r>
        <w:rPr>
          <w:sz w:val="28"/>
          <w:szCs w:val="28"/>
        </w:rPr>
        <w:t xml:space="preserve"> міської ради Чернівецького</w:t>
      </w:r>
      <w:r w:rsidRPr="00063AA7">
        <w:rPr>
          <w:sz w:val="28"/>
          <w:szCs w:val="28"/>
        </w:rPr>
        <w:t xml:space="preserve"> району </w:t>
      </w:r>
      <w:r>
        <w:rPr>
          <w:sz w:val="28"/>
          <w:szCs w:val="28"/>
        </w:rPr>
        <w:t>Чернівецької області (В.ДОБРА</w:t>
      </w:r>
      <w:r w:rsidRPr="00063AA7">
        <w:rPr>
          <w:sz w:val="28"/>
          <w:szCs w:val="28"/>
        </w:rPr>
        <w:t>) щорічно при формуванні міського бюджету передбачати кошти на виконання заходів, передбачених Програмою.</w:t>
      </w:r>
    </w:p>
    <w:p w:rsidR="000C4FF5" w:rsidRPr="0089337B" w:rsidRDefault="000C4FF5" w:rsidP="008205B0">
      <w:pPr>
        <w:spacing w:after="0" w:line="240" w:lineRule="auto"/>
        <w:ind w:firstLine="708"/>
        <w:jc w:val="both"/>
        <w:rPr>
          <w:rFonts w:ascii="Times New Roman" w:hAnsi="Times New Roman"/>
          <w:sz w:val="28"/>
          <w:szCs w:val="28"/>
          <w:lang w:val="uk-UA"/>
        </w:rPr>
      </w:pPr>
      <w:r w:rsidRPr="00063AA7">
        <w:rPr>
          <w:rFonts w:ascii="Times New Roman" w:hAnsi="Times New Roman"/>
          <w:sz w:val="28"/>
          <w:szCs w:val="28"/>
          <w:lang w:val="uk-UA"/>
        </w:rPr>
        <w:t>4. Відділу економічного розвитку, торгівлі, інвестицій та державних закупівель</w:t>
      </w:r>
      <w:r w:rsidR="00144C8F">
        <w:rPr>
          <w:rFonts w:ascii="Times New Roman" w:hAnsi="Times New Roman"/>
          <w:sz w:val="28"/>
          <w:szCs w:val="28"/>
          <w:lang w:val="uk-UA"/>
        </w:rPr>
        <w:t xml:space="preserve"> </w:t>
      </w:r>
      <w:proofErr w:type="spellStart"/>
      <w:r w:rsidRPr="00063AA7">
        <w:rPr>
          <w:rFonts w:ascii="Times New Roman" w:hAnsi="Times New Roman"/>
          <w:sz w:val="28"/>
          <w:szCs w:val="28"/>
          <w:lang w:val="uk-UA"/>
        </w:rPr>
        <w:t>Сторожине</w:t>
      </w:r>
      <w:r w:rsidR="0002500F">
        <w:rPr>
          <w:rFonts w:ascii="Times New Roman" w:hAnsi="Times New Roman"/>
          <w:sz w:val="28"/>
          <w:szCs w:val="28"/>
          <w:lang w:val="uk-UA"/>
        </w:rPr>
        <w:t>цької</w:t>
      </w:r>
      <w:proofErr w:type="spellEnd"/>
      <w:r w:rsidR="0002500F">
        <w:rPr>
          <w:rFonts w:ascii="Times New Roman" w:hAnsi="Times New Roman"/>
          <w:sz w:val="28"/>
          <w:szCs w:val="28"/>
          <w:lang w:val="uk-UA"/>
        </w:rPr>
        <w:t xml:space="preserve"> міської ради </w:t>
      </w:r>
      <w:r>
        <w:rPr>
          <w:rFonts w:ascii="Times New Roman" w:hAnsi="Times New Roman"/>
          <w:sz w:val="28"/>
          <w:szCs w:val="28"/>
          <w:lang w:val="uk-UA"/>
        </w:rPr>
        <w:t>(Ю.ДАНЕЛЮК</w:t>
      </w:r>
      <w:r w:rsidRPr="00063AA7">
        <w:rPr>
          <w:rFonts w:ascii="Times New Roman" w:hAnsi="Times New Roman"/>
          <w:sz w:val="28"/>
          <w:szCs w:val="28"/>
          <w:lang w:val="uk-UA"/>
        </w:rPr>
        <w:t>) щорічно</w:t>
      </w:r>
      <w:r w:rsidR="00A24BAA">
        <w:rPr>
          <w:rFonts w:ascii="Times New Roman" w:hAnsi="Times New Roman"/>
          <w:sz w:val="28"/>
          <w:szCs w:val="28"/>
          <w:lang w:val="uk-UA"/>
        </w:rPr>
        <w:t xml:space="preserve"> до 1 березня</w:t>
      </w:r>
      <w:bookmarkStart w:id="0" w:name="_GoBack"/>
      <w:bookmarkEnd w:id="0"/>
      <w:r w:rsidR="00C74746">
        <w:rPr>
          <w:rFonts w:ascii="Times New Roman" w:hAnsi="Times New Roman"/>
          <w:sz w:val="28"/>
          <w:szCs w:val="28"/>
          <w:lang w:val="uk-UA"/>
        </w:rPr>
        <w:t xml:space="preserve"> </w:t>
      </w:r>
      <w:r w:rsidRPr="00063AA7">
        <w:rPr>
          <w:rFonts w:ascii="Times New Roman" w:hAnsi="Times New Roman"/>
          <w:sz w:val="28"/>
          <w:szCs w:val="28"/>
          <w:lang w:val="uk-UA"/>
        </w:rPr>
        <w:t xml:space="preserve"> інформувати сесію </w:t>
      </w:r>
      <w:proofErr w:type="spellStart"/>
      <w:r w:rsidRPr="0089337B">
        <w:rPr>
          <w:rFonts w:ascii="Times New Roman" w:hAnsi="Times New Roman"/>
          <w:sz w:val="28"/>
          <w:szCs w:val="28"/>
          <w:lang w:val="uk-UA"/>
        </w:rPr>
        <w:t>Сторожинецької</w:t>
      </w:r>
      <w:proofErr w:type="spellEnd"/>
      <w:r w:rsidR="00144C8F">
        <w:rPr>
          <w:rFonts w:ascii="Times New Roman" w:hAnsi="Times New Roman"/>
          <w:sz w:val="28"/>
          <w:szCs w:val="28"/>
          <w:lang w:val="uk-UA"/>
        </w:rPr>
        <w:t xml:space="preserve"> </w:t>
      </w:r>
      <w:r w:rsidRPr="0089337B">
        <w:rPr>
          <w:rFonts w:ascii="Times New Roman" w:hAnsi="Times New Roman"/>
          <w:sz w:val="28"/>
          <w:szCs w:val="28"/>
          <w:lang w:val="uk-UA"/>
        </w:rPr>
        <w:t>міської ради про хід</w:t>
      </w:r>
      <w:r w:rsidR="00144C8F">
        <w:rPr>
          <w:rFonts w:ascii="Times New Roman" w:hAnsi="Times New Roman"/>
          <w:sz w:val="28"/>
          <w:szCs w:val="28"/>
          <w:lang w:val="uk-UA"/>
        </w:rPr>
        <w:t xml:space="preserve"> </w:t>
      </w:r>
      <w:r w:rsidRPr="0089337B">
        <w:rPr>
          <w:rFonts w:ascii="Times New Roman" w:hAnsi="Times New Roman"/>
          <w:sz w:val="28"/>
          <w:szCs w:val="28"/>
          <w:lang w:val="uk-UA"/>
        </w:rPr>
        <w:t>виконання</w:t>
      </w:r>
      <w:r w:rsidR="00144C8F">
        <w:rPr>
          <w:rFonts w:ascii="Times New Roman" w:hAnsi="Times New Roman"/>
          <w:sz w:val="28"/>
          <w:szCs w:val="28"/>
          <w:lang w:val="uk-UA"/>
        </w:rPr>
        <w:t xml:space="preserve"> </w:t>
      </w:r>
      <w:r w:rsidRPr="0089337B">
        <w:rPr>
          <w:rFonts w:ascii="Times New Roman" w:hAnsi="Times New Roman"/>
          <w:sz w:val="28"/>
          <w:szCs w:val="28"/>
          <w:lang w:val="uk-UA"/>
        </w:rPr>
        <w:t>Програми.</w:t>
      </w:r>
    </w:p>
    <w:p w:rsidR="000C4FF5" w:rsidRPr="00063AA7" w:rsidRDefault="000C4FF5" w:rsidP="008205B0">
      <w:pPr>
        <w:pStyle w:val="11"/>
        <w:tabs>
          <w:tab w:val="left" w:pos="1134"/>
        </w:tabs>
        <w:ind w:left="0"/>
        <w:jc w:val="both"/>
        <w:rPr>
          <w:sz w:val="28"/>
          <w:szCs w:val="28"/>
        </w:rPr>
      </w:pPr>
      <w:r w:rsidRPr="00063AA7">
        <w:rPr>
          <w:sz w:val="28"/>
          <w:szCs w:val="28"/>
        </w:rPr>
        <w:t xml:space="preserve">          5.   Контроль за виконанням рішення покласти на першого заступника голови </w:t>
      </w:r>
      <w:proofErr w:type="spellStart"/>
      <w:r w:rsidRPr="00063AA7">
        <w:rPr>
          <w:sz w:val="28"/>
          <w:szCs w:val="28"/>
        </w:rPr>
        <w:t>Сторожинецької</w:t>
      </w:r>
      <w:proofErr w:type="spellEnd"/>
      <w:r w:rsidRPr="00063AA7">
        <w:rPr>
          <w:sz w:val="28"/>
          <w:szCs w:val="28"/>
        </w:rPr>
        <w:t xml:space="preserve"> міської ради</w:t>
      </w:r>
      <w:r>
        <w:rPr>
          <w:sz w:val="28"/>
          <w:szCs w:val="28"/>
        </w:rPr>
        <w:t xml:space="preserve"> Ігоря БЕЛЕНЧУКА</w:t>
      </w:r>
      <w:r w:rsidRPr="00063AA7">
        <w:rPr>
          <w:sz w:val="28"/>
          <w:szCs w:val="28"/>
        </w:rPr>
        <w:t xml:space="preserve"> та постійну комісію міської ради з питань </w:t>
      </w:r>
      <w:r w:rsidRPr="00063AA7">
        <w:rPr>
          <w:bCs/>
          <w:sz w:val="28"/>
          <w:szCs w:val="28"/>
        </w:rPr>
        <w:t>охорони здоров’я, соціального захисту нас</w:t>
      </w:r>
      <w:r>
        <w:rPr>
          <w:bCs/>
          <w:sz w:val="28"/>
          <w:szCs w:val="28"/>
        </w:rPr>
        <w:t>елення, молодіжної політики (О.ВОЙЦЕХОВСЬКИЙ</w:t>
      </w:r>
      <w:r w:rsidRPr="00063AA7">
        <w:rPr>
          <w:bCs/>
          <w:sz w:val="28"/>
          <w:szCs w:val="28"/>
        </w:rPr>
        <w:t>)</w:t>
      </w:r>
      <w:r w:rsidRPr="00063AA7">
        <w:rPr>
          <w:sz w:val="28"/>
          <w:szCs w:val="28"/>
        </w:rPr>
        <w:t>.</w:t>
      </w:r>
    </w:p>
    <w:p w:rsidR="000C4FF5" w:rsidRPr="00063AA7" w:rsidRDefault="000C4FF5" w:rsidP="008205B0">
      <w:pPr>
        <w:pStyle w:val="11"/>
        <w:ind w:left="0"/>
        <w:jc w:val="both"/>
        <w:rPr>
          <w:sz w:val="28"/>
          <w:szCs w:val="28"/>
        </w:rPr>
      </w:pPr>
    </w:p>
    <w:p w:rsidR="000C4FF5" w:rsidRPr="00063AA7" w:rsidRDefault="000C4FF5" w:rsidP="00605019">
      <w:pPr>
        <w:pStyle w:val="11"/>
        <w:ind w:left="0"/>
        <w:jc w:val="both"/>
        <w:rPr>
          <w:b/>
          <w:sz w:val="28"/>
          <w:szCs w:val="28"/>
        </w:rPr>
      </w:pPr>
      <w:proofErr w:type="spellStart"/>
      <w:r w:rsidRPr="00063AA7">
        <w:rPr>
          <w:b/>
          <w:sz w:val="28"/>
          <w:szCs w:val="28"/>
        </w:rPr>
        <w:t>Сторожинецький</w:t>
      </w:r>
      <w:proofErr w:type="spellEnd"/>
      <w:r w:rsidRPr="00063AA7">
        <w:rPr>
          <w:b/>
          <w:sz w:val="28"/>
          <w:szCs w:val="28"/>
        </w:rPr>
        <w:t xml:space="preserve"> міський голова                                    Ігор МАТЕЙЧУК</w:t>
      </w:r>
    </w:p>
    <w:p w:rsidR="000C4FF5" w:rsidRDefault="000C4FF5" w:rsidP="00605019">
      <w:pPr>
        <w:rPr>
          <w:rFonts w:ascii="Times New Roman" w:hAnsi="Times New Roman"/>
          <w:sz w:val="28"/>
          <w:szCs w:val="28"/>
          <w:lang w:val="uk-UA"/>
        </w:rPr>
      </w:pPr>
    </w:p>
    <w:p w:rsidR="00196046" w:rsidRDefault="00196046" w:rsidP="00196046">
      <w:pPr>
        <w:spacing w:after="0"/>
        <w:rPr>
          <w:rFonts w:ascii="Times New Roman" w:hAnsi="Times New Roman"/>
          <w:sz w:val="28"/>
          <w:szCs w:val="28"/>
          <w:lang w:val="uk-UA"/>
        </w:rPr>
      </w:pPr>
    </w:p>
    <w:p w:rsidR="00196046" w:rsidRPr="00196046" w:rsidRDefault="00196046" w:rsidP="00196046">
      <w:pPr>
        <w:spacing w:after="0"/>
        <w:rPr>
          <w:rFonts w:ascii="Times New Roman" w:hAnsi="Times New Roman"/>
          <w:sz w:val="28"/>
          <w:szCs w:val="28"/>
          <w:lang w:val="uk-UA"/>
        </w:rPr>
      </w:pPr>
      <w:r w:rsidRPr="00196046">
        <w:rPr>
          <w:rFonts w:ascii="Times New Roman" w:hAnsi="Times New Roman"/>
          <w:sz w:val="28"/>
          <w:szCs w:val="28"/>
          <w:lang w:val="uk-UA"/>
        </w:rPr>
        <w:t>Виконавець:</w:t>
      </w:r>
    </w:p>
    <w:p w:rsidR="00196046" w:rsidRPr="00196046" w:rsidRDefault="00196046" w:rsidP="00196046">
      <w:pPr>
        <w:spacing w:after="0"/>
        <w:rPr>
          <w:rFonts w:ascii="Times New Roman" w:hAnsi="Times New Roman"/>
          <w:sz w:val="28"/>
          <w:szCs w:val="28"/>
          <w:lang w:val="uk-UA"/>
        </w:rPr>
      </w:pPr>
      <w:proofErr w:type="spellStart"/>
      <w:r>
        <w:rPr>
          <w:rFonts w:ascii="Times New Roman" w:hAnsi="Times New Roman"/>
          <w:sz w:val="28"/>
          <w:szCs w:val="28"/>
          <w:lang w:val="uk-UA"/>
        </w:rPr>
        <w:t>Т.в.о.начальника</w:t>
      </w:r>
      <w:proofErr w:type="spellEnd"/>
      <w:r w:rsidRPr="00196046">
        <w:rPr>
          <w:rFonts w:ascii="Times New Roman" w:hAnsi="Times New Roman"/>
          <w:sz w:val="28"/>
          <w:szCs w:val="28"/>
          <w:lang w:val="uk-UA"/>
        </w:rPr>
        <w:t xml:space="preserve"> відділу економічного </w:t>
      </w:r>
    </w:p>
    <w:p w:rsidR="00196046" w:rsidRPr="00196046" w:rsidRDefault="00196046" w:rsidP="00196046">
      <w:pPr>
        <w:spacing w:after="0"/>
        <w:rPr>
          <w:rFonts w:ascii="Times New Roman" w:hAnsi="Times New Roman"/>
          <w:sz w:val="28"/>
          <w:szCs w:val="28"/>
          <w:lang w:val="uk-UA"/>
        </w:rPr>
      </w:pPr>
      <w:r w:rsidRPr="00196046">
        <w:rPr>
          <w:rFonts w:ascii="Times New Roman" w:hAnsi="Times New Roman"/>
          <w:sz w:val="28"/>
          <w:szCs w:val="28"/>
          <w:lang w:val="uk-UA"/>
        </w:rPr>
        <w:t xml:space="preserve">розвитку, торгівлі, інвестицій та </w:t>
      </w:r>
    </w:p>
    <w:p w:rsidR="00196046" w:rsidRPr="00196046" w:rsidRDefault="00196046" w:rsidP="00196046">
      <w:pPr>
        <w:spacing w:after="0"/>
        <w:rPr>
          <w:rFonts w:ascii="Times New Roman" w:hAnsi="Times New Roman"/>
          <w:sz w:val="28"/>
          <w:szCs w:val="28"/>
          <w:lang w:val="uk-UA"/>
        </w:rPr>
      </w:pPr>
      <w:r w:rsidRPr="00196046">
        <w:rPr>
          <w:rFonts w:ascii="Times New Roman" w:hAnsi="Times New Roman"/>
          <w:sz w:val="28"/>
          <w:szCs w:val="28"/>
          <w:lang w:val="uk-UA"/>
        </w:rPr>
        <w:t xml:space="preserve">державних закупівель                                                      </w:t>
      </w:r>
      <w:r>
        <w:rPr>
          <w:rFonts w:ascii="Times New Roman" w:hAnsi="Times New Roman"/>
          <w:sz w:val="28"/>
          <w:szCs w:val="28"/>
          <w:lang w:val="uk-UA"/>
        </w:rPr>
        <w:t xml:space="preserve"> Юрій ДАНЕЛЮК</w:t>
      </w:r>
    </w:p>
    <w:p w:rsidR="00196046" w:rsidRPr="00196046" w:rsidRDefault="00196046" w:rsidP="00196046">
      <w:pPr>
        <w:spacing w:after="0"/>
        <w:rPr>
          <w:rFonts w:ascii="Times New Roman" w:hAnsi="Times New Roman"/>
          <w:sz w:val="28"/>
          <w:szCs w:val="28"/>
          <w:lang w:val="uk-UA"/>
        </w:rPr>
      </w:pPr>
    </w:p>
    <w:p w:rsidR="00196046" w:rsidRPr="00196046" w:rsidRDefault="00196046" w:rsidP="00196046">
      <w:pPr>
        <w:spacing w:after="0"/>
        <w:rPr>
          <w:rFonts w:ascii="Times New Roman" w:hAnsi="Times New Roman"/>
          <w:sz w:val="28"/>
          <w:szCs w:val="28"/>
          <w:lang w:val="uk-UA"/>
        </w:rPr>
      </w:pPr>
    </w:p>
    <w:p w:rsidR="00196046" w:rsidRPr="00196046" w:rsidRDefault="00196046" w:rsidP="00196046">
      <w:pPr>
        <w:spacing w:after="0"/>
        <w:rPr>
          <w:rFonts w:ascii="Times New Roman" w:hAnsi="Times New Roman"/>
          <w:sz w:val="28"/>
          <w:szCs w:val="28"/>
          <w:lang w:val="uk-UA"/>
        </w:rPr>
      </w:pPr>
      <w:r w:rsidRPr="00196046">
        <w:rPr>
          <w:rFonts w:ascii="Times New Roman" w:hAnsi="Times New Roman"/>
          <w:sz w:val="28"/>
          <w:szCs w:val="28"/>
          <w:lang w:val="uk-UA"/>
        </w:rPr>
        <w:t>Погоджено:</w:t>
      </w:r>
    </w:p>
    <w:p w:rsidR="00196046" w:rsidRPr="00196046" w:rsidRDefault="00196046" w:rsidP="00196046">
      <w:pPr>
        <w:spacing w:after="0"/>
        <w:rPr>
          <w:rFonts w:ascii="Times New Roman" w:hAnsi="Times New Roman"/>
          <w:sz w:val="28"/>
          <w:szCs w:val="28"/>
          <w:lang w:val="uk-UA"/>
        </w:rPr>
      </w:pPr>
      <w:r w:rsidRPr="00196046">
        <w:rPr>
          <w:rFonts w:ascii="Times New Roman" w:hAnsi="Times New Roman"/>
          <w:sz w:val="28"/>
          <w:szCs w:val="28"/>
          <w:lang w:val="uk-UA"/>
        </w:rPr>
        <w:t xml:space="preserve">Секретар міської ради                                                       Дмитро БОЙЧУК </w:t>
      </w:r>
    </w:p>
    <w:p w:rsidR="00196046" w:rsidRDefault="00196046" w:rsidP="00196046">
      <w:pPr>
        <w:spacing w:after="0"/>
        <w:rPr>
          <w:rFonts w:ascii="Times New Roman" w:hAnsi="Times New Roman"/>
          <w:sz w:val="28"/>
          <w:szCs w:val="28"/>
          <w:lang w:val="uk-UA"/>
        </w:rPr>
      </w:pPr>
    </w:p>
    <w:p w:rsidR="00196046" w:rsidRDefault="00196046" w:rsidP="00196046">
      <w:pPr>
        <w:spacing w:after="0"/>
        <w:rPr>
          <w:rFonts w:ascii="Times New Roman" w:hAnsi="Times New Roman"/>
          <w:sz w:val="28"/>
          <w:szCs w:val="28"/>
          <w:lang w:val="uk-UA"/>
        </w:rPr>
      </w:pPr>
      <w:r>
        <w:rPr>
          <w:rFonts w:ascii="Times New Roman" w:hAnsi="Times New Roman"/>
          <w:sz w:val="28"/>
          <w:szCs w:val="28"/>
          <w:lang w:val="uk-UA"/>
        </w:rPr>
        <w:t>Перший заступник міського голови                               Ігор БЕЛЕНЧУК</w:t>
      </w:r>
    </w:p>
    <w:p w:rsidR="00196046" w:rsidRPr="00196046" w:rsidRDefault="00196046" w:rsidP="00196046">
      <w:pPr>
        <w:spacing w:after="0"/>
        <w:rPr>
          <w:rFonts w:ascii="Times New Roman" w:hAnsi="Times New Roman"/>
          <w:sz w:val="28"/>
          <w:szCs w:val="28"/>
          <w:lang w:val="uk-UA"/>
        </w:rPr>
      </w:pPr>
    </w:p>
    <w:p w:rsidR="00196046" w:rsidRPr="00196046" w:rsidRDefault="00196046" w:rsidP="00196046">
      <w:pPr>
        <w:spacing w:after="0"/>
        <w:rPr>
          <w:rFonts w:ascii="Times New Roman" w:hAnsi="Times New Roman"/>
          <w:sz w:val="28"/>
          <w:szCs w:val="28"/>
          <w:lang w:val="uk-UA"/>
        </w:rPr>
      </w:pPr>
      <w:r w:rsidRPr="00196046">
        <w:rPr>
          <w:rFonts w:ascii="Times New Roman" w:hAnsi="Times New Roman"/>
          <w:sz w:val="28"/>
          <w:szCs w:val="28"/>
          <w:lang w:val="uk-UA"/>
        </w:rPr>
        <w:t xml:space="preserve">Начальник відділу  організаційної </w:t>
      </w:r>
    </w:p>
    <w:p w:rsidR="00196046" w:rsidRPr="00196046" w:rsidRDefault="00196046" w:rsidP="00196046">
      <w:pPr>
        <w:spacing w:after="0"/>
        <w:rPr>
          <w:rFonts w:ascii="Times New Roman" w:hAnsi="Times New Roman"/>
          <w:sz w:val="28"/>
          <w:szCs w:val="28"/>
          <w:lang w:val="uk-UA"/>
        </w:rPr>
      </w:pPr>
      <w:r w:rsidRPr="00196046">
        <w:rPr>
          <w:rFonts w:ascii="Times New Roman" w:hAnsi="Times New Roman"/>
          <w:sz w:val="28"/>
          <w:szCs w:val="28"/>
          <w:lang w:val="uk-UA"/>
        </w:rPr>
        <w:t>та кадрової роботи                                                            Аліна ПОБІЖАН</w:t>
      </w:r>
    </w:p>
    <w:p w:rsidR="00196046" w:rsidRPr="00196046" w:rsidRDefault="00196046" w:rsidP="00196046">
      <w:pPr>
        <w:spacing w:after="0"/>
        <w:rPr>
          <w:rFonts w:ascii="Times New Roman" w:hAnsi="Times New Roman"/>
          <w:sz w:val="28"/>
          <w:szCs w:val="28"/>
          <w:lang w:val="uk-UA"/>
        </w:rPr>
      </w:pPr>
    </w:p>
    <w:p w:rsidR="00196046" w:rsidRPr="00196046" w:rsidRDefault="00196046" w:rsidP="00196046">
      <w:pPr>
        <w:spacing w:after="0"/>
        <w:rPr>
          <w:rFonts w:ascii="Times New Roman" w:hAnsi="Times New Roman"/>
          <w:sz w:val="28"/>
          <w:szCs w:val="28"/>
          <w:lang w:val="uk-UA"/>
        </w:rPr>
      </w:pPr>
      <w:r w:rsidRPr="00196046">
        <w:rPr>
          <w:rFonts w:ascii="Times New Roman" w:hAnsi="Times New Roman"/>
          <w:sz w:val="28"/>
          <w:szCs w:val="28"/>
          <w:lang w:val="uk-UA"/>
        </w:rPr>
        <w:t xml:space="preserve">Начальник юридичного відділу                                     </w:t>
      </w:r>
      <w:proofErr w:type="spellStart"/>
      <w:r w:rsidRPr="00196046">
        <w:rPr>
          <w:rFonts w:ascii="Times New Roman" w:hAnsi="Times New Roman"/>
          <w:sz w:val="28"/>
          <w:szCs w:val="28"/>
          <w:lang w:val="uk-UA"/>
        </w:rPr>
        <w:t> Ауре</w:t>
      </w:r>
      <w:proofErr w:type="spellEnd"/>
      <w:r w:rsidRPr="00196046">
        <w:rPr>
          <w:rFonts w:ascii="Times New Roman" w:hAnsi="Times New Roman"/>
          <w:sz w:val="28"/>
          <w:szCs w:val="28"/>
          <w:lang w:val="uk-UA"/>
        </w:rPr>
        <w:t>л СИРБУ</w:t>
      </w:r>
    </w:p>
    <w:p w:rsidR="00196046" w:rsidRPr="00196046" w:rsidRDefault="00196046" w:rsidP="00196046">
      <w:pPr>
        <w:spacing w:after="0"/>
        <w:rPr>
          <w:rFonts w:ascii="Times New Roman" w:hAnsi="Times New Roman"/>
          <w:sz w:val="28"/>
          <w:szCs w:val="28"/>
          <w:lang w:val="uk-UA"/>
        </w:rPr>
      </w:pPr>
    </w:p>
    <w:p w:rsidR="00196046" w:rsidRPr="00196046" w:rsidRDefault="00196046" w:rsidP="00196046">
      <w:pPr>
        <w:spacing w:after="0"/>
        <w:rPr>
          <w:rFonts w:ascii="Times New Roman" w:hAnsi="Times New Roman"/>
          <w:sz w:val="28"/>
          <w:szCs w:val="28"/>
          <w:lang w:val="uk-UA"/>
        </w:rPr>
      </w:pPr>
      <w:r w:rsidRPr="00196046">
        <w:rPr>
          <w:rFonts w:ascii="Times New Roman" w:hAnsi="Times New Roman"/>
          <w:sz w:val="28"/>
          <w:szCs w:val="28"/>
          <w:lang w:val="uk-UA"/>
        </w:rPr>
        <w:t xml:space="preserve">Начальник відділу документообігу                               </w:t>
      </w:r>
      <w:r>
        <w:rPr>
          <w:rFonts w:ascii="Times New Roman" w:hAnsi="Times New Roman"/>
          <w:sz w:val="28"/>
          <w:szCs w:val="28"/>
          <w:lang w:val="uk-UA"/>
        </w:rPr>
        <w:t xml:space="preserve"> </w:t>
      </w:r>
      <w:r w:rsidRPr="00196046">
        <w:rPr>
          <w:rFonts w:ascii="Times New Roman" w:hAnsi="Times New Roman"/>
          <w:sz w:val="28"/>
          <w:szCs w:val="28"/>
          <w:lang w:val="uk-UA"/>
        </w:rPr>
        <w:t>Микола БАЛАНЮК</w:t>
      </w:r>
    </w:p>
    <w:p w:rsidR="00196046" w:rsidRPr="00196046" w:rsidRDefault="00196046" w:rsidP="00196046">
      <w:pPr>
        <w:spacing w:after="0"/>
        <w:rPr>
          <w:rFonts w:ascii="Times New Roman" w:hAnsi="Times New Roman"/>
          <w:sz w:val="28"/>
          <w:szCs w:val="28"/>
          <w:lang w:val="uk-UA"/>
        </w:rPr>
      </w:pPr>
      <w:r w:rsidRPr="00196046">
        <w:rPr>
          <w:rFonts w:ascii="Times New Roman" w:hAnsi="Times New Roman"/>
          <w:sz w:val="28"/>
          <w:szCs w:val="28"/>
          <w:lang w:val="uk-UA"/>
        </w:rPr>
        <w:t xml:space="preserve">та контролю           </w:t>
      </w:r>
    </w:p>
    <w:p w:rsidR="00196046" w:rsidRPr="00196046" w:rsidRDefault="00196046" w:rsidP="00196046">
      <w:pPr>
        <w:spacing w:after="0"/>
        <w:rPr>
          <w:rFonts w:ascii="Times New Roman" w:hAnsi="Times New Roman"/>
          <w:sz w:val="28"/>
          <w:szCs w:val="28"/>
          <w:lang w:val="uk-UA"/>
        </w:rPr>
      </w:pPr>
    </w:p>
    <w:p w:rsidR="00196046" w:rsidRPr="00196046" w:rsidRDefault="00196046" w:rsidP="00196046">
      <w:pPr>
        <w:spacing w:after="0"/>
        <w:rPr>
          <w:rFonts w:ascii="Times New Roman" w:hAnsi="Times New Roman"/>
          <w:sz w:val="28"/>
          <w:szCs w:val="28"/>
          <w:lang w:val="uk-UA"/>
        </w:rPr>
      </w:pPr>
      <w:r w:rsidRPr="00196046">
        <w:rPr>
          <w:rFonts w:ascii="Times New Roman" w:hAnsi="Times New Roman"/>
          <w:sz w:val="28"/>
          <w:szCs w:val="28"/>
          <w:lang w:val="uk-UA"/>
        </w:rPr>
        <w:t>Начальник фінансового відділу                                      Валентина ДОБРА</w:t>
      </w:r>
    </w:p>
    <w:p w:rsidR="00196046" w:rsidRPr="00196046" w:rsidRDefault="00196046" w:rsidP="00196046">
      <w:pPr>
        <w:spacing w:after="0"/>
        <w:rPr>
          <w:rFonts w:ascii="Times New Roman" w:hAnsi="Times New Roman"/>
          <w:sz w:val="28"/>
          <w:szCs w:val="28"/>
          <w:lang w:val="uk-UA"/>
        </w:rPr>
      </w:pPr>
    </w:p>
    <w:p w:rsidR="00196046" w:rsidRPr="00196046" w:rsidRDefault="00196046" w:rsidP="00196046">
      <w:pPr>
        <w:spacing w:after="0"/>
        <w:rPr>
          <w:rFonts w:ascii="Times New Roman" w:hAnsi="Times New Roman"/>
          <w:sz w:val="28"/>
          <w:szCs w:val="28"/>
          <w:lang w:val="uk-UA"/>
        </w:rPr>
      </w:pPr>
      <w:r w:rsidRPr="00196046">
        <w:rPr>
          <w:rFonts w:ascii="Times New Roman" w:hAnsi="Times New Roman"/>
          <w:sz w:val="28"/>
          <w:szCs w:val="28"/>
          <w:lang w:val="uk-UA"/>
        </w:rPr>
        <w:t xml:space="preserve">Комісія з питань охорони здоров'я, </w:t>
      </w:r>
    </w:p>
    <w:p w:rsidR="00196046" w:rsidRPr="00196046" w:rsidRDefault="00196046" w:rsidP="00196046">
      <w:pPr>
        <w:spacing w:after="0"/>
        <w:rPr>
          <w:rFonts w:ascii="Times New Roman" w:hAnsi="Times New Roman"/>
          <w:sz w:val="28"/>
          <w:szCs w:val="28"/>
          <w:lang w:val="uk-UA"/>
        </w:rPr>
      </w:pPr>
      <w:r w:rsidRPr="00196046">
        <w:rPr>
          <w:rFonts w:ascii="Times New Roman" w:hAnsi="Times New Roman"/>
          <w:sz w:val="28"/>
          <w:szCs w:val="28"/>
          <w:lang w:val="uk-UA"/>
        </w:rPr>
        <w:t xml:space="preserve">соціального захисту населення, </w:t>
      </w:r>
    </w:p>
    <w:p w:rsidR="00196046" w:rsidRPr="00196046" w:rsidRDefault="00196046" w:rsidP="00196046">
      <w:pPr>
        <w:spacing w:after="0"/>
        <w:rPr>
          <w:rFonts w:ascii="Times New Roman" w:hAnsi="Times New Roman"/>
          <w:sz w:val="28"/>
          <w:szCs w:val="28"/>
          <w:lang w:val="uk-UA"/>
        </w:rPr>
      </w:pPr>
      <w:r w:rsidRPr="00196046">
        <w:rPr>
          <w:rFonts w:ascii="Times New Roman" w:hAnsi="Times New Roman"/>
          <w:sz w:val="28"/>
          <w:szCs w:val="28"/>
          <w:lang w:val="uk-UA"/>
        </w:rPr>
        <w:t xml:space="preserve">молодіжної політики                    </w:t>
      </w:r>
      <w:r>
        <w:rPr>
          <w:rFonts w:ascii="Times New Roman" w:hAnsi="Times New Roman"/>
          <w:sz w:val="28"/>
          <w:szCs w:val="28"/>
          <w:lang w:val="uk-UA"/>
        </w:rPr>
        <w:t xml:space="preserve">                      </w:t>
      </w:r>
      <w:r w:rsidRPr="00196046">
        <w:rPr>
          <w:rFonts w:ascii="Times New Roman" w:hAnsi="Times New Roman"/>
          <w:sz w:val="28"/>
          <w:szCs w:val="28"/>
          <w:lang w:val="uk-UA"/>
        </w:rPr>
        <w:t>Олександр ВОЙЦЕХОВСЬКИЙ</w:t>
      </w:r>
    </w:p>
    <w:p w:rsidR="00196046" w:rsidRDefault="00196046" w:rsidP="00196046">
      <w:pPr>
        <w:rPr>
          <w:color w:val="000000"/>
          <w:sz w:val="28"/>
          <w:szCs w:val="28"/>
          <w:lang w:eastAsia="uk-UA"/>
        </w:rPr>
      </w:pPr>
    </w:p>
    <w:p w:rsidR="00196046" w:rsidRDefault="00196046" w:rsidP="00196046">
      <w:pPr>
        <w:rPr>
          <w:sz w:val="28"/>
          <w:szCs w:val="28"/>
          <w:lang w:eastAsia="uk-UA"/>
        </w:rPr>
      </w:pPr>
    </w:p>
    <w:p w:rsidR="000C4FF5" w:rsidRDefault="000C4FF5" w:rsidP="008346F2">
      <w:pPr>
        <w:rPr>
          <w:rFonts w:ascii="Times New Roman" w:hAnsi="Times New Roman"/>
          <w:b/>
          <w:sz w:val="28"/>
          <w:szCs w:val="28"/>
        </w:rPr>
      </w:pPr>
    </w:p>
    <w:p w:rsidR="00196046" w:rsidRDefault="00196046" w:rsidP="008346F2">
      <w:pPr>
        <w:rPr>
          <w:rFonts w:ascii="Times New Roman" w:hAnsi="Times New Roman"/>
          <w:b/>
          <w:sz w:val="28"/>
          <w:szCs w:val="28"/>
        </w:rPr>
      </w:pPr>
    </w:p>
    <w:p w:rsidR="00196046" w:rsidRDefault="00196046" w:rsidP="008346F2">
      <w:pPr>
        <w:rPr>
          <w:rFonts w:ascii="Times New Roman" w:hAnsi="Times New Roman"/>
          <w:b/>
          <w:sz w:val="28"/>
          <w:szCs w:val="28"/>
        </w:rPr>
      </w:pPr>
    </w:p>
    <w:p w:rsidR="00196046" w:rsidRDefault="00196046" w:rsidP="008346F2">
      <w:pPr>
        <w:rPr>
          <w:rFonts w:ascii="Times New Roman" w:hAnsi="Times New Roman"/>
          <w:b/>
          <w:sz w:val="28"/>
          <w:szCs w:val="28"/>
        </w:rPr>
      </w:pPr>
    </w:p>
    <w:p w:rsidR="00196046" w:rsidRDefault="00196046" w:rsidP="008346F2">
      <w:pPr>
        <w:rPr>
          <w:rFonts w:ascii="Times New Roman" w:hAnsi="Times New Roman"/>
          <w:b/>
          <w:sz w:val="28"/>
          <w:szCs w:val="28"/>
        </w:rPr>
      </w:pPr>
    </w:p>
    <w:p w:rsidR="00196046" w:rsidRDefault="00196046" w:rsidP="008346F2">
      <w:pPr>
        <w:rPr>
          <w:rFonts w:ascii="Times New Roman" w:hAnsi="Times New Roman"/>
          <w:b/>
          <w:sz w:val="28"/>
          <w:szCs w:val="28"/>
        </w:rPr>
      </w:pPr>
    </w:p>
    <w:p w:rsidR="00196046" w:rsidRDefault="00196046" w:rsidP="008346F2">
      <w:pPr>
        <w:rPr>
          <w:rFonts w:ascii="Times New Roman" w:hAnsi="Times New Roman"/>
          <w:b/>
          <w:sz w:val="28"/>
          <w:szCs w:val="28"/>
        </w:rPr>
      </w:pPr>
    </w:p>
    <w:p w:rsidR="00196046" w:rsidRDefault="00196046" w:rsidP="008346F2">
      <w:pPr>
        <w:rPr>
          <w:rFonts w:ascii="Times New Roman" w:hAnsi="Times New Roman"/>
          <w:b/>
          <w:sz w:val="28"/>
          <w:szCs w:val="28"/>
        </w:rPr>
      </w:pPr>
    </w:p>
    <w:p w:rsidR="00196046" w:rsidRPr="00196046" w:rsidRDefault="00196046" w:rsidP="008346F2">
      <w:pPr>
        <w:rPr>
          <w:rFonts w:ascii="Times New Roman" w:hAnsi="Times New Roman"/>
          <w:b/>
          <w:sz w:val="28"/>
          <w:szCs w:val="28"/>
        </w:rPr>
      </w:pPr>
    </w:p>
    <w:p w:rsidR="000C4FF5" w:rsidRPr="00063AA7" w:rsidRDefault="000C4FF5" w:rsidP="004E3153">
      <w:pPr>
        <w:spacing w:after="0"/>
        <w:ind w:left="4248" w:firstLine="708"/>
        <w:rPr>
          <w:rFonts w:ascii="Times New Roman" w:hAnsi="Times New Roman"/>
          <w:b/>
          <w:sz w:val="28"/>
          <w:szCs w:val="28"/>
          <w:lang w:val="uk-UA"/>
        </w:rPr>
      </w:pPr>
      <w:r w:rsidRPr="00063AA7">
        <w:rPr>
          <w:rFonts w:ascii="Times New Roman" w:hAnsi="Times New Roman"/>
          <w:b/>
          <w:sz w:val="28"/>
          <w:szCs w:val="28"/>
          <w:lang w:val="uk-UA"/>
        </w:rPr>
        <w:t>ЗАТВЕРДЖЕНО</w:t>
      </w:r>
    </w:p>
    <w:p w:rsidR="000C4FF5" w:rsidRDefault="000C4FF5" w:rsidP="008205B0">
      <w:pPr>
        <w:spacing w:after="0"/>
        <w:ind w:left="4245"/>
        <w:rPr>
          <w:rFonts w:ascii="Times New Roman" w:hAnsi="Times New Roman"/>
          <w:b/>
          <w:sz w:val="28"/>
          <w:szCs w:val="28"/>
          <w:lang w:val="uk-UA"/>
        </w:rPr>
      </w:pPr>
      <w:r>
        <w:rPr>
          <w:rFonts w:ascii="Times New Roman" w:hAnsi="Times New Roman"/>
          <w:b/>
          <w:sz w:val="28"/>
          <w:szCs w:val="28"/>
          <w:lang w:val="uk-UA"/>
        </w:rPr>
        <w:t xml:space="preserve">рішенням </w:t>
      </w:r>
      <w:r w:rsidRPr="00063AA7">
        <w:rPr>
          <w:rFonts w:ascii="Times New Roman" w:hAnsi="Times New Roman"/>
          <w:b/>
          <w:sz w:val="28"/>
          <w:szCs w:val="28"/>
          <w:lang w:val="en-US"/>
        </w:rPr>
        <w:t>V</w:t>
      </w:r>
      <w:r>
        <w:rPr>
          <w:rFonts w:ascii="Times New Roman" w:hAnsi="Times New Roman"/>
          <w:b/>
          <w:sz w:val="28"/>
          <w:szCs w:val="28"/>
          <w:lang w:val="uk-UA"/>
        </w:rPr>
        <w:t xml:space="preserve"> позачергової</w:t>
      </w:r>
      <w:r w:rsidRPr="00063AA7">
        <w:rPr>
          <w:rFonts w:ascii="Times New Roman" w:hAnsi="Times New Roman"/>
          <w:b/>
          <w:sz w:val="28"/>
          <w:szCs w:val="28"/>
          <w:lang w:val="uk-UA"/>
        </w:rPr>
        <w:t xml:space="preserve"> сесії  </w:t>
      </w:r>
      <w:proofErr w:type="spellStart"/>
      <w:r w:rsidRPr="00063AA7">
        <w:rPr>
          <w:rFonts w:ascii="Times New Roman" w:hAnsi="Times New Roman"/>
          <w:b/>
          <w:sz w:val="28"/>
          <w:szCs w:val="28"/>
          <w:lang w:val="uk-UA"/>
        </w:rPr>
        <w:t>Сторожинецькоїміської</w:t>
      </w:r>
      <w:proofErr w:type="spellEnd"/>
      <w:r w:rsidRPr="00063AA7">
        <w:rPr>
          <w:rFonts w:ascii="Times New Roman" w:hAnsi="Times New Roman"/>
          <w:b/>
          <w:sz w:val="28"/>
          <w:szCs w:val="28"/>
          <w:lang w:val="uk-UA"/>
        </w:rPr>
        <w:t xml:space="preserve"> ради </w:t>
      </w:r>
    </w:p>
    <w:p w:rsidR="000C4FF5" w:rsidRPr="00063AA7" w:rsidRDefault="000C4FF5" w:rsidP="008205B0">
      <w:pPr>
        <w:spacing w:after="0"/>
        <w:ind w:left="4245"/>
        <w:rPr>
          <w:rFonts w:ascii="Times New Roman" w:hAnsi="Times New Roman"/>
          <w:b/>
          <w:sz w:val="28"/>
          <w:szCs w:val="28"/>
          <w:lang w:val="uk-UA"/>
        </w:rPr>
      </w:pPr>
      <w:r w:rsidRPr="00063AA7">
        <w:rPr>
          <w:rFonts w:ascii="Times New Roman" w:hAnsi="Times New Roman"/>
          <w:b/>
          <w:sz w:val="28"/>
          <w:szCs w:val="28"/>
          <w:lang w:val="en-US"/>
        </w:rPr>
        <w:t>V</w:t>
      </w:r>
      <w:r w:rsidRPr="00063AA7">
        <w:rPr>
          <w:rFonts w:ascii="Times New Roman" w:hAnsi="Times New Roman"/>
          <w:b/>
          <w:sz w:val="28"/>
          <w:szCs w:val="28"/>
          <w:lang w:val="uk-UA"/>
        </w:rPr>
        <w:t>ІІ</w:t>
      </w:r>
      <w:r>
        <w:rPr>
          <w:rFonts w:ascii="Times New Roman" w:hAnsi="Times New Roman"/>
          <w:b/>
          <w:sz w:val="28"/>
          <w:szCs w:val="28"/>
          <w:lang w:val="en-US"/>
        </w:rPr>
        <w:t>I</w:t>
      </w:r>
      <w:r w:rsidRPr="00063AA7">
        <w:rPr>
          <w:rFonts w:ascii="Times New Roman" w:hAnsi="Times New Roman"/>
          <w:b/>
          <w:sz w:val="28"/>
          <w:szCs w:val="28"/>
          <w:lang w:val="uk-UA"/>
        </w:rPr>
        <w:t xml:space="preserve"> скликання </w:t>
      </w:r>
    </w:p>
    <w:p w:rsidR="000C4FF5" w:rsidRPr="009F32F0" w:rsidRDefault="00DA7749" w:rsidP="004E3153">
      <w:pPr>
        <w:spacing w:after="0"/>
        <w:ind w:left="3540" w:firstLine="708"/>
        <w:rPr>
          <w:rFonts w:ascii="Times New Roman" w:hAnsi="Times New Roman"/>
          <w:b/>
          <w:sz w:val="28"/>
          <w:szCs w:val="28"/>
          <w:lang w:val="uk-UA"/>
        </w:rPr>
      </w:pPr>
      <w:r>
        <w:rPr>
          <w:rFonts w:ascii="Times New Roman" w:hAnsi="Times New Roman"/>
          <w:b/>
          <w:sz w:val="28"/>
          <w:szCs w:val="28"/>
          <w:lang w:val="uk-UA"/>
        </w:rPr>
        <w:t>від 27</w:t>
      </w:r>
      <w:r w:rsidR="000C4FF5">
        <w:rPr>
          <w:rFonts w:ascii="Times New Roman" w:hAnsi="Times New Roman"/>
          <w:b/>
          <w:sz w:val="28"/>
          <w:szCs w:val="28"/>
          <w:lang w:val="uk-UA"/>
        </w:rPr>
        <w:t>.0</w:t>
      </w:r>
      <w:r w:rsidR="000C4FF5" w:rsidRPr="009F32F0">
        <w:rPr>
          <w:rFonts w:ascii="Times New Roman" w:hAnsi="Times New Roman"/>
          <w:b/>
          <w:sz w:val="28"/>
          <w:szCs w:val="28"/>
          <w:lang w:val="uk-UA"/>
        </w:rPr>
        <w:t>1</w:t>
      </w:r>
      <w:r w:rsidR="000C4FF5">
        <w:rPr>
          <w:rFonts w:ascii="Times New Roman" w:hAnsi="Times New Roman"/>
          <w:b/>
          <w:sz w:val="28"/>
          <w:szCs w:val="28"/>
          <w:lang w:val="uk-UA"/>
        </w:rPr>
        <w:t>.20</w:t>
      </w:r>
      <w:r w:rsidR="000C4FF5" w:rsidRPr="009F32F0">
        <w:rPr>
          <w:rFonts w:ascii="Times New Roman" w:hAnsi="Times New Roman"/>
          <w:b/>
          <w:sz w:val="28"/>
          <w:szCs w:val="28"/>
          <w:lang w:val="uk-UA"/>
        </w:rPr>
        <w:t>21</w:t>
      </w:r>
      <w:r w:rsidR="000C4FF5">
        <w:rPr>
          <w:rFonts w:ascii="Times New Roman" w:hAnsi="Times New Roman"/>
          <w:b/>
          <w:sz w:val="28"/>
          <w:szCs w:val="28"/>
          <w:lang w:val="uk-UA"/>
        </w:rPr>
        <w:t xml:space="preserve"> року №       -5/20</w:t>
      </w:r>
      <w:r w:rsidR="000C4FF5" w:rsidRPr="009F32F0">
        <w:rPr>
          <w:rFonts w:ascii="Times New Roman" w:hAnsi="Times New Roman"/>
          <w:b/>
          <w:sz w:val="28"/>
          <w:szCs w:val="28"/>
          <w:lang w:val="uk-UA"/>
        </w:rPr>
        <w:t>21</w:t>
      </w:r>
    </w:p>
    <w:p w:rsidR="000C4FF5" w:rsidRDefault="000C4FF5" w:rsidP="002F06FB">
      <w:pPr>
        <w:rPr>
          <w:rFonts w:ascii="Times New Roman" w:hAnsi="Times New Roman"/>
          <w:b/>
          <w:sz w:val="28"/>
          <w:szCs w:val="28"/>
          <w:lang w:val="uk-UA"/>
        </w:rPr>
      </w:pPr>
    </w:p>
    <w:p w:rsidR="000C4FF5" w:rsidRDefault="000C4FF5" w:rsidP="002F06FB">
      <w:pPr>
        <w:rPr>
          <w:rFonts w:ascii="Times New Roman" w:hAnsi="Times New Roman"/>
          <w:b/>
          <w:sz w:val="28"/>
          <w:szCs w:val="28"/>
          <w:lang w:val="uk-UA"/>
        </w:rPr>
      </w:pPr>
    </w:p>
    <w:p w:rsidR="000C4FF5" w:rsidRDefault="000C4FF5" w:rsidP="002F06FB">
      <w:pPr>
        <w:rPr>
          <w:rFonts w:ascii="Times New Roman" w:hAnsi="Times New Roman"/>
          <w:b/>
          <w:sz w:val="28"/>
          <w:szCs w:val="28"/>
          <w:lang w:val="uk-UA"/>
        </w:rPr>
      </w:pPr>
    </w:p>
    <w:p w:rsidR="000C4FF5" w:rsidRPr="00063AA7" w:rsidRDefault="000C4FF5" w:rsidP="002F06FB">
      <w:pPr>
        <w:rPr>
          <w:rFonts w:ascii="Times New Roman" w:hAnsi="Times New Roman"/>
          <w:b/>
          <w:sz w:val="28"/>
          <w:szCs w:val="28"/>
          <w:lang w:val="uk-UA"/>
        </w:rPr>
      </w:pPr>
    </w:p>
    <w:p w:rsidR="000C4FF5" w:rsidRPr="0080161E" w:rsidRDefault="000C4FF5" w:rsidP="00605019">
      <w:pPr>
        <w:jc w:val="center"/>
        <w:rPr>
          <w:rFonts w:ascii="Times New Roman" w:hAnsi="Times New Roman"/>
          <w:b/>
          <w:sz w:val="72"/>
          <w:szCs w:val="72"/>
          <w:lang w:val="uk-UA"/>
        </w:rPr>
      </w:pPr>
      <w:r w:rsidRPr="0080161E">
        <w:rPr>
          <w:rFonts w:ascii="Times New Roman" w:hAnsi="Times New Roman"/>
          <w:b/>
          <w:sz w:val="72"/>
          <w:szCs w:val="72"/>
          <w:lang w:val="uk-UA"/>
        </w:rPr>
        <w:t>ПРОГРАМА</w:t>
      </w:r>
    </w:p>
    <w:p w:rsidR="000C4FF5" w:rsidRPr="0080161E" w:rsidRDefault="000C4FF5" w:rsidP="00605019">
      <w:pPr>
        <w:jc w:val="center"/>
        <w:rPr>
          <w:rFonts w:ascii="Times New Roman" w:hAnsi="Times New Roman"/>
          <w:b/>
          <w:sz w:val="72"/>
          <w:szCs w:val="72"/>
          <w:lang w:val="uk-UA"/>
        </w:rPr>
      </w:pPr>
    </w:p>
    <w:p w:rsidR="000C4FF5" w:rsidRPr="0080161E" w:rsidRDefault="000C4FF5" w:rsidP="00605019">
      <w:pPr>
        <w:jc w:val="center"/>
        <w:rPr>
          <w:rFonts w:ascii="Times New Roman" w:hAnsi="Times New Roman"/>
          <w:b/>
          <w:sz w:val="72"/>
          <w:szCs w:val="72"/>
          <w:lang w:val="uk-UA"/>
        </w:rPr>
      </w:pPr>
      <w:r w:rsidRPr="0080161E">
        <w:rPr>
          <w:rFonts w:ascii="Times New Roman" w:hAnsi="Times New Roman"/>
          <w:b/>
          <w:sz w:val="72"/>
          <w:szCs w:val="72"/>
          <w:lang w:val="uk-UA"/>
        </w:rPr>
        <w:t>зайнятості насел</w:t>
      </w:r>
      <w:r>
        <w:rPr>
          <w:rFonts w:ascii="Times New Roman" w:hAnsi="Times New Roman"/>
          <w:b/>
          <w:sz w:val="72"/>
          <w:szCs w:val="72"/>
          <w:lang w:val="uk-UA"/>
        </w:rPr>
        <w:t xml:space="preserve">ення </w:t>
      </w:r>
      <w:proofErr w:type="spellStart"/>
      <w:r>
        <w:rPr>
          <w:rFonts w:ascii="Times New Roman" w:hAnsi="Times New Roman"/>
          <w:b/>
          <w:sz w:val="72"/>
          <w:szCs w:val="72"/>
          <w:lang w:val="uk-UA"/>
        </w:rPr>
        <w:t>Сторожинецько</w:t>
      </w:r>
      <w:r w:rsidR="00806F9C">
        <w:rPr>
          <w:rFonts w:ascii="Times New Roman" w:hAnsi="Times New Roman"/>
          <w:b/>
          <w:sz w:val="72"/>
          <w:szCs w:val="72"/>
          <w:lang w:val="uk-UA"/>
        </w:rPr>
        <w:t>ї</w:t>
      </w:r>
      <w:proofErr w:type="spellEnd"/>
      <w:r w:rsidR="00806F9C">
        <w:rPr>
          <w:rFonts w:ascii="Times New Roman" w:hAnsi="Times New Roman"/>
          <w:b/>
          <w:sz w:val="72"/>
          <w:szCs w:val="72"/>
          <w:lang w:val="uk-UA"/>
        </w:rPr>
        <w:t xml:space="preserve"> міської ради</w:t>
      </w:r>
    </w:p>
    <w:p w:rsidR="000C4FF5" w:rsidRPr="0080161E" w:rsidRDefault="0002500F" w:rsidP="00605019">
      <w:pPr>
        <w:jc w:val="both"/>
        <w:rPr>
          <w:rFonts w:ascii="Times New Roman" w:hAnsi="Times New Roman"/>
          <w:b/>
          <w:sz w:val="72"/>
          <w:szCs w:val="72"/>
          <w:lang w:val="uk-UA"/>
        </w:rPr>
      </w:pPr>
      <w:r>
        <w:rPr>
          <w:rFonts w:ascii="Times New Roman" w:hAnsi="Times New Roman"/>
          <w:b/>
          <w:sz w:val="72"/>
          <w:szCs w:val="72"/>
          <w:lang w:val="uk-UA"/>
        </w:rPr>
        <w:t xml:space="preserve">         на 2021-</w:t>
      </w:r>
      <w:r w:rsidR="000C4FF5" w:rsidRPr="0080161E">
        <w:rPr>
          <w:rFonts w:ascii="Times New Roman" w:hAnsi="Times New Roman"/>
          <w:b/>
          <w:sz w:val="72"/>
          <w:szCs w:val="72"/>
          <w:lang w:val="uk-UA"/>
        </w:rPr>
        <w:t>2023 роки</w:t>
      </w:r>
    </w:p>
    <w:p w:rsidR="000C4FF5" w:rsidRPr="00063AA7" w:rsidRDefault="000C4FF5" w:rsidP="00605019">
      <w:pPr>
        <w:jc w:val="both"/>
        <w:rPr>
          <w:rFonts w:ascii="Times New Roman" w:hAnsi="Times New Roman"/>
          <w:b/>
          <w:sz w:val="28"/>
          <w:szCs w:val="28"/>
          <w:lang w:val="uk-UA"/>
        </w:rPr>
      </w:pPr>
    </w:p>
    <w:p w:rsidR="000C4FF5" w:rsidRPr="00063AA7" w:rsidRDefault="000C4FF5" w:rsidP="00605019">
      <w:pPr>
        <w:jc w:val="both"/>
        <w:rPr>
          <w:rFonts w:ascii="Times New Roman" w:hAnsi="Times New Roman"/>
          <w:b/>
          <w:sz w:val="28"/>
          <w:szCs w:val="28"/>
          <w:lang w:val="uk-UA"/>
        </w:rPr>
      </w:pPr>
    </w:p>
    <w:p w:rsidR="000C4FF5" w:rsidRPr="00063AA7" w:rsidRDefault="000C4FF5" w:rsidP="00605019">
      <w:pPr>
        <w:jc w:val="both"/>
        <w:rPr>
          <w:rFonts w:ascii="Times New Roman" w:hAnsi="Times New Roman"/>
          <w:b/>
          <w:sz w:val="28"/>
          <w:szCs w:val="28"/>
          <w:lang w:val="uk-UA"/>
        </w:rPr>
      </w:pPr>
    </w:p>
    <w:p w:rsidR="000C4FF5" w:rsidRPr="00063AA7" w:rsidRDefault="000C4FF5" w:rsidP="00605019">
      <w:pPr>
        <w:jc w:val="both"/>
        <w:rPr>
          <w:rFonts w:ascii="Times New Roman" w:hAnsi="Times New Roman"/>
          <w:b/>
          <w:sz w:val="28"/>
          <w:szCs w:val="28"/>
          <w:lang w:val="uk-UA"/>
        </w:rPr>
      </w:pPr>
    </w:p>
    <w:p w:rsidR="000C4FF5" w:rsidRPr="00063AA7" w:rsidRDefault="000C4FF5" w:rsidP="00605019">
      <w:pPr>
        <w:jc w:val="both"/>
        <w:rPr>
          <w:rFonts w:ascii="Times New Roman" w:hAnsi="Times New Roman"/>
          <w:b/>
          <w:sz w:val="28"/>
          <w:szCs w:val="28"/>
          <w:lang w:val="uk-UA"/>
        </w:rPr>
      </w:pPr>
    </w:p>
    <w:p w:rsidR="000C4FF5" w:rsidRPr="00063AA7" w:rsidRDefault="000C4FF5" w:rsidP="004E3153">
      <w:pPr>
        <w:jc w:val="center"/>
        <w:rPr>
          <w:rFonts w:ascii="Times New Roman" w:hAnsi="Times New Roman"/>
          <w:sz w:val="28"/>
          <w:szCs w:val="28"/>
          <w:lang w:val="uk-UA"/>
        </w:rPr>
      </w:pPr>
      <w:r w:rsidRPr="00063AA7">
        <w:rPr>
          <w:rFonts w:ascii="Times New Roman" w:hAnsi="Times New Roman"/>
          <w:sz w:val="28"/>
          <w:szCs w:val="28"/>
          <w:lang w:val="uk-UA"/>
        </w:rPr>
        <w:t>м. Сторожинець</w:t>
      </w:r>
    </w:p>
    <w:p w:rsidR="000C4FF5" w:rsidRPr="00063AA7" w:rsidRDefault="000C4FF5" w:rsidP="004E3153">
      <w:pPr>
        <w:jc w:val="center"/>
        <w:rPr>
          <w:rFonts w:ascii="Times New Roman" w:hAnsi="Times New Roman"/>
          <w:sz w:val="28"/>
          <w:szCs w:val="28"/>
        </w:rPr>
      </w:pPr>
      <w:r>
        <w:rPr>
          <w:rFonts w:ascii="Times New Roman" w:hAnsi="Times New Roman"/>
          <w:sz w:val="28"/>
          <w:szCs w:val="28"/>
          <w:lang w:val="uk-UA"/>
        </w:rPr>
        <w:t>202</w:t>
      </w:r>
      <w:r w:rsidRPr="009F32F0">
        <w:rPr>
          <w:rFonts w:ascii="Times New Roman" w:hAnsi="Times New Roman"/>
          <w:sz w:val="28"/>
          <w:szCs w:val="28"/>
        </w:rPr>
        <w:t>1</w:t>
      </w:r>
      <w:r w:rsidRPr="00063AA7">
        <w:rPr>
          <w:rFonts w:ascii="Times New Roman" w:hAnsi="Times New Roman"/>
          <w:sz w:val="28"/>
          <w:szCs w:val="28"/>
          <w:lang w:val="uk-UA"/>
        </w:rPr>
        <w:t>рік</w:t>
      </w:r>
    </w:p>
    <w:p w:rsidR="000C4FF5" w:rsidRDefault="001C358D" w:rsidP="008205B0">
      <w:pPr>
        <w:rPr>
          <w:rFonts w:ascii="Times New Roman" w:hAnsi="Times New Roman"/>
          <w:b/>
          <w:sz w:val="28"/>
          <w:szCs w:val="28"/>
          <w:lang w:val="uk-UA"/>
        </w:rPr>
      </w:pPr>
      <w:r>
        <w:rPr>
          <w:rFonts w:ascii="Times New Roman" w:hAnsi="Times New Roman"/>
          <w:b/>
          <w:sz w:val="28"/>
          <w:szCs w:val="28"/>
          <w:lang w:val="uk-UA"/>
        </w:rPr>
        <w:lastRenderedPageBreak/>
        <w:t xml:space="preserve">                                                                                                                                 2</w:t>
      </w:r>
    </w:p>
    <w:p w:rsidR="000C4FF5" w:rsidRPr="00063AA7" w:rsidRDefault="000C4FF5" w:rsidP="002D6838">
      <w:pPr>
        <w:spacing w:after="0"/>
        <w:jc w:val="center"/>
        <w:rPr>
          <w:rFonts w:ascii="Times New Roman" w:hAnsi="Times New Roman"/>
          <w:b/>
          <w:sz w:val="28"/>
          <w:szCs w:val="28"/>
          <w:lang w:val="uk-UA"/>
        </w:rPr>
      </w:pPr>
      <w:r w:rsidRPr="00063AA7">
        <w:rPr>
          <w:rFonts w:ascii="Times New Roman" w:hAnsi="Times New Roman"/>
          <w:b/>
          <w:sz w:val="28"/>
          <w:szCs w:val="28"/>
          <w:lang w:val="uk-UA"/>
        </w:rPr>
        <w:t>ПАСПОРТ</w:t>
      </w:r>
    </w:p>
    <w:p w:rsidR="000C4FF5" w:rsidRPr="002D6838" w:rsidRDefault="000C4FF5" w:rsidP="002D6838">
      <w:pPr>
        <w:spacing w:after="0"/>
        <w:jc w:val="center"/>
        <w:rPr>
          <w:rFonts w:ascii="Times New Roman" w:hAnsi="Times New Roman"/>
          <w:b/>
          <w:sz w:val="16"/>
          <w:szCs w:val="16"/>
          <w:lang w:val="uk-UA"/>
        </w:rPr>
      </w:pPr>
    </w:p>
    <w:p w:rsidR="000C4FF5" w:rsidRDefault="000C4FF5" w:rsidP="002D6838">
      <w:pPr>
        <w:spacing w:after="0"/>
        <w:jc w:val="center"/>
        <w:rPr>
          <w:rFonts w:ascii="Times New Roman" w:hAnsi="Times New Roman"/>
          <w:b/>
          <w:sz w:val="28"/>
          <w:szCs w:val="28"/>
          <w:lang w:val="uk-UA"/>
        </w:rPr>
      </w:pPr>
      <w:r w:rsidRPr="00063AA7">
        <w:rPr>
          <w:rFonts w:ascii="Times New Roman" w:hAnsi="Times New Roman"/>
          <w:b/>
          <w:sz w:val="28"/>
          <w:szCs w:val="28"/>
          <w:lang w:val="uk-UA"/>
        </w:rPr>
        <w:t>Програми зайнятості насел</w:t>
      </w:r>
      <w:r>
        <w:rPr>
          <w:rFonts w:ascii="Times New Roman" w:hAnsi="Times New Roman"/>
          <w:b/>
          <w:sz w:val="28"/>
          <w:szCs w:val="28"/>
          <w:lang w:val="uk-UA"/>
        </w:rPr>
        <w:t xml:space="preserve">ення </w:t>
      </w:r>
    </w:p>
    <w:p w:rsidR="000C4FF5" w:rsidRPr="00063AA7" w:rsidRDefault="000C4FF5" w:rsidP="002D6838">
      <w:pPr>
        <w:spacing w:after="0"/>
        <w:jc w:val="center"/>
        <w:rPr>
          <w:rFonts w:ascii="Times New Roman" w:hAnsi="Times New Roman"/>
          <w:b/>
          <w:sz w:val="28"/>
          <w:szCs w:val="28"/>
          <w:lang w:val="uk-UA"/>
        </w:rPr>
      </w:pPr>
      <w:proofErr w:type="spellStart"/>
      <w:r>
        <w:rPr>
          <w:rFonts w:ascii="Times New Roman" w:hAnsi="Times New Roman"/>
          <w:b/>
          <w:sz w:val="28"/>
          <w:szCs w:val="28"/>
          <w:lang w:val="uk-UA"/>
        </w:rPr>
        <w:t>Сторожинецько</w:t>
      </w:r>
      <w:r w:rsidR="009B0456">
        <w:rPr>
          <w:rFonts w:ascii="Times New Roman" w:hAnsi="Times New Roman"/>
          <w:b/>
          <w:sz w:val="28"/>
          <w:szCs w:val="28"/>
          <w:lang w:val="uk-UA"/>
        </w:rPr>
        <w:t>ї</w:t>
      </w:r>
      <w:proofErr w:type="spellEnd"/>
      <w:r w:rsidR="009B0456">
        <w:rPr>
          <w:rFonts w:ascii="Times New Roman" w:hAnsi="Times New Roman"/>
          <w:b/>
          <w:sz w:val="28"/>
          <w:szCs w:val="28"/>
          <w:lang w:val="uk-UA"/>
        </w:rPr>
        <w:t xml:space="preserve"> міської ради</w:t>
      </w:r>
    </w:p>
    <w:p w:rsidR="000C4FF5" w:rsidRPr="00063AA7" w:rsidRDefault="000C4FF5" w:rsidP="002D6838">
      <w:pPr>
        <w:spacing w:after="0"/>
        <w:jc w:val="center"/>
        <w:rPr>
          <w:rFonts w:ascii="Times New Roman" w:hAnsi="Times New Roman"/>
          <w:b/>
          <w:sz w:val="28"/>
          <w:szCs w:val="28"/>
          <w:lang w:val="uk-UA"/>
        </w:rPr>
      </w:pPr>
      <w:r>
        <w:rPr>
          <w:rFonts w:ascii="Times New Roman" w:hAnsi="Times New Roman"/>
          <w:b/>
          <w:sz w:val="28"/>
          <w:szCs w:val="28"/>
          <w:lang w:val="uk-UA"/>
        </w:rPr>
        <w:t>на 2021 - 2023 роки</w:t>
      </w:r>
    </w:p>
    <w:p w:rsidR="000C4FF5" w:rsidRPr="00063AA7" w:rsidRDefault="000C4FF5" w:rsidP="00605019">
      <w:pPr>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4423"/>
      </w:tblGrid>
      <w:tr w:rsidR="000C4FF5" w:rsidRPr="00C40BEB" w:rsidTr="00C40BEB">
        <w:tc>
          <w:tcPr>
            <w:tcW w:w="648" w:type="dxa"/>
          </w:tcPr>
          <w:p w:rsidR="000C4FF5" w:rsidRPr="00C40BEB" w:rsidRDefault="000C4FF5" w:rsidP="00C40BEB">
            <w:pPr>
              <w:spacing w:after="0" w:line="240" w:lineRule="auto"/>
              <w:jc w:val="center"/>
              <w:rPr>
                <w:rFonts w:ascii="Times New Roman" w:hAnsi="Times New Roman"/>
                <w:sz w:val="28"/>
                <w:szCs w:val="28"/>
                <w:lang w:val="uk-UA"/>
              </w:rPr>
            </w:pPr>
            <w:r w:rsidRPr="00C40BEB">
              <w:rPr>
                <w:rFonts w:ascii="Times New Roman" w:hAnsi="Times New Roman"/>
                <w:sz w:val="28"/>
                <w:szCs w:val="28"/>
                <w:lang w:val="uk-UA"/>
              </w:rPr>
              <w:t>1.</w:t>
            </w:r>
          </w:p>
        </w:tc>
        <w:tc>
          <w:tcPr>
            <w:tcW w:w="4500" w:type="dxa"/>
          </w:tcPr>
          <w:p w:rsidR="000C4FF5" w:rsidRPr="00C40BEB" w:rsidRDefault="000C4FF5" w:rsidP="00C40BEB">
            <w:pPr>
              <w:spacing w:after="0" w:line="240" w:lineRule="auto"/>
              <w:jc w:val="center"/>
              <w:rPr>
                <w:rFonts w:ascii="Times New Roman" w:hAnsi="Times New Roman"/>
                <w:sz w:val="28"/>
                <w:szCs w:val="28"/>
                <w:lang w:val="uk-UA"/>
              </w:rPr>
            </w:pPr>
            <w:r w:rsidRPr="00C40BEB">
              <w:rPr>
                <w:rFonts w:ascii="Times New Roman" w:hAnsi="Times New Roman"/>
                <w:sz w:val="28"/>
                <w:szCs w:val="28"/>
                <w:lang w:val="uk-UA"/>
              </w:rPr>
              <w:t xml:space="preserve">Ініціатор розроблення </w:t>
            </w:r>
          </w:p>
          <w:p w:rsidR="000C4FF5" w:rsidRPr="00C40BEB" w:rsidRDefault="000C4FF5" w:rsidP="00C40BEB">
            <w:pPr>
              <w:spacing w:after="0" w:line="240" w:lineRule="auto"/>
              <w:jc w:val="center"/>
              <w:rPr>
                <w:rFonts w:ascii="Times New Roman" w:hAnsi="Times New Roman"/>
                <w:sz w:val="28"/>
                <w:szCs w:val="28"/>
                <w:lang w:val="uk-UA"/>
              </w:rPr>
            </w:pPr>
            <w:r w:rsidRPr="00C40BEB">
              <w:rPr>
                <w:rFonts w:ascii="Times New Roman" w:hAnsi="Times New Roman"/>
                <w:sz w:val="28"/>
                <w:szCs w:val="28"/>
                <w:lang w:val="uk-UA"/>
              </w:rPr>
              <w:t>Програми</w:t>
            </w:r>
          </w:p>
        </w:tc>
        <w:tc>
          <w:tcPr>
            <w:tcW w:w="4423" w:type="dxa"/>
          </w:tcPr>
          <w:p w:rsidR="000C4FF5" w:rsidRPr="00C40BEB" w:rsidRDefault="000C4FF5" w:rsidP="00C40BEB">
            <w:pPr>
              <w:spacing w:after="0" w:line="240" w:lineRule="auto"/>
              <w:jc w:val="center"/>
              <w:rPr>
                <w:rFonts w:ascii="Times New Roman" w:hAnsi="Times New Roman"/>
                <w:sz w:val="28"/>
                <w:szCs w:val="28"/>
                <w:lang w:val="uk-UA"/>
              </w:rPr>
            </w:pPr>
            <w:r w:rsidRPr="00C40BEB">
              <w:rPr>
                <w:rFonts w:ascii="Times New Roman" w:hAnsi="Times New Roman"/>
                <w:sz w:val="28"/>
                <w:szCs w:val="28"/>
                <w:lang w:val="uk-UA"/>
              </w:rPr>
              <w:t xml:space="preserve">Відділ економічного розвитку, торгівлі, інвестицій та державних закупівель </w:t>
            </w:r>
            <w:proofErr w:type="spellStart"/>
            <w:r w:rsidRPr="00C40BEB">
              <w:rPr>
                <w:rFonts w:ascii="Times New Roman" w:hAnsi="Times New Roman"/>
                <w:sz w:val="28"/>
                <w:szCs w:val="28"/>
                <w:lang w:val="uk-UA"/>
              </w:rPr>
              <w:t>Сторожинецької</w:t>
            </w:r>
            <w:proofErr w:type="spellEnd"/>
            <w:r w:rsidRPr="00C40BEB">
              <w:rPr>
                <w:rFonts w:ascii="Times New Roman" w:hAnsi="Times New Roman"/>
                <w:sz w:val="28"/>
                <w:szCs w:val="28"/>
                <w:lang w:val="uk-UA"/>
              </w:rPr>
              <w:t xml:space="preserve"> міської ради</w:t>
            </w:r>
          </w:p>
        </w:tc>
      </w:tr>
      <w:tr w:rsidR="000C4FF5" w:rsidRPr="00C40BEB" w:rsidTr="00C40BEB">
        <w:tc>
          <w:tcPr>
            <w:tcW w:w="648" w:type="dxa"/>
          </w:tcPr>
          <w:p w:rsidR="000C4FF5" w:rsidRPr="00C40BEB" w:rsidRDefault="000C4FF5" w:rsidP="00C40BEB">
            <w:pPr>
              <w:spacing w:after="0" w:line="240" w:lineRule="auto"/>
              <w:jc w:val="both"/>
              <w:rPr>
                <w:rFonts w:ascii="Times New Roman" w:hAnsi="Times New Roman"/>
                <w:sz w:val="28"/>
                <w:szCs w:val="28"/>
                <w:lang w:val="uk-UA"/>
              </w:rPr>
            </w:pPr>
            <w:r w:rsidRPr="00C40BEB">
              <w:rPr>
                <w:rFonts w:ascii="Times New Roman" w:hAnsi="Times New Roman"/>
                <w:sz w:val="28"/>
                <w:szCs w:val="28"/>
                <w:lang w:val="uk-UA"/>
              </w:rPr>
              <w:t xml:space="preserve"> 2.</w:t>
            </w:r>
          </w:p>
        </w:tc>
        <w:tc>
          <w:tcPr>
            <w:tcW w:w="4500" w:type="dxa"/>
          </w:tcPr>
          <w:p w:rsidR="000C4FF5" w:rsidRPr="00C40BEB" w:rsidRDefault="000C4FF5" w:rsidP="00C40BEB">
            <w:pPr>
              <w:spacing w:after="0" w:line="240" w:lineRule="auto"/>
              <w:jc w:val="center"/>
              <w:rPr>
                <w:rFonts w:ascii="Times New Roman" w:hAnsi="Times New Roman"/>
                <w:sz w:val="28"/>
                <w:szCs w:val="28"/>
                <w:lang w:val="uk-UA"/>
              </w:rPr>
            </w:pPr>
            <w:r w:rsidRPr="00C40BEB">
              <w:rPr>
                <w:rFonts w:ascii="Times New Roman" w:hAnsi="Times New Roman"/>
                <w:sz w:val="28"/>
                <w:szCs w:val="28"/>
                <w:lang w:val="uk-UA"/>
              </w:rPr>
              <w:t>Розробник Програми</w:t>
            </w:r>
          </w:p>
        </w:tc>
        <w:tc>
          <w:tcPr>
            <w:tcW w:w="4423" w:type="dxa"/>
          </w:tcPr>
          <w:p w:rsidR="000C4FF5" w:rsidRPr="00C40BEB" w:rsidRDefault="000C4FF5" w:rsidP="00C40BEB">
            <w:pPr>
              <w:spacing w:after="0" w:line="240" w:lineRule="auto"/>
              <w:jc w:val="center"/>
              <w:rPr>
                <w:rFonts w:ascii="Times New Roman" w:hAnsi="Times New Roman"/>
                <w:b/>
                <w:sz w:val="28"/>
                <w:szCs w:val="28"/>
                <w:lang w:val="uk-UA"/>
              </w:rPr>
            </w:pPr>
            <w:r w:rsidRPr="00C40BEB">
              <w:rPr>
                <w:rFonts w:ascii="Times New Roman" w:hAnsi="Times New Roman"/>
                <w:sz w:val="28"/>
                <w:szCs w:val="28"/>
                <w:lang w:val="uk-UA"/>
              </w:rPr>
              <w:t xml:space="preserve">Відділ економічного розвитку, торгівлі, інвестицій та державних закупівель </w:t>
            </w:r>
            <w:proofErr w:type="spellStart"/>
            <w:r w:rsidRPr="00C40BEB">
              <w:rPr>
                <w:rFonts w:ascii="Times New Roman" w:hAnsi="Times New Roman"/>
                <w:sz w:val="28"/>
                <w:szCs w:val="28"/>
                <w:lang w:val="uk-UA"/>
              </w:rPr>
              <w:t>Сторожинецької</w:t>
            </w:r>
            <w:proofErr w:type="spellEnd"/>
            <w:r w:rsidRPr="00C40BEB">
              <w:rPr>
                <w:rFonts w:ascii="Times New Roman" w:hAnsi="Times New Roman"/>
                <w:sz w:val="28"/>
                <w:szCs w:val="28"/>
                <w:lang w:val="uk-UA"/>
              </w:rPr>
              <w:t xml:space="preserve"> міської ради</w:t>
            </w:r>
          </w:p>
        </w:tc>
      </w:tr>
      <w:tr w:rsidR="000C4FF5" w:rsidRPr="00C40BEB" w:rsidTr="00C40BEB">
        <w:tc>
          <w:tcPr>
            <w:tcW w:w="648" w:type="dxa"/>
          </w:tcPr>
          <w:p w:rsidR="000C4FF5" w:rsidRPr="00C40BEB" w:rsidRDefault="000C4FF5" w:rsidP="00C40BEB">
            <w:pPr>
              <w:spacing w:after="0" w:line="240" w:lineRule="auto"/>
              <w:jc w:val="center"/>
              <w:rPr>
                <w:rFonts w:ascii="Times New Roman" w:hAnsi="Times New Roman"/>
                <w:sz w:val="28"/>
                <w:szCs w:val="28"/>
                <w:lang w:val="uk-UA"/>
              </w:rPr>
            </w:pPr>
            <w:r w:rsidRPr="00C40BEB">
              <w:rPr>
                <w:rFonts w:ascii="Times New Roman" w:hAnsi="Times New Roman"/>
                <w:sz w:val="28"/>
                <w:szCs w:val="28"/>
                <w:lang w:val="uk-UA"/>
              </w:rPr>
              <w:t>3.</w:t>
            </w:r>
          </w:p>
        </w:tc>
        <w:tc>
          <w:tcPr>
            <w:tcW w:w="4500" w:type="dxa"/>
          </w:tcPr>
          <w:p w:rsidR="000C4FF5" w:rsidRPr="00C40BEB" w:rsidRDefault="000C4FF5" w:rsidP="00C40BEB">
            <w:pPr>
              <w:spacing w:after="0" w:line="240" w:lineRule="auto"/>
              <w:jc w:val="center"/>
              <w:rPr>
                <w:rFonts w:ascii="Times New Roman" w:hAnsi="Times New Roman"/>
                <w:sz w:val="28"/>
                <w:szCs w:val="28"/>
                <w:lang w:val="uk-UA"/>
              </w:rPr>
            </w:pPr>
            <w:proofErr w:type="spellStart"/>
            <w:r w:rsidRPr="00C40BEB">
              <w:rPr>
                <w:rFonts w:ascii="Times New Roman" w:hAnsi="Times New Roman"/>
                <w:sz w:val="28"/>
                <w:szCs w:val="28"/>
                <w:lang w:val="uk-UA"/>
              </w:rPr>
              <w:t>Співрозробники</w:t>
            </w:r>
            <w:proofErr w:type="spellEnd"/>
            <w:r w:rsidRPr="00C40BEB">
              <w:rPr>
                <w:rFonts w:ascii="Times New Roman" w:hAnsi="Times New Roman"/>
                <w:sz w:val="28"/>
                <w:szCs w:val="28"/>
                <w:lang w:val="uk-UA"/>
              </w:rPr>
              <w:t xml:space="preserve"> Програми</w:t>
            </w:r>
          </w:p>
        </w:tc>
        <w:tc>
          <w:tcPr>
            <w:tcW w:w="4423" w:type="dxa"/>
          </w:tcPr>
          <w:p w:rsidR="000C4FF5" w:rsidRPr="00C40BEB" w:rsidRDefault="000C4FF5" w:rsidP="00C40BEB">
            <w:pPr>
              <w:spacing w:after="0" w:line="240" w:lineRule="auto"/>
              <w:jc w:val="center"/>
              <w:rPr>
                <w:rFonts w:ascii="Times New Roman" w:hAnsi="Times New Roman"/>
                <w:sz w:val="28"/>
                <w:szCs w:val="28"/>
                <w:lang w:val="uk-UA"/>
              </w:rPr>
            </w:pPr>
            <w:proofErr w:type="spellStart"/>
            <w:r w:rsidRPr="00C40BEB">
              <w:rPr>
                <w:rFonts w:ascii="Times New Roman" w:hAnsi="Times New Roman"/>
                <w:sz w:val="28"/>
                <w:szCs w:val="28"/>
                <w:lang w:val="uk-UA"/>
              </w:rPr>
              <w:t>Сторожинецька</w:t>
            </w:r>
            <w:proofErr w:type="spellEnd"/>
            <w:r w:rsidRPr="00C40BEB">
              <w:rPr>
                <w:rFonts w:ascii="Times New Roman" w:hAnsi="Times New Roman"/>
                <w:sz w:val="28"/>
                <w:szCs w:val="28"/>
                <w:lang w:val="uk-UA"/>
              </w:rPr>
              <w:t xml:space="preserve"> районна філія Чернівецького обласного центру зайнятості</w:t>
            </w:r>
          </w:p>
        </w:tc>
      </w:tr>
      <w:tr w:rsidR="000C4FF5" w:rsidRPr="00C40BEB" w:rsidTr="00C40BEB">
        <w:tc>
          <w:tcPr>
            <w:tcW w:w="648" w:type="dxa"/>
          </w:tcPr>
          <w:p w:rsidR="000C4FF5" w:rsidRPr="00C40BEB" w:rsidRDefault="000C4FF5" w:rsidP="00C40BEB">
            <w:pPr>
              <w:spacing w:after="0" w:line="240" w:lineRule="auto"/>
              <w:jc w:val="center"/>
              <w:rPr>
                <w:rFonts w:ascii="Times New Roman" w:hAnsi="Times New Roman"/>
                <w:sz w:val="28"/>
                <w:szCs w:val="28"/>
                <w:lang w:val="uk-UA"/>
              </w:rPr>
            </w:pPr>
            <w:r w:rsidRPr="00C40BEB">
              <w:rPr>
                <w:rFonts w:ascii="Times New Roman" w:hAnsi="Times New Roman"/>
                <w:sz w:val="28"/>
                <w:szCs w:val="28"/>
                <w:lang w:val="uk-UA"/>
              </w:rPr>
              <w:t>4.</w:t>
            </w:r>
          </w:p>
        </w:tc>
        <w:tc>
          <w:tcPr>
            <w:tcW w:w="4500" w:type="dxa"/>
          </w:tcPr>
          <w:p w:rsidR="000C4FF5" w:rsidRPr="00C40BEB" w:rsidRDefault="000C4FF5" w:rsidP="00C40BEB">
            <w:pPr>
              <w:spacing w:after="0" w:line="240" w:lineRule="auto"/>
              <w:jc w:val="center"/>
              <w:rPr>
                <w:rFonts w:ascii="Times New Roman" w:hAnsi="Times New Roman"/>
                <w:sz w:val="28"/>
                <w:szCs w:val="28"/>
                <w:lang w:val="uk-UA"/>
              </w:rPr>
            </w:pPr>
            <w:r w:rsidRPr="00C40BEB">
              <w:rPr>
                <w:rFonts w:ascii="Times New Roman" w:hAnsi="Times New Roman"/>
                <w:sz w:val="28"/>
                <w:szCs w:val="28"/>
                <w:lang w:val="uk-UA"/>
              </w:rPr>
              <w:t>Відповідальний виконавець Програми</w:t>
            </w:r>
          </w:p>
        </w:tc>
        <w:tc>
          <w:tcPr>
            <w:tcW w:w="4423" w:type="dxa"/>
          </w:tcPr>
          <w:p w:rsidR="000C4FF5" w:rsidRPr="00C40BEB" w:rsidRDefault="000C4FF5" w:rsidP="00C40BEB">
            <w:pPr>
              <w:spacing w:after="0" w:line="240" w:lineRule="auto"/>
              <w:jc w:val="center"/>
              <w:rPr>
                <w:rFonts w:ascii="Times New Roman" w:hAnsi="Times New Roman"/>
                <w:b/>
                <w:sz w:val="28"/>
                <w:szCs w:val="28"/>
                <w:lang w:val="uk-UA"/>
              </w:rPr>
            </w:pPr>
            <w:r w:rsidRPr="00C40BEB">
              <w:rPr>
                <w:rFonts w:ascii="Times New Roman" w:hAnsi="Times New Roman"/>
                <w:sz w:val="28"/>
                <w:szCs w:val="28"/>
                <w:lang w:val="uk-UA"/>
              </w:rPr>
              <w:t xml:space="preserve">Відділ економічного розвитку, торгівлі, інвестицій та державних закупівель </w:t>
            </w:r>
            <w:proofErr w:type="spellStart"/>
            <w:r w:rsidRPr="00C40BEB">
              <w:rPr>
                <w:rFonts w:ascii="Times New Roman" w:hAnsi="Times New Roman"/>
                <w:sz w:val="28"/>
                <w:szCs w:val="28"/>
                <w:lang w:val="uk-UA"/>
              </w:rPr>
              <w:t>Сторожинецької</w:t>
            </w:r>
            <w:proofErr w:type="spellEnd"/>
            <w:r w:rsidRPr="00C40BEB">
              <w:rPr>
                <w:rFonts w:ascii="Times New Roman" w:hAnsi="Times New Roman"/>
                <w:sz w:val="28"/>
                <w:szCs w:val="28"/>
                <w:lang w:val="uk-UA"/>
              </w:rPr>
              <w:t xml:space="preserve"> міської ради</w:t>
            </w:r>
          </w:p>
        </w:tc>
      </w:tr>
      <w:tr w:rsidR="000C4FF5" w:rsidRPr="00C40BEB" w:rsidTr="00C40BEB">
        <w:tc>
          <w:tcPr>
            <w:tcW w:w="648" w:type="dxa"/>
          </w:tcPr>
          <w:p w:rsidR="000C4FF5" w:rsidRPr="00C40BEB" w:rsidRDefault="000C4FF5" w:rsidP="00C40BEB">
            <w:pPr>
              <w:spacing w:after="0" w:line="240" w:lineRule="auto"/>
              <w:jc w:val="center"/>
              <w:rPr>
                <w:rFonts w:ascii="Times New Roman" w:hAnsi="Times New Roman"/>
                <w:sz w:val="28"/>
                <w:szCs w:val="28"/>
                <w:lang w:val="uk-UA"/>
              </w:rPr>
            </w:pPr>
            <w:r w:rsidRPr="00C40BEB">
              <w:rPr>
                <w:rFonts w:ascii="Times New Roman" w:hAnsi="Times New Roman"/>
                <w:sz w:val="28"/>
                <w:szCs w:val="28"/>
                <w:lang w:val="uk-UA"/>
              </w:rPr>
              <w:t>5.</w:t>
            </w:r>
          </w:p>
        </w:tc>
        <w:tc>
          <w:tcPr>
            <w:tcW w:w="4500" w:type="dxa"/>
          </w:tcPr>
          <w:p w:rsidR="000C4FF5" w:rsidRPr="00C40BEB" w:rsidRDefault="000C4FF5" w:rsidP="00C40BEB">
            <w:pPr>
              <w:spacing w:after="0" w:line="240" w:lineRule="auto"/>
              <w:jc w:val="center"/>
              <w:rPr>
                <w:rFonts w:ascii="Times New Roman" w:hAnsi="Times New Roman"/>
                <w:sz w:val="28"/>
                <w:szCs w:val="28"/>
                <w:lang w:val="uk-UA"/>
              </w:rPr>
            </w:pPr>
            <w:r w:rsidRPr="00C40BEB">
              <w:rPr>
                <w:rFonts w:ascii="Times New Roman" w:hAnsi="Times New Roman"/>
                <w:sz w:val="28"/>
                <w:szCs w:val="28"/>
                <w:lang w:val="uk-UA"/>
              </w:rPr>
              <w:t>Учасники Програми</w:t>
            </w:r>
          </w:p>
        </w:tc>
        <w:tc>
          <w:tcPr>
            <w:tcW w:w="4423" w:type="dxa"/>
          </w:tcPr>
          <w:p w:rsidR="000C4FF5" w:rsidRPr="00C40BEB" w:rsidRDefault="0002500F" w:rsidP="00C40BEB">
            <w:pPr>
              <w:spacing w:after="0" w:line="240" w:lineRule="auto"/>
              <w:jc w:val="center"/>
              <w:rPr>
                <w:rFonts w:ascii="Times New Roman" w:hAnsi="Times New Roman"/>
                <w:sz w:val="28"/>
                <w:szCs w:val="28"/>
                <w:lang w:val="uk-UA"/>
              </w:rPr>
            </w:pPr>
            <w:proofErr w:type="spellStart"/>
            <w:r>
              <w:rPr>
                <w:rFonts w:ascii="Times New Roman" w:hAnsi="Times New Roman"/>
                <w:sz w:val="28"/>
                <w:szCs w:val="28"/>
                <w:lang w:val="uk-UA"/>
              </w:rPr>
              <w:t>Сторожинецька</w:t>
            </w:r>
            <w:proofErr w:type="spellEnd"/>
            <w:r>
              <w:rPr>
                <w:rFonts w:ascii="Times New Roman" w:hAnsi="Times New Roman"/>
                <w:sz w:val="28"/>
                <w:szCs w:val="28"/>
                <w:lang w:val="uk-UA"/>
              </w:rPr>
              <w:t xml:space="preserve"> м</w:t>
            </w:r>
            <w:r w:rsidR="000C4FF5" w:rsidRPr="00C40BEB">
              <w:rPr>
                <w:rFonts w:ascii="Times New Roman" w:hAnsi="Times New Roman"/>
                <w:sz w:val="28"/>
                <w:szCs w:val="28"/>
                <w:lang w:val="uk-UA"/>
              </w:rPr>
              <w:t>іська рада,</w:t>
            </w:r>
            <w:proofErr w:type="spellStart"/>
            <w:r w:rsidR="000C4FF5" w:rsidRPr="00C40BEB">
              <w:rPr>
                <w:rFonts w:ascii="Times New Roman" w:hAnsi="Times New Roman"/>
                <w:sz w:val="28"/>
                <w:szCs w:val="28"/>
                <w:lang w:val="uk-UA"/>
              </w:rPr>
              <w:t>Сторожинецька</w:t>
            </w:r>
            <w:proofErr w:type="spellEnd"/>
            <w:r w:rsidR="000C4FF5" w:rsidRPr="00C40BEB">
              <w:rPr>
                <w:rFonts w:ascii="Times New Roman" w:hAnsi="Times New Roman"/>
                <w:sz w:val="28"/>
                <w:szCs w:val="28"/>
                <w:lang w:val="uk-UA"/>
              </w:rPr>
              <w:t xml:space="preserve"> районна філія Чернівецького обласного центру зайнятості</w:t>
            </w:r>
          </w:p>
        </w:tc>
      </w:tr>
      <w:tr w:rsidR="000C4FF5" w:rsidRPr="00C40BEB" w:rsidTr="00C40BEB">
        <w:tc>
          <w:tcPr>
            <w:tcW w:w="648" w:type="dxa"/>
          </w:tcPr>
          <w:p w:rsidR="000C4FF5" w:rsidRPr="00C40BEB" w:rsidRDefault="000C4FF5" w:rsidP="00C40BEB">
            <w:pPr>
              <w:spacing w:after="0" w:line="240" w:lineRule="auto"/>
              <w:jc w:val="both"/>
              <w:rPr>
                <w:rFonts w:ascii="Times New Roman" w:hAnsi="Times New Roman"/>
                <w:sz w:val="28"/>
                <w:szCs w:val="28"/>
                <w:lang w:val="uk-UA"/>
              </w:rPr>
            </w:pPr>
            <w:r w:rsidRPr="00C40BEB">
              <w:rPr>
                <w:rFonts w:ascii="Times New Roman" w:hAnsi="Times New Roman"/>
                <w:sz w:val="28"/>
                <w:szCs w:val="28"/>
                <w:lang w:val="uk-UA"/>
              </w:rPr>
              <w:t>6.</w:t>
            </w:r>
          </w:p>
        </w:tc>
        <w:tc>
          <w:tcPr>
            <w:tcW w:w="4500" w:type="dxa"/>
          </w:tcPr>
          <w:p w:rsidR="000C4FF5" w:rsidRPr="00C40BEB" w:rsidRDefault="000C4FF5" w:rsidP="00C40BEB">
            <w:pPr>
              <w:spacing w:after="0" w:line="240" w:lineRule="auto"/>
              <w:jc w:val="center"/>
              <w:rPr>
                <w:rFonts w:ascii="Times New Roman" w:hAnsi="Times New Roman"/>
                <w:sz w:val="28"/>
                <w:szCs w:val="28"/>
                <w:lang w:val="uk-UA"/>
              </w:rPr>
            </w:pPr>
            <w:r w:rsidRPr="00C40BEB">
              <w:rPr>
                <w:rFonts w:ascii="Times New Roman" w:hAnsi="Times New Roman"/>
                <w:sz w:val="28"/>
                <w:szCs w:val="28"/>
                <w:lang w:val="uk-UA"/>
              </w:rPr>
              <w:t>Термін реалізації Програми</w:t>
            </w:r>
          </w:p>
        </w:tc>
        <w:tc>
          <w:tcPr>
            <w:tcW w:w="4423" w:type="dxa"/>
          </w:tcPr>
          <w:p w:rsidR="000C4FF5" w:rsidRPr="00C40BEB" w:rsidRDefault="000C4FF5" w:rsidP="00C40BEB">
            <w:pPr>
              <w:spacing w:after="0" w:line="240" w:lineRule="auto"/>
              <w:jc w:val="center"/>
              <w:rPr>
                <w:rFonts w:ascii="Times New Roman" w:hAnsi="Times New Roman"/>
                <w:sz w:val="28"/>
                <w:szCs w:val="28"/>
                <w:lang w:val="uk-UA"/>
              </w:rPr>
            </w:pPr>
            <w:r w:rsidRPr="00C40BEB">
              <w:rPr>
                <w:rFonts w:ascii="Times New Roman" w:hAnsi="Times New Roman"/>
                <w:sz w:val="28"/>
                <w:szCs w:val="28"/>
                <w:lang w:val="uk-UA"/>
              </w:rPr>
              <w:t>2021-2023 роки</w:t>
            </w:r>
          </w:p>
        </w:tc>
      </w:tr>
      <w:tr w:rsidR="000C4FF5" w:rsidRPr="00C40BEB" w:rsidTr="00C40BEB">
        <w:tc>
          <w:tcPr>
            <w:tcW w:w="648" w:type="dxa"/>
          </w:tcPr>
          <w:p w:rsidR="000C4FF5" w:rsidRPr="00C40BEB" w:rsidRDefault="000C4FF5" w:rsidP="00C40BEB">
            <w:pPr>
              <w:spacing w:after="0" w:line="240" w:lineRule="auto"/>
              <w:jc w:val="center"/>
              <w:rPr>
                <w:rFonts w:ascii="Times New Roman" w:hAnsi="Times New Roman"/>
                <w:sz w:val="28"/>
                <w:szCs w:val="28"/>
                <w:lang w:val="uk-UA"/>
              </w:rPr>
            </w:pPr>
            <w:r w:rsidRPr="00C40BEB">
              <w:rPr>
                <w:rFonts w:ascii="Times New Roman" w:hAnsi="Times New Roman"/>
                <w:sz w:val="28"/>
                <w:szCs w:val="28"/>
                <w:lang w:val="uk-UA"/>
              </w:rPr>
              <w:t>6.1.</w:t>
            </w:r>
          </w:p>
        </w:tc>
        <w:tc>
          <w:tcPr>
            <w:tcW w:w="4500" w:type="dxa"/>
          </w:tcPr>
          <w:p w:rsidR="000C4FF5" w:rsidRPr="00C40BEB" w:rsidRDefault="000C4FF5" w:rsidP="00C40BEB">
            <w:pPr>
              <w:spacing w:after="0" w:line="240" w:lineRule="auto"/>
              <w:jc w:val="center"/>
              <w:rPr>
                <w:rFonts w:ascii="Times New Roman" w:hAnsi="Times New Roman"/>
                <w:sz w:val="28"/>
                <w:szCs w:val="28"/>
                <w:lang w:val="uk-UA"/>
              </w:rPr>
            </w:pPr>
            <w:r w:rsidRPr="00C40BEB">
              <w:rPr>
                <w:rFonts w:ascii="Times New Roman" w:hAnsi="Times New Roman"/>
                <w:sz w:val="28"/>
                <w:szCs w:val="28"/>
                <w:lang w:val="uk-UA"/>
              </w:rPr>
              <w:t>Етапи виконання Програми (для довгострокових програм)</w:t>
            </w:r>
          </w:p>
        </w:tc>
        <w:tc>
          <w:tcPr>
            <w:tcW w:w="4423" w:type="dxa"/>
          </w:tcPr>
          <w:p w:rsidR="000C4FF5" w:rsidRPr="00C40BEB" w:rsidRDefault="000C4FF5" w:rsidP="00C40BEB">
            <w:pPr>
              <w:spacing w:after="0" w:line="240" w:lineRule="auto"/>
              <w:jc w:val="center"/>
              <w:rPr>
                <w:rFonts w:ascii="Times New Roman" w:hAnsi="Times New Roman"/>
                <w:b/>
                <w:sz w:val="28"/>
                <w:szCs w:val="28"/>
                <w:lang w:val="uk-UA"/>
              </w:rPr>
            </w:pPr>
            <w:r w:rsidRPr="00C40BEB">
              <w:rPr>
                <w:rFonts w:ascii="Times New Roman" w:hAnsi="Times New Roman"/>
                <w:b/>
                <w:sz w:val="28"/>
                <w:szCs w:val="28"/>
                <w:lang w:val="uk-UA"/>
              </w:rPr>
              <w:t>-</w:t>
            </w:r>
          </w:p>
        </w:tc>
      </w:tr>
      <w:tr w:rsidR="000C4FF5" w:rsidRPr="00C40BEB" w:rsidTr="00C40BEB">
        <w:tc>
          <w:tcPr>
            <w:tcW w:w="648" w:type="dxa"/>
          </w:tcPr>
          <w:p w:rsidR="000C4FF5" w:rsidRPr="00C40BEB" w:rsidRDefault="000C4FF5" w:rsidP="00C40BEB">
            <w:pPr>
              <w:spacing w:after="0" w:line="240" w:lineRule="auto"/>
              <w:jc w:val="center"/>
              <w:rPr>
                <w:rFonts w:ascii="Times New Roman" w:hAnsi="Times New Roman"/>
                <w:b/>
                <w:sz w:val="28"/>
                <w:szCs w:val="28"/>
                <w:lang w:val="uk-UA"/>
              </w:rPr>
            </w:pPr>
            <w:r w:rsidRPr="00C40BEB">
              <w:rPr>
                <w:rFonts w:ascii="Times New Roman" w:hAnsi="Times New Roman"/>
                <w:b/>
                <w:sz w:val="28"/>
                <w:szCs w:val="28"/>
                <w:lang w:val="uk-UA"/>
              </w:rPr>
              <w:t>7.</w:t>
            </w:r>
          </w:p>
        </w:tc>
        <w:tc>
          <w:tcPr>
            <w:tcW w:w="4500" w:type="dxa"/>
          </w:tcPr>
          <w:p w:rsidR="000C4FF5" w:rsidRPr="00C40BEB" w:rsidRDefault="000C4FF5" w:rsidP="0002500F">
            <w:pPr>
              <w:spacing w:after="0" w:line="240" w:lineRule="auto"/>
              <w:jc w:val="center"/>
              <w:rPr>
                <w:rFonts w:ascii="Times New Roman" w:hAnsi="Times New Roman"/>
                <w:sz w:val="28"/>
                <w:szCs w:val="28"/>
                <w:lang w:val="uk-UA"/>
              </w:rPr>
            </w:pPr>
            <w:r w:rsidRPr="00C40BEB">
              <w:rPr>
                <w:rFonts w:ascii="Times New Roman" w:hAnsi="Times New Roman"/>
                <w:sz w:val="28"/>
                <w:szCs w:val="28"/>
                <w:lang w:val="uk-UA"/>
              </w:rPr>
              <w:t>Перелік місцевих бюджетів,які беруть участь у виконанні Програми</w:t>
            </w:r>
          </w:p>
        </w:tc>
        <w:tc>
          <w:tcPr>
            <w:tcW w:w="4423" w:type="dxa"/>
          </w:tcPr>
          <w:p w:rsidR="000C4FF5" w:rsidRPr="00C40BEB" w:rsidRDefault="000C4FF5" w:rsidP="00C40BEB">
            <w:pPr>
              <w:spacing w:after="0" w:line="240" w:lineRule="auto"/>
              <w:jc w:val="center"/>
              <w:rPr>
                <w:rFonts w:ascii="Times New Roman" w:hAnsi="Times New Roman"/>
                <w:sz w:val="28"/>
                <w:szCs w:val="28"/>
                <w:lang w:val="uk-UA"/>
              </w:rPr>
            </w:pPr>
            <w:r w:rsidRPr="00C40BEB">
              <w:rPr>
                <w:rFonts w:ascii="Times New Roman" w:hAnsi="Times New Roman"/>
                <w:sz w:val="28"/>
                <w:szCs w:val="28"/>
                <w:lang w:val="uk-UA"/>
              </w:rPr>
              <w:t>Бюджет міської ради</w:t>
            </w:r>
          </w:p>
        </w:tc>
      </w:tr>
      <w:tr w:rsidR="000C4FF5" w:rsidRPr="00C40BEB" w:rsidTr="00C40BEB">
        <w:tc>
          <w:tcPr>
            <w:tcW w:w="648" w:type="dxa"/>
          </w:tcPr>
          <w:p w:rsidR="000C4FF5" w:rsidRPr="00C40BEB" w:rsidRDefault="000C4FF5" w:rsidP="00C40BEB">
            <w:pPr>
              <w:spacing w:after="0" w:line="240" w:lineRule="auto"/>
              <w:jc w:val="center"/>
              <w:rPr>
                <w:rFonts w:ascii="Times New Roman" w:hAnsi="Times New Roman"/>
                <w:sz w:val="28"/>
                <w:szCs w:val="28"/>
                <w:lang w:val="uk-UA"/>
              </w:rPr>
            </w:pPr>
            <w:r w:rsidRPr="00C40BEB">
              <w:rPr>
                <w:rFonts w:ascii="Times New Roman" w:hAnsi="Times New Roman"/>
                <w:sz w:val="28"/>
                <w:szCs w:val="28"/>
                <w:lang w:val="uk-UA"/>
              </w:rPr>
              <w:t>8.</w:t>
            </w:r>
          </w:p>
        </w:tc>
        <w:tc>
          <w:tcPr>
            <w:tcW w:w="4500" w:type="dxa"/>
          </w:tcPr>
          <w:p w:rsidR="000C4FF5" w:rsidRPr="00C40BEB" w:rsidRDefault="000C4FF5" w:rsidP="00C40BEB">
            <w:pPr>
              <w:spacing w:after="0" w:line="240" w:lineRule="auto"/>
              <w:jc w:val="center"/>
              <w:rPr>
                <w:rFonts w:ascii="Times New Roman" w:hAnsi="Times New Roman"/>
                <w:sz w:val="28"/>
                <w:szCs w:val="28"/>
                <w:lang w:val="uk-UA"/>
              </w:rPr>
            </w:pPr>
            <w:r w:rsidRPr="00C40BEB">
              <w:rPr>
                <w:rFonts w:ascii="Times New Roman" w:hAnsi="Times New Roman"/>
                <w:sz w:val="28"/>
                <w:szCs w:val="28"/>
                <w:lang w:val="uk-UA"/>
              </w:rPr>
              <w:t>Загальний обсяг фінансових ресурсів, необхідних для реалізації Програми, всього,</w:t>
            </w:r>
          </w:p>
        </w:tc>
        <w:tc>
          <w:tcPr>
            <w:tcW w:w="4423" w:type="dxa"/>
          </w:tcPr>
          <w:p w:rsidR="000C4FF5" w:rsidRPr="00C40BEB" w:rsidRDefault="00144C8F" w:rsidP="00C40BEB">
            <w:pPr>
              <w:spacing w:after="0" w:line="240" w:lineRule="auto"/>
              <w:rPr>
                <w:rFonts w:ascii="Times New Roman" w:hAnsi="Times New Roman"/>
                <w:b/>
                <w:sz w:val="28"/>
                <w:szCs w:val="28"/>
                <w:lang w:val="uk-UA"/>
              </w:rPr>
            </w:pPr>
            <w:r>
              <w:rPr>
                <w:rFonts w:ascii="Times New Roman" w:hAnsi="Times New Roman"/>
                <w:b/>
                <w:sz w:val="28"/>
                <w:szCs w:val="28"/>
                <w:lang w:val="uk-UA"/>
              </w:rPr>
              <w:t>78</w:t>
            </w:r>
            <w:r w:rsidR="000C4FF5" w:rsidRPr="00C40BEB">
              <w:rPr>
                <w:rFonts w:ascii="Times New Roman" w:hAnsi="Times New Roman"/>
                <w:b/>
                <w:sz w:val="28"/>
                <w:szCs w:val="28"/>
                <w:lang w:val="uk-UA"/>
              </w:rPr>
              <w:t>0,00</w:t>
            </w:r>
          </w:p>
        </w:tc>
      </w:tr>
      <w:tr w:rsidR="000C4FF5" w:rsidRPr="00C40BEB" w:rsidTr="00C40BEB">
        <w:tc>
          <w:tcPr>
            <w:tcW w:w="648" w:type="dxa"/>
          </w:tcPr>
          <w:p w:rsidR="000C4FF5" w:rsidRPr="00C40BEB" w:rsidRDefault="000C4FF5" w:rsidP="00C40BEB">
            <w:pPr>
              <w:spacing w:after="0" w:line="240" w:lineRule="auto"/>
              <w:jc w:val="center"/>
              <w:rPr>
                <w:rFonts w:ascii="Times New Roman" w:hAnsi="Times New Roman"/>
                <w:b/>
                <w:sz w:val="28"/>
                <w:szCs w:val="28"/>
                <w:lang w:val="uk-UA"/>
              </w:rPr>
            </w:pPr>
          </w:p>
        </w:tc>
        <w:tc>
          <w:tcPr>
            <w:tcW w:w="4500" w:type="dxa"/>
          </w:tcPr>
          <w:p w:rsidR="000C4FF5" w:rsidRPr="00C40BEB" w:rsidRDefault="000C4FF5" w:rsidP="00C40BEB">
            <w:pPr>
              <w:spacing w:after="0" w:line="240" w:lineRule="auto"/>
              <w:jc w:val="center"/>
              <w:rPr>
                <w:rFonts w:ascii="Times New Roman" w:hAnsi="Times New Roman"/>
                <w:sz w:val="28"/>
                <w:szCs w:val="28"/>
                <w:lang w:val="uk-UA"/>
              </w:rPr>
            </w:pPr>
            <w:r w:rsidRPr="00C40BEB">
              <w:rPr>
                <w:rFonts w:ascii="Times New Roman" w:hAnsi="Times New Roman"/>
                <w:sz w:val="28"/>
                <w:szCs w:val="28"/>
                <w:lang w:val="uk-UA"/>
              </w:rPr>
              <w:t>у тому числі:</w:t>
            </w:r>
          </w:p>
        </w:tc>
        <w:tc>
          <w:tcPr>
            <w:tcW w:w="4423" w:type="dxa"/>
          </w:tcPr>
          <w:p w:rsidR="000C4FF5" w:rsidRPr="00C40BEB" w:rsidRDefault="000C4FF5" w:rsidP="00C40BEB">
            <w:pPr>
              <w:spacing w:after="0" w:line="240" w:lineRule="auto"/>
              <w:jc w:val="center"/>
              <w:rPr>
                <w:rFonts w:ascii="Times New Roman" w:hAnsi="Times New Roman"/>
                <w:b/>
                <w:sz w:val="28"/>
                <w:szCs w:val="28"/>
                <w:lang w:val="uk-UA"/>
              </w:rPr>
            </w:pPr>
          </w:p>
        </w:tc>
      </w:tr>
      <w:tr w:rsidR="000C4FF5" w:rsidRPr="00C40BEB" w:rsidTr="00C40BEB">
        <w:tc>
          <w:tcPr>
            <w:tcW w:w="648" w:type="dxa"/>
          </w:tcPr>
          <w:p w:rsidR="000C4FF5" w:rsidRPr="00C40BEB" w:rsidRDefault="000C4FF5" w:rsidP="00C40BEB">
            <w:pPr>
              <w:spacing w:after="0" w:line="240" w:lineRule="auto"/>
              <w:jc w:val="center"/>
              <w:rPr>
                <w:rFonts w:ascii="Times New Roman" w:hAnsi="Times New Roman"/>
                <w:sz w:val="28"/>
                <w:szCs w:val="28"/>
                <w:lang w:val="uk-UA"/>
              </w:rPr>
            </w:pPr>
            <w:r w:rsidRPr="00C40BEB">
              <w:rPr>
                <w:rFonts w:ascii="Times New Roman" w:hAnsi="Times New Roman"/>
                <w:sz w:val="28"/>
                <w:szCs w:val="28"/>
                <w:lang w:val="uk-UA"/>
              </w:rPr>
              <w:t>8.1.</w:t>
            </w:r>
          </w:p>
        </w:tc>
        <w:tc>
          <w:tcPr>
            <w:tcW w:w="4500" w:type="dxa"/>
          </w:tcPr>
          <w:p w:rsidR="000C4FF5" w:rsidRPr="00C40BEB" w:rsidRDefault="000C4FF5" w:rsidP="00C40BEB">
            <w:pPr>
              <w:spacing w:after="0" w:line="240" w:lineRule="auto"/>
              <w:jc w:val="center"/>
              <w:rPr>
                <w:rFonts w:ascii="Times New Roman" w:hAnsi="Times New Roman"/>
                <w:sz w:val="28"/>
                <w:szCs w:val="28"/>
                <w:lang w:val="uk-UA"/>
              </w:rPr>
            </w:pPr>
            <w:r w:rsidRPr="00C40BEB">
              <w:rPr>
                <w:rFonts w:ascii="Times New Roman" w:hAnsi="Times New Roman"/>
                <w:sz w:val="28"/>
                <w:szCs w:val="28"/>
                <w:lang w:val="uk-UA"/>
              </w:rPr>
              <w:t>коштів місцевого бюджету</w:t>
            </w:r>
          </w:p>
        </w:tc>
        <w:tc>
          <w:tcPr>
            <w:tcW w:w="4423" w:type="dxa"/>
          </w:tcPr>
          <w:p w:rsidR="000C4FF5" w:rsidRPr="00C40BEB" w:rsidRDefault="000C4FF5" w:rsidP="00C40BEB">
            <w:pPr>
              <w:spacing w:after="0" w:line="240" w:lineRule="auto"/>
              <w:rPr>
                <w:rFonts w:ascii="Times New Roman" w:hAnsi="Times New Roman"/>
                <w:b/>
                <w:sz w:val="28"/>
                <w:szCs w:val="28"/>
                <w:lang w:val="uk-UA"/>
              </w:rPr>
            </w:pPr>
            <w:r w:rsidRPr="00C40BEB">
              <w:rPr>
                <w:rFonts w:ascii="Times New Roman" w:hAnsi="Times New Roman"/>
                <w:b/>
                <w:sz w:val="28"/>
                <w:szCs w:val="28"/>
                <w:lang w:val="uk-UA"/>
              </w:rPr>
              <w:t>390,00</w:t>
            </w:r>
          </w:p>
        </w:tc>
      </w:tr>
      <w:tr w:rsidR="00144C8F" w:rsidRPr="00C40BEB" w:rsidTr="00C40BEB">
        <w:tc>
          <w:tcPr>
            <w:tcW w:w="648" w:type="dxa"/>
          </w:tcPr>
          <w:p w:rsidR="00144C8F" w:rsidRPr="00C40BEB" w:rsidRDefault="00144C8F" w:rsidP="00C40BEB">
            <w:pPr>
              <w:spacing w:after="0" w:line="240" w:lineRule="auto"/>
              <w:jc w:val="center"/>
              <w:rPr>
                <w:rFonts w:ascii="Times New Roman" w:hAnsi="Times New Roman"/>
                <w:sz w:val="28"/>
                <w:szCs w:val="28"/>
                <w:lang w:val="uk-UA"/>
              </w:rPr>
            </w:pPr>
            <w:r>
              <w:rPr>
                <w:rFonts w:ascii="Times New Roman" w:hAnsi="Times New Roman"/>
                <w:sz w:val="28"/>
                <w:szCs w:val="28"/>
                <w:lang w:val="uk-UA"/>
              </w:rPr>
              <w:t>8.2.</w:t>
            </w:r>
          </w:p>
        </w:tc>
        <w:tc>
          <w:tcPr>
            <w:tcW w:w="4500" w:type="dxa"/>
          </w:tcPr>
          <w:p w:rsidR="00144C8F" w:rsidRPr="00C40BEB" w:rsidRDefault="00144C8F" w:rsidP="00C40BEB">
            <w:pPr>
              <w:spacing w:after="0" w:line="240" w:lineRule="auto"/>
              <w:jc w:val="center"/>
              <w:rPr>
                <w:rFonts w:ascii="Times New Roman" w:hAnsi="Times New Roman"/>
                <w:sz w:val="28"/>
                <w:szCs w:val="28"/>
                <w:lang w:val="uk-UA"/>
              </w:rPr>
            </w:pPr>
            <w:r>
              <w:rPr>
                <w:rFonts w:ascii="Times New Roman" w:hAnsi="Times New Roman"/>
                <w:sz w:val="28"/>
                <w:szCs w:val="28"/>
                <w:lang w:val="uk-UA"/>
              </w:rPr>
              <w:t>коштів державного бюджету</w:t>
            </w:r>
          </w:p>
        </w:tc>
        <w:tc>
          <w:tcPr>
            <w:tcW w:w="4423" w:type="dxa"/>
          </w:tcPr>
          <w:p w:rsidR="00144C8F" w:rsidRPr="00C40BEB" w:rsidRDefault="00144C8F" w:rsidP="00C40BEB">
            <w:pPr>
              <w:spacing w:after="0" w:line="240" w:lineRule="auto"/>
              <w:rPr>
                <w:rFonts w:ascii="Times New Roman" w:hAnsi="Times New Roman"/>
                <w:b/>
                <w:sz w:val="28"/>
                <w:szCs w:val="28"/>
                <w:lang w:val="uk-UA"/>
              </w:rPr>
            </w:pPr>
            <w:r>
              <w:rPr>
                <w:rFonts w:ascii="Times New Roman" w:hAnsi="Times New Roman"/>
                <w:b/>
                <w:sz w:val="28"/>
                <w:szCs w:val="28"/>
                <w:lang w:val="uk-UA"/>
              </w:rPr>
              <w:t>390,00</w:t>
            </w:r>
          </w:p>
        </w:tc>
      </w:tr>
    </w:tbl>
    <w:p w:rsidR="000C4FF5" w:rsidRDefault="000C4FF5" w:rsidP="000D39A0">
      <w:pPr>
        <w:spacing w:after="0"/>
        <w:jc w:val="both"/>
        <w:rPr>
          <w:rFonts w:ascii="Times New Roman" w:hAnsi="Times New Roman"/>
          <w:b/>
          <w:sz w:val="28"/>
          <w:szCs w:val="28"/>
          <w:lang w:val="uk-UA"/>
        </w:rPr>
      </w:pPr>
    </w:p>
    <w:p w:rsidR="000C4FF5" w:rsidRDefault="000C4FF5" w:rsidP="000D39A0">
      <w:pPr>
        <w:spacing w:after="0"/>
        <w:jc w:val="both"/>
        <w:rPr>
          <w:rFonts w:ascii="Times New Roman" w:hAnsi="Times New Roman"/>
          <w:b/>
          <w:sz w:val="28"/>
          <w:szCs w:val="28"/>
          <w:lang w:val="uk-UA"/>
        </w:rPr>
      </w:pPr>
    </w:p>
    <w:p w:rsidR="000C4FF5" w:rsidRPr="00963B39" w:rsidRDefault="000C4FF5" w:rsidP="000D39A0">
      <w:pPr>
        <w:spacing w:after="0"/>
        <w:jc w:val="both"/>
        <w:rPr>
          <w:rFonts w:ascii="Times New Roman" w:hAnsi="Times New Roman"/>
          <w:b/>
          <w:sz w:val="28"/>
          <w:szCs w:val="28"/>
          <w:lang w:val="uk-UA"/>
        </w:rPr>
      </w:pPr>
      <w:r w:rsidRPr="00963B39">
        <w:rPr>
          <w:rFonts w:ascii="Times New Roman" w:hAnsi="Times New Roman"/>
          <w:b/>
          <w:sz w:val="28"/>
          <w:szCs w:val="28"/>
          <w:lang w:val="uk-UA"/>
        </w:rPr>
        <w:t>Секретар</w:t>
      </w:r>
    </w:p>
    <w:p w:rsidR="000C4FF5" w:rsidRPr="00921DAC" w:rsidRDefault="000C4FF5" w:rsidP="000D39A0">
      <w:pPr>
        <w:spacing w:after="0"/>
        <w:jc w:val="both"/>
        <w:rPr>
          <w:rFonts w:ascii="Times New Roman" w:hAnsi="Times New Roman"/>
          <w:b/>
          <w:sz w:val="28"/>
          <w:szCs w:val="28"/>
          <w:lang w:val="uk-UA"/>
        </w:rPr>
      </w:pPr>
      <w:proofErr w:type="spellStart"/>
      <w:r w:rsidRPr="00963B39">
        <w:rPr>
          <w:rFonts w:ascii="Times New Roman" w:hAnsi="Times New Roman"/>
          <w:b/>
          <w:sz w:val="28"/>
          <w:szCs w:val="28"/>
          <w:lang w:val="uk-UA"/>
        </w:rPr>
        <w:t>Сторожинецької</w:t>
      </w:r>
      <w:proofErr w:type="spellEnd"/>
      <w:r w:rsidRPr="00963B39">
        <w:rPr>
          <w:rFonts w:ascii="Times New Roman" w:hAnsi="Times New Roman"/>
          <w:b/>
          <w:sz w:val="28"/>
          <w:szCs w:val="28"/>
          <w:lang w:val="uk-UA"/>
        </w:rPr>
        <w:t xml:space="preserve"> міської ради                                    Дмитро БОЙЧУК</w:t>
      </w:r>
    </w:p>
    <w:p w:rsidR="000C4FF5" w:rsidRDefault="000C4FF5" w:rsidP="00D22E35">
      <w:pPr>
        <w:rPr>
          <w:b/>
          <w:lang w:val="uk-UA"/>
        </w:rPr>
      </w:pPr>
    </w:p>
    <w:p w:rsidR="000C4FF5" w:rsidRPr="002D6838" w:rsidRDefault="000C4FF5" w:rsidP="00D22E35">
      <w:pPr>
        <w:rPr>
          <w:b/>
          <w:lang w:val="uk-UA"/>
        </w:rPr>
      </w:pPr>
    </w:p>
    <w:p w:rsidR="000C4FF5" w:rsidRPr="00B62481" w:rsidRDefault="000C4FF5" w:rsidP="000D39A0">
      <w:pPr>
        <w:jc w:val="right"/>
        <w:rPr>
          <w:rFonts w:ascii="Times New Roman" w:hAnsi="Times New Roman"/>
          <w:b/>
          <w:sz w:val="28"/>
          <w:szCs w:val="28"/>
          <w:lang w:val="uk-UA"/>
        </w:rPr>
      </w:pPr>
      <w:r w:rsidRPr="00B62481">
        <w:rPr>
          <w:rFonts w:ascii="Times New Roman" w:hAnsi="Times New Roman"/>
          <w:b/>
          <w:sz w:val="28"/>
          <w:szCs w:val="28"/>
          <w:lang w:val="uk-UA"/>
        </w:rPr>
        <w:t>3</w:t>
      </w:r>
    </w:p>
    <w:p w:rsidR="000C4FF5" w:rsidRPr="00281103" w:rsidRDefault="000C4FF5" w:rsidP="00037997">
      <w:pPr>
        <w:widowControl w:val="0"/>
        <w:tabs>
          <w:tab w:val="left" w:pos="284"/>
        </w:tabs>
        <w:spacing w:after="0" w:line="240" w:lineRule="auto"/>
        <w:jc w:val="center"/>
        <w:rPr>
          <w:rFonts w:ascii="Times New Roman" w:hAnsi="Times New Roman"/>
          <w:b/>
          <w:bCs/>
          <w:sz w:val="24"/>
          <w:szCs w:val="24"/>
        </w:rPr>
      </w:pPr>
      <w:r w:rsidRPr="00281103">
        <w:rPr>
          <w:rFonts w:ascii="Times New Roman" w:hAnsi="Times New Roman"/>
          <w:b/>
          <w:bCs/>
          <w:sz w:val="24"/>
          <w:szCs w:val="24"/>
        </w:rPr>
        <w:t>ЗМІ</w:t>
      </w:r>
      <w:proofErr w:type="gramStart"/>
      <w:r w:rsidRPr="00281103">
        <w:rPr>
          <w:rFonts w:ascii="Times New Roman" w:hAnsi="Times New Roman"/>
          <w:b/>
          <w:bCs/>
          <w:sz w:val="24"/>
          <w:szCs w:val="24"/>
        </w:rPr>
        <w:t>СТ</w:t>
      </w:r>
      <w:proofErr w:type="gramEnd"/>
    </w:p>
    <w:p w:rsidR="000C4FF5" w:rsidRPr="00281103" w:rsidRDefault="000C4FF5" w:rsidP="00037997">
      <w:pPr>
        <w:widowControl w:val="0"/>
        <w:tabs>
          <w:tab w:val="left" w:pos="284"/>
        </w:tabs>
        <w:spacing w:after="0" w:line="240" w:lineRule="auto"/>
        <w:jc w:val="center"/>
        <w:rPr>
          <w:rFonts w:ascii="Times New Roman" w:hAnsi="Times New Roman"/>
          <w:b/>
          <w:bCs/>
          <w:sz w:val="24"/>
          <w:szCs w:val="24"/>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2"/>
        <w:gridCol w:w="851"/>
      </w:tblGrid>
      <w:tr w:rsidR="000C4FF5" w:rsidRPr="00C40BEB" w:rsidTr="003E1423">
        <w:trPr>
          <w:cantSplit/>
          <w:trHeight w:val="64"/>
          <w:jc w:val="center"/>
        </w:trPr>
        <w:tc>
          <w:tcPr>
            <w:tcW w:w="9002" w:type="dxa"/>
          </w:tcPr>
          <w:p w:rsidR="000C4FF5" w:rsidRPr="00C40BEB" w:rsidRDefault="000C4FF5" w:rsidP="003E1423">
            <w:pPr>
              <w:widowControl w:val="0"/>
              <w:tabs>
                <w:tab w:val="left" w:pos="851"/>
              </w:tabs>
              <w:spacing w:after="0" w:line="240" w:lineRule="auto"/>
              <w:jc w:val="both"/>
              <w:rPr>
                <w:rFonts w:ascii="Times New Roman" w:hAnsi="Times New Roman"/>
                <w:b/>
                <w:sz w:val="28"/>
                <w:szCs w:val="28"/>
                <w:lang w:val="uk-UA"/>
              </w:rPr>
            </w:pPr>
            <w:r w:rsidRPr="00C40BEB">
              <w:rPr>
                <w:rFonts w:ascii="Times New Roman" w:hAnsi="Times New Roman"/>
                <w:b/>
                <w:sz w:val="28"/>
                <w:szCs w:val="28"/>
                <w:lang w:val="uk-UA"/>
              </w:rPr>
              <w:t>1.Загальна частина</w:t>
            </w:r>
          </w:p>
        </w:tc>
        <w:tc>
          <w:tcPr>
            <w:tcW w:w="851" w:type="dxa"/>
            <w:tcMar>
              <w:top w:w="0" w:type="dxa"/>
              <w:left w:w="0" w:type="dxa"/>
              <w:bottom w:w="0" w:type="dxa"/>
              <w:right w:w="0" w:type="dxa"/>
            </w:tcMar>
          </w:tcPr>
          <w:p w:rsidR="000C4FF5" w:rsidRPr="00C40BEB" w:rsidRDefault="000C4FF5" w:rsidP="003E1423">
            <w:pPr>
              <w:widowControl w:val="0"/>
              <w:tabs>
                <w:tab w:val="left" w:pos="284"/>
              </w:tabs>
              <w:spacing w:after="0" w:line="288" w:lineRule="auto"/>
              <w:jc w:val="center"/>
              <w:rPr>
                <w:rFonts w:ascii="Times New Roman" w:hAnsi="Times New Roman"/>
                <w:sz w:val="28"/>
                <w:szCs w:val="28"/>
                <w:lang w:val="uk-UA"/>
              </w:rPr>
            </w:pPr>
            <w:r w:rsidRPr="00C40BEB">
              <w:rPr>
                <w:rFonts w:ascii="Times New Roman" w:hAnsi="Times New Roman"/>
                <w:sz w:val="28"/>
                <w:szCs w:val="28"/>
                <w:lang w:val="uk-UA"/>
              </w:rPr>
              <w:t>4-10</w:t>
            </w:r>
          </w:p>
        </w:tc>
      </w:tr>
      <w:tr w:rsidR="000C4FF5" w:rsidRPr="00C40BEB" w:rsidTr="003E1423">
        <w:trPr>
          <w:cantSplit/>
          <w:trHeight w:val="20"/>
          <w:jc w:val="center"/>
        </w:trPr>
        <w:tc>
          <w:tcPr>
            <w:tcW w:w="9002" w:type="dxa"/>
          </w:tcPr>
          <w:p w:rsidR="000C4FF5" w:rsidRPr="00C40BEB" w:rsidRDefault="000C4FF5" w:rsidP="003E1423">
            <w:pPr>
              <w:widowControl w:val="0"/>
              <w:tabs>
                <w:tab w:val="left" w:pos="851"/>
              </w:tabs>
              <w:spacing w:after="0" w:line="240" w:lineRule="auto"/>
              <w:jc w:val="both"/>
              <w:rPr>
                <w:rFonts w:ascii="Times New Roman" w:hAnsi="Times New Roman"/>
                <w:bCs/>
                <w:sz w:val="28"/>
                <w:szCs w:val="28"/>
                <w:lang w:val="uk-UA"/>
              </w:rPr>
            </w:pPr>
            <w:r w:rsidRPr="00C40BEB">
              <w:rPr>
                <w:rFonts w:ascii="Times New Roman" w:hAnsi="Times New Roman"/>
                <w:bCs/>
                <w:sz w:val="28"/>
                <w:szCs w:val="28"/>
                <w:lang w:val="uk-UA"/>
              </w:rPr>
              <w:t>1.1 Мета програми</w:t>
            </w:r>
          </w:p>
        </w:tc>
        <w:tc>
          <w:tcPr>
            <w:tcW w:w="851" w:type="dxa"/>
            <w:tcMar>
              <w:top w:w="0" w:type="dxa"/>
              <w:left w:w="0" w:type="dxa"/>
              <w:bottom w:w="0" w:type="dxa"/>
              <w:right w:w="0" w:type="dxa"/>
            </w:tcMar>
          </w:tcPr>
          <w:p w:rsidR="000C4FF5" w:rsidRPr="00C40BEB" w:rsidRDefault="000C4FF5" w:rsidP="003E1423">
            <w:pPr>
              <w:widowControl w:val="0"/>
              <w:tabs>
                <w:tab w:val="left" w:pos="284"/>
              </w:tabs>
              <w:spacing w:after="0" w:line="288" w:lineRule="auto"/>
              <w:jc w:val="center"/>
              <w:rPr>
                <w:rFonts w:ascii="Times New Roman" w:hAnsi="Times New Roman"/>
                <w:sz w:val="28"/>
                <w:szCs w:val="28"/>
                <w:lang w:val="uk-UA"/>
              </w:rPr>
            </w:pPr>
            <w:r w:rsidRPr="00C40BEB">
              <w:rPr>
                <w:rFonts w:ascii="Times New Roman" w:hAnsi="Times New Roman"/>
                <w:sz w:val="28"/>
                <w:szCs w:val="28"/>
                <w:lang w:val="uk-UA"/>
              </w:rPr>
              <w:t>5</w:t>
            </w:r>
          </w:p>
        </w:tc>
      </w:tr>
      <w:tr w:rsidR="000C4FF5" w:rsidRPr="00C40BEB" w:rsidTr="004E3153">
        <w:trPr>
          <w:cantSplit/>
          <w:trHeight w:val="464"/>
          <w:jc w:val="center"/>
        </w:trPr>
        <w:tc>
          <w:tcPr>
            <w:tcW w:w="9002" w:type="dxa"/>
          </w:tcPr>
          <w:p w:rsidR="000C4FF5" w:rsidRPr="00C40BEB" w:rsidRDefault="000C4FF5" w:rsidP="003E1423">
            <w:pPr>
              <w:widowControl w:val="0"/>
              <w:tabs>
                <w:tab w:val="left" w:pos="851"/>
              </w:tabs>
              <w:spacing w:after="0" w:line="240" w:lineRule="auto"/>
              <w:jc w:val="both"/>
              <w:rPr>
                <w:rFonts w:ascii="Times New Roman" w:hAnsi="Times New Roman"/>
                <w:bCs/>
                <w:sz w:val="28"/>
                <w:szCs w:val="28"/>
                <w:lang w:val="uk-UA"/>
              </w:rPr>
            </w:pPr>
            <w:r w:rsidRPr="00C40BEB">
              <w:rPr>
                <w:rFonts w:ascii="Times New Roman" w:hAnsi="Times New Roman"/>
                <w:bCs/>
                <w:sz w:val="28"/>
                <w:szCs w:val="28"/>
                <w:lang w:val="uk-UA"/>
              </w:rPr>
              <w:t>1.2.Основні пріоритетні завдання Програми</w:t>
            </w:r>
          </w:p>
        </w:tc>
        <w:tc>
          <w:tcPr>
            <w:tcW w:w="851" w:type="dxa"/>
            <w:tcMar>
              <w:top w:w="0" w:type="dxa"/>
              <w:left w:w="0" w:type="dxa"/>
              <w:bottom w:w="0" w:type="dxa"/>
              <w:right w:w="0" w:type="dxa"/>
            </w:tcMar>
          </w:tcPr>
          <w:p w:rsidR="000C4FF5" w:rsidRPr="00C40BEB" w:rsidRDefault="000C4FF5" w:rsidP="003E1423">
            <w:pPr>
              <w:widowControl w:val="0"/>
              <w:tabs>
                <w:tab w:val="left" w:pos="284"/>
              </w:tabs>
              <w:spacing w:after="0" w:line="288" w:lineRule="auto"/>
              <w:jc w:val="center"/>
              <w:rPr>
                <w:rFonts w:ascii="Times New Roman" w:hAnsi="Times New Roman"/>
                <w:sz w:val="28"/>
                <w:szCs w:val="28"/>
                <w:lang w:val="uk-UA"/>
              </w:rPr>
            </w:pPr>
            <w:r w:rsidRPr="00C40BEB">
              <w:rPr>
                <w:rFonts w:ascii="Times New Roman" w:hAnsi="Times New Roman"/>
                <w:sz w:val="28"/>
                <w:szCs w:val="28"/>
                <w:lang w:val="uk-UA"/>
              </w:rPr>
              <w:t>5-6</w:t>
            </w:r>
          </w:p>
        </w:tc>
      </w:tr>
      <w:tr w:rsidR="000C4FF5" w:rsidRPr="00C40BEB" w:rsidTr="003E1423">
        <w:trPr>
          <w:cantSplit/>
          <w:trHeight w:val="20"/>
          <w:jc w:val="center"/>
        </w:trPr>
        <w:tc>
          <w:tcPr>
            <w:tcW w:w="9002" w:type="dxa"/>
          </w:tcPr>
          <w:p w:rsidR="000C4FF5" w:rsidRPr="00C40BEB" w:rsidRDefault="000C4FF5" w:rsidP="003E1423">
            <w:pPr>
              <w:widowControl w:val="0"/>
              <w:tabs>
                <w:tab w:val="left" w:pos="851"/>
              </w:tabs>
              <w:spacing w:after="0" w:line="240" w:lineRule="auto"/>
              <w:rPr>
                <w:rFonts w:ascii="Times New Roman" w:hAnsi="Times New Roman"/>
                <w:i/>
                <w:sz w:val="28"/>
                <w:szCs w:val="28"/>
                <w:lang w:val="uk-UA"/>
              </w:rPr>
            </w:pPr>
            <w:r w:rsidRPr="00C40BEB">
              <w:rPr>
                <w:rFonts w:ascii="Times New Roman" w:hAnsi="Times New Roman"/>
                <w:spacing w:val="-6"/>
                <w:sz w:val="28"/>
                <w:szCs w:val="28"/>
                <w:lang w:val="uk-UA"/>
              </w:rPr>
              <w:t>1.3.Забезпечення зайнятості населення</w:t>
            </w:r>
          </w:p>
        </w:tc>
        <w:tc>
          <w:tcPr>
            <w:tcW w:w="851" w:type="dxa"/>
            <w:tcMar>
              <w:top w:w="0" w:type="dxa"/>
              <w:left w:w="0" w:type="dxa"/>
              <w:bottom w:w="0" w:type="dxa"/>
              <w:right w:w="0" w:type="dxa"/>
            </w:tcMar>
          </w:tcPr>
          <w:p w:rsidR="000C4FF5" w:rsidRPr="00C40BEB" w:rsidRDefault="000C4FF5" w:rsidP="003E1423">
            <w:pPr>
              <w:widowControl w:val="0"/>
              <w:tabs>
                <w:tab w:val="left" w:pos="284"/>
              </w:tabs>
              <w:spacing w:after="0" w:line="288" w:lineRule="auto"/>
              <w:jc w:val="center"/>
              <w:rPr>
                <w:rFonts w:ascii="Times New Roman" w:hAnsi="Times New Roman"/>
                <w:sz w:val="28"/>
                <w:szCs w:val="28"/>
                <w:lang w:val="uk-UA"/>
              </w:rPr>
            </w:pPr>
            <w:r w:rsidRPr="00C40BEB">
              <w:rPr>
                <w:rFonts w:ascii="Times New Roman" w:hAnsi="Times New Roman"/>
                <w:sz w:val="28"/>
                <w:szCs w:val="28"/>
                <w:lang w:val="uk-UA"/>
              </w:rPr>
              <w:t>6-8</w:t>
            </w:r>
          </w:p>
        </w:tc>
      </w:tr>
      <w:tr w:rsidR="000C4FF5" w:rsidRPr="00C40BEB" w:rsidTr="003E1423">
        <w:trPr>
          <w:cantSplit/>
          <w:trHeight w:val="20"/>
          <w:jc w:val="center"/>
        </w:trPr>
        <w:tc>
          <w:tcPr>
            <w:tcW w:w="9002" w:type="dxa"/>
          </w:tcPr>
          <w:p w:rsidR="000C4FF5" w:rsidRPr="00C40BEB" w:rsidRDefault="000C4FF5" w:rsidP="003E1423">
            <w:pPr>
              <w:widowControl w:val="0"/>
              <w:tabs>
                <w:tab w:val="left" w:pos="851"/>
              </w:tabs>
              <w:spacing w:after="0" w:line="240" w:lineRule="auto"/>
              <w:rPr>
                <w:rFonts w:ascii="Times New Roman" w:hAnsi="Times New Roman"/>
                <w:i/>
                <w:sz w:val="28"/>
                <w:szCs w:val="28"/>
                <w:lang w:val="uk-UA"/>
              </w:rPr>
            </w:pPr>
            <w:r w:rsidRPr="00C40BEB">
              <w:rPr>
                <w:rFonts w:ascii="Times New Roman" w:hAnsi="Times New Roman"/>
                <w:spacing w:val="-6"/>
                <w:sz w:val="28"/>
                <w:szCs w:val="28"/>
                <w:lang w:val="uk-UA"/>
              </w:rPr>
              <w:t>1.4. Очікувані результати та ефективність виконання Програми</w:t>
            </w:r>
          </w:p>
        </w:tc>
        <w:tc>
          <w:tcPr>
            <w:tcW w:w="851" w:type="dxa"/>
            <w:tcMar>
              <w:top w:w="0" w:type="dxa"/>
              <w:left w:w="0" w:type="dxa"/>
              <w:bottom w:w="0" w:type="dxa"/>
              <w:right w:w="0" w:type="dxa"/>
            </w:tcMar>
          </w:tcPr>
          <w:p w:rsidR="000C4FF5" w:rsidRPr="00C40BEB" w:rsidRDefault="000C4FF5" w:rsidP="003E1423">
            <w:pPr>
              <w:widowControl w:val="0"/>
              <w:tabs>
                <w:tab w:val="left" w:pos="284"/>
              </w:tabs>
              <w:spacing w:after="0" w:line="288" w:lineRule="auto"/>
              <w:jc w:val="center"/>
              <w:rPr>
                <w:rFonts w:ascii="Times New Roman" w:hAnsi="Times New Roman"/>
                <w:sz w:val="28"/>
                <w:szCs w:val="28"/>
                <w:lang w:val="uk-UA"/>
              </w:rPr>
            </w:pPr>
            <w:r w:rsidRPr="00C40BEB">
              <w:rPr>
                <w:rFonts w:ascii="Times New Roman" w:hAnsi="Times New Roman"/>
                <w:sz w:val="28"/>
                <w:szCs w:val="28"/>
                <w:lang w:val="uk-UA"/>
              </w:rPr>
              <w:t>9</w:t>
            </w:r>
          </w:p>
        </w:tc>
      </w:tr>
      <w:tr w:rsidR="000C4FF5" w:rsidRPr="00C40BEB" w:rsidTr="003E1423">
        <w:trPr>
          <w:cantSplit/>
          <w:trHeight w:val="20"/>
          <w:jc w:val="center"/>
        </w:trPr>
        <w:tc>
          <w:tcPr>
            <w:tcW w:w="9002" w:type="dxa"/>
          </w:tcPr>
          <w:p w:rsidR="000C4FF5" w:rsidRPr="00C40BEB" w:rsidRDefault="000C4FF5" w:rsidP="003E1423">
            <w:pPr>
              <w:widowControl w:val="0"/>
              <w:tabs>
                <w:tab w:val="left" w:pos="851"/>
              </w:tabs>
              <w:spacing w:after="0" w:line="240" w:lineRule="auto"/>
              <w:rPr>
                <w:rFonts w:ascii="Times New Roman" w:hAnsi="Times New Roman"/>
                <w:i/>
                <w:sz w:val="28"/>
                <w:szCs w:val="28"/>
                <w:lang w:val="uk-UA"/>
              </w:rPr>
            </w:pPr>
            <w:r w:rsidRPr="00C40BEB">
              <w:rPr>
                <w:rFonts w:ascii="Times New Roman" w:hAnsi="Times New Roman"/>
                <w:spacing w:val="-6"/>
                <w:sz w:val="28"/>
                <w:szCs w:val="28"/>
                <w:lang w:val="uk-UA"/>
              </w:rPr>
              <w:t>1.5. Обґрунтування шляхів і засобів розв’язання проблеми, обсягів та джерел фінансування; строки та етапи виконання Програми</w:t>
            </w:r>
          </w:p>
        </w:tc>
        <w:tc>
          <w:tcPr>
            <w:tcW w:w="851" w:type="dxa"/>
            <w:tcMar>
              <w:top w:w="0" w:type="dxa"/>
              <w:left w:w="0" w:type="dxa"/>
              <w:bottom w:w="0" w:type="dxa"/>
              <w:right w:w="0" w:type="dxa"/>
            </w:tcMar>
          </w:tcPr>
          <w:p w:rsidR="000C4FF5" w:rsidRPr="00C40BEB" w:rsidRDefault="000C4FF5" w:rsidP="003E1423">
            <w:pPr>
              <w:widowControl w:val="0"/>
              <w:tabs>
                <w:tab w:val="left" w:pos="284"/>
              </w:tabs>
              <w:spacing w:after="0" w:line="288" w:lineRule="auto"/>
              <w:jc w:val="center"/>
              <w:rPr>
                <w:rFonts w:ascii="Times New Roman" w:hAnsi="Times New Roman"/>
                <w:sz w:val="28"/>
                <w:szCs w:val="28"/>
                <w:lang w:val="uk-UA"/>
              </w:rPr>
            </w:pPr>
            <w:r w:rsidRPr="00C40BEB">
              <w:rPr>
                <w:rFonts w:ascii="Times New Roman" w:hAnsi="Times New Roman"/>
                <w:sz w:val="28"/>
                <w:szCs w:val="28"/>
                <w:lang w:val="uk-UA"/>
              </w:rPr>
              <w:t>9</w:t>
            </w:r>
          </w:p>
        </w:tc>
      </w:tr>
      <w:tr w:rsidR="000C4FF5" w:rsidRPr="00C40BEB" w:rsidTr="003E1423">
        <w:trPr>
          <w:cantSplit/>
          <w:trHeight w:val="20"/>
          <w:jc w:val="center"/>
        </w:trPr>
        <w:tc>
          <w:tcPr>
            <w:tcW w:w="9002" w:type="dxa"/>
          </w:tcPr>
          <w:p w:rsidR="000C4FF5" w:rsidRPr="00C40BEB" w:rsidRDefault="000C4FF5" w:rsidP="003E1423">
            <w:pPr>
              <w:widowControl w:val="0"/>
              <w:tabs>
                <w:tab w:val="left" w:pos="851"/>
              </w:tabs>
              <w:spacing w:after="0" w:line="240" w:lineRule="auto"/>
              <w:rPr>
                <w:rFonts w:ascii="Times New Roman" w:hAnsi="Times New Roman"/>
                <w:spacing w:val="-6"/>
                <w:sz w:val="28"/>
                <w:szCs w:val="28"/>
                <w:lang w:val="uk-UA"/>
              </w:rPr>
            </w:pPr>
            <w:r w:rsidRPr="00C40BEB">
              <w:rPr>
                <w:rFonts w:ascii="Times New Roman" w:hAnsi="Times New Roman"/>
                <w:spacing w:val="-6"/>
                <w:sz w:val="28"/>
                <w:szCs w:val="28"/>
                <w:lang w:val="uk-UA"/>
              </w:rPr>
              <w:t>1.6. Фінансове забезпечення Програми</w:t>
            </w:r>
          </w:p>
        </w:tc>
        <w:tc>
          <w:tcPr>
            <w:tcW w:w="851" w:type="dxa"/>
            <w:tcMar>
              <w:top w:w="0" w:type="dxa"/>
              <w:left w:w="0" w:type="dxa"/>
              <w:bottom w:w="0" w:type="dxa"/>
              <w:right w:w="0" w:type="dxa"/>
            </w:tcMar>
          </w:tcPr>
          <w:p w:rsidR="000C4FF5" w:rsidRPr="00C40BEB" w:rsidRDefault="000C4FF5" w:rsidP="003E1423">
            <w:pPr>
              <w:widowControl w:val="0"/>
              <w:tabs>
                <w:tab w:val="left" w:pos="284"/>
              </w:tabs>
              <w:spacing w:after="0" w:line="288" w:lineRule="auto"/>
              <w:jc w:val="center"/>
              <w:rPr>
                <w:rFonts w:ascii="Times New Roman" w:hAnsi="Times New Roman"/>
                <w:sz w:val="28"/>
                <w:szCs w:val="28"/>
                <w:lang w:val="uk-UA"/>
              </w:rPr>
            </w:pPr>
            <w:r w:rsidRPr="00C40BEB">
              <w:rPr>
                <w:rFonts w:ascii="Times New Roman" w:hAnsi="Times New Roman"/>
                <w:sz w:val="28"/>
                <w:szCs w:val="28"/>
                <w:lang w:val="uk-UA"/>
              </w:rPr>
              <w:t>10</w:t>
            </w:r>
          </w:p>
        </w:tc>
      </w:tr>
      <w:tr w:rsidR="000C4FF5" w:rsidRPr="00C40BEB" w:rsidTr="003E1423">
        <w:trPr>
          <w:cantSplit/>
          <w:trHeight w:val="20"/>
          <w:jc w:val="center"/>
        </w:trPr>
        <w:tc>
          <w:tcPr>
            <w:tcW w:w="9002" w:type="dxa"/>
            <w:vAlign w:val="center"/>
          </w:tcPr>
          <w:p w:rsidR="000C4FF5" w:rsidRPr="00C40BEB" w:rsidRDefault="000C4FF5" w:rsidP="003E1423">
            <w:pPr>
              <w:widowControl w:val="0"/>
              <w:shd w:val="clear" w:color="auto" w:fill="FFFFFF"/>
              <w:tabs>
                <w:tab w:val="left" w:pos="1080"/>
              </w:tabs>
              <w:spacing w:after="0" w:line="240" w:lineRule="auto"/>
              <w:rPr>
                <w:rFonts w:ascii="Times New Roman" w:hAnsi="Times New Roman"/>
                <w:b/>
                <w:sz w:val="28"/>
                <w:szCs w:val="28"/>
                <w:lang w:val="uk-UA"/>
              </w:rPr>
            </w:pPr>
            <w:r w:rsidRPr="00C40BEB">
              <w:rPr>
                <w:rFonts w:ascii="Times New Roman" w:hAnsi="Times New Roman"/>
                <w:b/>
                <w:sz w:val="28"/>
                <w:szCs w:val="28"/>
                <w:lang w:val="uk-UA"/>
              </w:rPr>
              <w:t>2.Основні тенденції соціально – економічного розвитку громади для розвитку регіонального ринку праці</w:t>
            </w:r>
          </w:p>
        </w:tc>
        <w:tc>
          <w:tcPr>
            <w:tcW w:w="851" w:type="dxa"/>
            <w:tcMar>
              <w:top w:w="0" w:type="dxa"/>
              <w:left w:w="0" w:type="dxa"/>
              <w:bottom w:w="0" w:type="dxa"/>
              <w:right w:w="0" w:type="dxa"/>
            </w:tcMar>
          </w:tcPr>
          <w:p w:rsidR="000C4FF5" w:rsidRPr="00C40BEB" w:rsidRDefault="000C4FF5" w:rsidP="003E1423">
            <w:pPr>
              <w:widowControl w:val="0"/>
              <w:tabs>
                <w:tab w:val="left" w:pos="284"/>
              </w:tabs>
              <w:spacing w:after="0" w:line="288" w:lineRule="auto"/>
              <w:jc w:val="center"/>
              <w:rPr>
                <w:rFonts w:ascii="Times New Roman" w:hAnsi="Times New Roman"/>
                <w:sz w:val="28"/>
                <w:szCs w:val="28"/>
                <w:lang w:val="uk-UA"/>
              </w:rPr>
            </w:pPr>
            <w:r w:rsidRPr="00C40BEB">
              <w:rPr>
                <w:rFonts w:ascii="Times New Roman" w:hAnsi="Times New Roman"/>
                <w:sz w:val="28"/>
                <w:szCs w:val="28"/>
                <w:lang w:val="uk-UA"/>
              </w:rPr>
              <w:t>10-12</w:t>
            </w:r>
          </w:p>
        </w:tc>
      </w:tr>
      <w:tr w:rsidR="000C4FF5" w:rsidRPr="00C40BEB" w:rsidTr="003E1423">
        <w:trPr>
          <w:cantSplit/>
          <w:trHeight w:val="20"/>
          <w:jc w:val="center"/>
        </w:trPr>
        <w:tc>
          <w:tcPr>
            <w:tcW w:w="9002" w:type="dxa"/>
          </w:tcPr>
          <w:p w:rsidR="000C4FF5" w:rsidRPr="00C40BEB" w:rsidRDefault="000C4FF5" w:rsidP="003E1423">
            <w:pPr>
              <w:widowControl w:val="0"/>
              <w:tabs>
                <w:tab w:val="left" w:pos="851"/>
              </w:tabs>
              <w:spacing w:after="0" w:line="240" w:lineRule="auto"/>
              <w:rPr>
                <w:rFonts w:ascii="Times New Roman" w:hAnsi="Times New Roman"/>
                <w:sz w:val="28"/>
                <w:szCs w:val="28"/>
                <w:lang w:val="uk-UA"/>
              </w:rPr>
            </w:pPr>
            <w:r w:rsidRPr="00C40BEB">
              <w:rPr>
                <w:rFonts w:ascii="Times New Roman" w:hAnsi="Times New Roman"/>
                <w:color w:val="000000"/>
                <w:sz w:val="28"/>
                <w:szCs w:val="28"/>
                <w:lang w:val="uk-UA"/>
              </w:rPr>
              <w:t>2.1.Обумовлення розроблення Програми</w:t>
            </w:r>
          </w:p>
        </w:tc>
        <w:tc>
          <w:tcPr>
            <w:tcW w:w="851" w:type="dxa"/>
            <w:tcMar>
              <w:top w:w="0" w:type="dxa"/>
              <w:left w:w="0" w:type="dxa"/>
              <w:bottom w:w="0" w:type="dxa"/>
              <w:right w:w="0" w:type="dxa"/>
            </w:tcMar>
          </w:tcPr>
          <w:p w:rsidR="000C4FF5" w:rsidRPr="00C40BEB" w:rsidRDefault="000C4FF5" w:rsidP="003E1423">
            <w:pPr>
              <w:widowControl w:val="0"/>
              <w:tabs>
                <w:tab w:val="left" w:pos="284"/>
              </w:tabs>
              <w:spacing w:after="0" w:line="288" w:lineRule="auto"/>
              <w:jc w:val="center"/>
              <w:rPr>
                <w:rFonts w:ascii="Times New Roman" w:hAnsi="Times New Roman"/>
                <w:sz w:val="28"/>
                <w:szCs w:val="28"/>
                <w:lang w:val="uk-UA"/>
              </w:rPr>
            </w:pPr>
            <w:r w:rsidRPr="00C40BEB">
              <w:rPr>
                <w:rFonts w:ascii="Times New Roman" w:hAnsi="Times New Roman"/>
                <w:sz w:val="28"/>
                <w:szCs w:val="28"/>
                <w:lang w:val="uk-UA"/>
              </w:rPr>
              <w:t>11</w:t>
            </w:r>
          </w:p>
        </w:tc>
      </w:tr>
      <w:tr w:rsidR="000C4FF5" w:rsidRPr="00C40BEB" w:rsidTr="003E1423">
        <w:trPr>
          <w:cantSplit/>
          <w:trHeight w:val="20"/>
          <w:jc w:val="center"/>
        </w:trPr>
        <w:tc>
          <w:tcPr>
            <w:tcW w:w="9002" w:type="dxa"/>
          </w:tcPr>
          <w:p w:rsidR="000C4FF5" w:rsidRPr="00C40BEB" w:rsidRDefault="000C4FF5" w:rsidP="003E1423">
            <w:pPr>
              <w:widowControl w:val="0"/>
              <w:tabs>
                <w:tab w:val="left" w:pos="851"/>
              </w:tabs>
              <w:spacing w:after="0" w:line="240" w:lineRule="auto"/>
              <w:rPr>
                <w:rFonts w:ascii="Times New Roman" w:hAnsi="Times New Roman"/>
                <w:i/>
                <w:color w:val="000000"/>
                <w:sz w:val="28"/>
                <w:szCs w:val="28"/>
                <w:lang w:val="uk-UA"/>
              </w:rPr>
            </w:pPr>
            <w:r w:rsidRPr="00C40BEB">
              <w:rPr>
                <w:rFonts w:ascii="Times New Roman" w:hAnsi="Times New Roman"/>
                <w:i/>
                <w:color w:val="000000"/>
                <w:sz w:val="28"/>
                <w:szCs w:val="28"/>
              </w:rPr>
              <w:t>2.2</w:t>
            </w:r>
            <w:r w:rsidRPr="00C40BEB">
              <w:rPr>
                <w:rFonts w:ascii="Times New Roman" w:hAnsi="Times New Roman"/>
                <w:sz w:val="28"/>
                <w:szCs w:val="28"/>
              </w:rPr>
              <w:t>.</w:t>
            </w:r>
            <w:r w:rsidR="00DA7749">
              <w:rPr>
                <w:rFonts w:ascii="Times New Roman" w:hAnsi="Times New Roman"/>
                <w:sz w:val="28"/>
                <w:szCs w:val="28"/>
                <w:lang w:val="uk-UA"/>
              </w:rPr>
              <w:t>Заходи щодо реалізації завдань П</w:t>
            </w:r>
            <w:r w:rsidRPr="00C40BEB">
              <w:rPr>
                <w:rFonts w:ascii="Times New Roman" w:hAnsi="Times New Roman"/>
                <w:sz w:val="28"/>
                <w:szCs w:val="28"/>
                <w:lang w:val="uk-UA"/>
              </w:rPr>
              <w:t>рограми</w:t>
            </w:r>
          </w:p>
        </w:tc>
        <w:tc>
          <w:tcPr>
            <w:tcW w:w="851" w:type="dxa"/>
            <w:tcMar>
              <w:top w:w="0" w:type="dxa"/>
              <w:left w:w="0" w:type="dxa"/>
              <w:bottom w:w="0" w:type="dxa"/>
              <w:right w:w="0" w:type="dxa"/>
            </w:tcMar>
          </w:tcPr>
          <w:p w:rsidR="000C4FF5" w:rsidRPr="00C40BEB" w:rsidRDefault="000C4FF5" w:rsidP="003E1423">
            <w:pPr>
              <w:widowControl w:val="0"/>
              <w:tabs>
                <w:tab w:val="left" w:pos="284"/>
              </w:tabs>
              <w:spacing w:after="0" w:line="288" w:lineRule="auto"/>
              <w:jc w:val="center"/>
              <w:rPr>
                <w:rFonts w:ascii="Times New Roman" w:hAnsi="Times New Roman"/>
                <w:sz w:val="28"/>
                <w:szCs w:val="28"/>
                <w:lang w:val="uk-UA"/>
              </w:rPr>
            </w:pPr>
            <w:r w:rsidRPr="00C40BEB">
              <w:rPr>
                <w:rFonts w:ascii="Times New Roman" w:hAnsi="Times New Roman"/>
                <w:sz w:val="28"/>
                <w:szCs w:val="28"/>
                <w:lang w:val="uk-UA"/>
              </w:rPr>
              <w:t>11</w:t>
            </w:r>
          </w:p>
        </w:tc>
      </w:tr>
      <w:tr w:rsidR="000C4FF5" w:rsidRPr="00C40BEB" w:rsidTr="003E1423">
        <w:trPr>
          <w:cantSplit/>
          <w:trHeight w:val="20"/>
          <w:jc w:val="center"/>
        </w:trPr>
        <w:tc>
          <w:tcPr>
            <w:tcW w:w="9002" w:type="dxa"/>
          </w:tcPr>
          <w:p w:rsidR="000C4FF5" w:rsidRPr="00C40BEB" w:rsidRDefault="000C4FF5" w:rsidP="003E1423">
            <w:pPr>
              <w:widowControl w:val="0"/>
              <w:spacing w:after="0" w:line="240" w:lineRule="auto"/>
              <w:rPr>
                <w:rFonts w:ascii="Times New Roman" w:hAnsi="Times New Roman"/>
                <w:bCs/>
                <w:sz w:val="28"/>
                <w:szCs w:val="28"/>
                <w:lang w:val="uk-UA"/>
              </w:rPr>
            </w:pPr>
            <w:r w:rsidRPr="00C40BEB">
              <w:rPr>
                <w:rFonts w:ascii="Times New Roman" w:hAnsi="Times New Roman"/>
                <w:sz w:val="28"/>
                <w:szCs w:val="28"/>
              </w:rPr>
              <w:t>2.2.</w:t>
            </w:r>
            <w:r w:rsidRPr="00C40BEB">
              <w:rPr>
                <w:rFonts w:ascii="Times New Roman" w:hAnsi="Times New Roman"/>
                <w:sz w:val="28"/>
                <w:szCs w:val="28"/>
                <w:lang w:val="uk-UA"/>
              </w:rPr>
              <w:t>1. Розвиток агропромислової галузі</w:t>
            </w:r>
          </w:p>
        </w:tc>
        <w:tc>
          <w:tcPr>
            <w:tcW w:w="851" w:type="dxa"/>
            <w:tcMar>
              <w:top w:w="0" w:type="dxa"/>
              <w:left w:w="0" w:type="dxa"/>
              <w:bottom w:w="0" w:type="dxa"/>
              <w:right w:w="0" w:type="dxa"/>
            </w:tcMar>
          </w:tcPr>
          <w:p w:rsidR="000C4FF5" w:rsidRPr="00C40BEB" w:rsidRDefault="000C4FF5" w:rsidP="003E1423">
            <w:pPr>
              <w:widowControl w:val="0"/>
              <w:tabs>
                <w:tab w:val="left" w:pos="284"/>
              </w:tabs>
              <w:spacing w:after="0" w:line="288" w:lineRule="auto"/>
              <w:jc w:val="center"/>
              <w:rPr>
                <w:rFonts w:ascii="Times New Roman" w:hAnsi="Times New Roman"/>
                <w:sz w:val="28"/>
                <w:szCs w:val="28"/>
                <w:lang w:val="uk-UA"/>
              </w:rPr>
            </w:pPr>
            <w:r w:rsidRPr="00C40BEB">
              <w:rPr>
                <w:rFonts w:ascii="Times New Roman" w:hAnsi="Times New Roman"/>
                <w:sz w:val="28"/>
                <w:szCs w:val="28"/>
                <w:lang w:val="uk-UA"/>
              </w:rPr>
              <w:t>11</w:t>
            </w:r>
          </w:p>
        </w:tc>
      </w:tr>
      <w:tr w:rsidR="000C4FF5" w:rsidRPr="00C40BEB" w:rsidTr="003E1423">
        <w:trPr>
          <w:cantSplit/>
          <w:trHeight w:val="20"/>
          <w:jc w:val="center"/>
        </w:trPr>
        <w:tc>
          <w:tcPr>
            <w:tcW w:w="9002" w:type="dxa"/>
            <w:vAlign w:val="center"/>
          </w:tcPr>
          <w:p w:rsidR="000C4FF5" w:rsidRPr="00C40BEB" w:rsidRDefault="000C4FF5" w:rsidP="003E1423">
            <w:pPr>
              <w:widowControl w:val="0"/>
              <w:tabs>
                <w:tab w:val="left" w:pos="851"/>
              </w:tabs>
              <w:spacing w:after="0" w:line="240" w:lineRule="auto"/>
              <w:jc w:val="both"/>
              <w:rPr>
                <w:rFonts w:ascii="Times New Roman" w:hAnsi="Times New Roman"/>
                <w:color w:val="FF0000"/>
                <w:sz w:val="28"/>
                <w:szCs w:val="28"/>
                <w:lang w:val="uk-UA"/>
              </w:rPr>
            </w:pPr>
            <w:r w:rsidRPr="00C40BEB">
              <w:rPr>
                <w:rFonts w:ascii="Times New Roman" w:hAnsi="Times New Roman"/>
                <w:sz w:val="28"/>
                <w:szCs w:val="28"/>
                <w:lang w:val="uk-UA"/>
              </w:rPr>
              <w:t>2.2.2. Розвиток соціальної інфраструктури</w:t>
            </w:r>
          </w:p>
        </w:tc>
        <w:tc>
          <w:tcPr>
            <w:tcW w:w="851" w:type="dxa"/>
            <w:tcMar>
              <w:top w:w="0" w:type="dxa"/>
              <w:left w:w="0" w:type="dxa"/>
              <w:bottom w:w="0" w:type="dxa"/>
              <w:right w:w="0" w:type="dxa"/>
            </w:tcMar>
          </w:tcPr>
          <w:p w:rsidR="000C4FF5" w:rsidRPr="00124D07" w:rsidRDefault="000C4FF5" w:rsidP="003E1423">
            <w:pPr>
              <w:pStyle w:val="ab"/>
              <w:widowControl w:val="0"/>
              <w:tabs>
                <w:tab w:val="left" w:pos="284"/>
              </w:tabs>
              <w:spacing w:before="0" w:beforeAutospacing="0" w:after="0" w:afterAutospacing="0" w:line="288" w:lineRule="auto"/>
              <w:jc w:val="center"/>
              <w:rPr>
                <w:bCs/>
                <w:sz w:val="28"/>
                <w:szCs w:val="28"/>
              </w:rPr>
            </w:pPr>
            <w:r>
              <w:rPr>
                <w:bCs/>
                <w:sz w:val="28"/>
                <w:szCs w:val="28"/>
              </w:rPr>
              <w:t>11</w:t>
            </w:r>
          </w:p>
        </w:tc>
      </w:tr>
      <w:tr w:rsidR="000C4FF5" w:rsidRPr="00C40BEB" w:rsidTr="003E1423">
        <w:trPr>
          <w:cantSplit/>
          <w:trHeight w:val="20"/>
          <w:jc w:val="center"/>
        </w:trPr>
        <w:tc>
          <w:tcPr>
            <w:tcW w:w="9002" w:type="dxa"/>
          </w:tcPr>
          <w:p w:rsidR="000C4FF5" w:rsidRPr="00C40BEB" w:rsidRDefault="000C4FF5" w:rsidP="003E1423">
            <w:pPr>
              <w:widowControl w:val="0"/>
              <w:tabs>
                <w:tab w:val="left" w:pos="851"/>
              </w:tabs>
              <w:spacing w:after="0" w:line="240" w:lineRule="auto"/>
              <w:rPr>
                <w:rFonts w:ascii="Times New Roman" w:hAnsi="Times New Roman"/>
                <w:bCs/>
                <w:sz w:val="28"/>
                <w:szCs w:val="28"/>
                <w:lang w:val="uk-UA"/>
              </w:rPr>
            </w:pPr>
            <w:r w:rsidRPr="00C40BEB">
              <w:rPr>
                <w:rFonts w:ascii="Times New Roman" w:hAnsi="Times New Roman"/>
                <w:color w:val="000000"/>
                <w:spacing w:val="-6"/>
                <w:sz w:val="28"/>
                <w:szCs w:val="28"/>
              </w:rPr>
              <w:t>2.</w:t>
            </w:r>
            <w:r w:rsidRPr="00C40BEB">
              <w:rPr>
                <w:rFonts w:ascii="Times New Roman" w:hAnsi="Times New Roman"/>
                <w:color w:val="000000"/>
                <w:spacing w:val="-6"/>
                <w:sz w:val="28"/>
                <w:szCs w:val="28"/>
                <w:lang w:val="uk-UA"/>
              </w:rPr>
              <w:t>2.3. Розвиток промисловості</w:t>
            </w:r>
          </w:p>
        </w:tc>
        <w:tc>
          <w:tcPr>
            <w:tcW w:w="851" w:type="dxa"/>
            <w:tcMar>
              <w:top w:w="0" w:type="dxa"/>
              <w:left w:w="0" w:type="dxa"/>
              <w:bottom w:w="0" w:type="dxa"/>
              <w:right w:w="0" w:type="dxa"/>
            </w:tcMar>
          </w:tcPr>
          <w:p w:rsidR="000C4FF5" w:rsidRPr="00124D07" w:rsidRDefault="000C4FF5" w:rsidP="003E1423">
            <w:pPr>
              <w:pStyle w:val="ab"/>
              <w:widowControl w:val="0"/>
              <w:tabs>
                <w:tab w:val="left" w:pos="284"/>
              </w:tabs>
              <w:spacing w:before="0" w:beforeAutospacing="0" w:after="0" w:afterAutospacing="0" w:line="288" w:lineRule="auto"/>
              <w:jc w:val="center"/>
              <w:rPr>
                <w:bCs/>
                <w:sz w:val="28"/>
                <w:szCs w:val="28"/>
              </w:rPr>
            </w:pPr>
            <w:r>
              <w:rPr>
                <w:bCs/>
                <w:sz w:val="28"/>
                <w:szCs w:val="28"/>
              </w:rPr>
              <w:t>12</w:t>
            </w:r>
          </w:p>
        </w:tc>
      </w:tr>
      <w:tr w:rsidR="000C4FF5" w:rsidRPr="00C40BEB" w:rsidTr="003E1423">
        <w:trPr>
          <w:cantSplit/>
          <w:trHeight w:val="20"/>
          <w:jc w:val="center"/>
        </w:trPr>
        <w:tc>
          <w:tcPr>
            <w:tcW w:w="9002" w:type="dxa"/>
          </w:tcPr>
          <w:p w:rsidR="000C4FF5" w:rsidRPr="00C40BEB" w:rsidRDefault="000C4FF5" w:rsidP="003E1423">
            <w:pPr>
              <w:widowControl w:val="0"/>
              <w:tabs>
                <w:tab w:val="num" w:pos="0"/>
                <w:tab w:val="num" w:pos="360"/>
                <w:tab w:val="left" w:pos="1080"/>
                <w:tab w:val="num" w:pos="1188"/>
              </w:tabs>
              <w:spacing w:after="0" w:line="240" w:lineRule="auto"/>
              <w:rPr>
                <w:rFonts w:ascii="Times New Roman" w:hAnsi="Times New Roman"/>
                <w:bCs/>
                <w:sz w:val="28"/>
                <w:szCs w:val="28"/>
                <w:lang w:val="uk-UA"/>
              </w:rPr>
            </w:pPr>
            <w:r w:rsidRPr="00C40BEB">
              <w:rPr>
                <w:rFonts w:ascii="Times New Roman" w:hAnsi="Times New Roman"/>
                <w:spacing w:val="-6"/>
                <w:sz w:val="28"/>
                <w:szCs w:val="28"/>
              </w:rPr>
              <w:t>2.</w:t>
            </w:r>
            <w:r w:rsidRPr="00C40BEB">
              <w:rPr>
                <w:rFonts w:ascii="Times New Roman" w:hAnsi="Times New Roman"/>
                <w:spacing w:val="-6"/>
                <w:sz w:val="28"/>
                <w:szCs w:val="28"/>
                <w:lang w:val="uk-UA"/>
              </w:rPr>
              <w:t>2.4. Розвиток туризму</w:t>
            </w:r>
          </w:p>
        </w:tc>
        <w:tc>
          <w:tcPr>
            <w:tcW w:w="851" w:type="dxa"/>
            <w:tcMar>
              <w:top w:w="0" w:type="dxa"/>
              <w:left w:w="0" w:type="dxa"/>
              <w:bottom w:w="0" w:type="dxa"/>
              <w:right w:w="0" w:type="dxa"/>
            </w:tcMar>
          </w:tcPr>
          <w:p w:rsidR="000C4FF5" w:rsidRPr="00124D07" w:rsidRDefault="000C4FF5" w:rsidP="003E1423">
            <w:pPr>
              <w:pStyle w:val="ab"/>
              <w:widowControl w:val="0"/>
              <w:tabs>
                <w:tab w:val="left" w:pos="284"/>
              </w:tabs>
              <w:spacing w:before="0" w:beforeAutospacing="0" w:after="0" w:afterAutospacing="0" w:line="288" w:lineRule="auto"/>
              <w:jc w:val="center"/>
              <w:rPr>
                <w:bCs/>
                <w:sz w:val="28"/>
                <w:szCs w:val="28"/>
              </w:rPr>
            </w:pPr>
            <w:r>
              <w:rPr>
                <w:bCs/>
                <w:sz w:val="28"/>
                <w:szCs w:val="28"/>
              </w:rPr>
              <w:t>12</w:t>
            </w:r>
          </w:p>
        </w:tc>
      </w:tr>
      <w:tr w:rsidR="000C4FF5" w:rsidRPr="00C40BEB" w:rsidTr="003E1423">
        <w:trPr>
          <w:cantSplit/>
          <w:trHeight w:val="20"/>
          <w:jc w:val="center"/>
        </w:trPr>
        <w:tc>
          <w:tcPr>
            <w:tcW w:w="9002" w:type="dxa"/>
          </w:tcPr>
          <w:p w:rsidR="000C4FF5" w:rsidRPr="00C40BEB" w:rsidRDefault="000C4FF5" w:rsidP="003E1423">
            <w:pPr>
              <w:widowControl w:val="0"/>
              <w:tabs>
                <w:tab w:val="left" w:pos="851"/>
              </w:tabs>
              <w:spacing w:after="0" w:line="240" w:lineRule="auto"/>
              <w:rPr>
                <w:rFonts w:ascii="Times New Roman" w:hAnsi="Times New Roman"/>
                <w:bCs/>
                <w:sz w:val="28"/>
                <w:szCs w:val="28"/>
                <w:lang w:val="uk-UA"/>
              </w:rPr>
            </w:pPr>
            <w:r w:rsidRPr="00C40BEB">
              <w:rPr>
                <w:rFonts w:ascii="Times New Roman" w:hAnsi="Times New Roman"/>
                <w:bCs/>
                <w:sz w:val="28"/>
                <w:szCs w:val="28"/>
                <w:lang w:val="uk-UA"/>
              </w:rPr>
              <w:t>2.2.5. Розвиток підприємництва</w:t>
            </w:r>
          </w:p>
        </w:tc>
        <w:tc>
          <w:tcPr>
            <w:tcW w:w="851" w:type="dxa"/>
            <w:tcMar>
              <w:top w:w="0" w:type="dxa"/>
              <w:left w:w="0" w:type="dxa"/>
              <w:bottom w:w="0" w:type="dxa"/>
              <w:right w:w="0" w:type="dxa"/>
            </w:tcMar>
          </w:tcPr>
          <w:p w:rsidR="000C4FF5" w:rsidRPr="00124D07" w:rsidRDefault="000C4FF5" w:rsidP="003E1423">
            <w:pPr>
              <w:pStyle w:val="ab"/>
              <w:widowControl w:val="0"/>
              <w:tabs>
                <w:tab w:val="left" w:pos="284"/>
              </w:tabs>
              <w:spacing w:before="0" w:beforeAutospacing="0" w:after="0" w:afterAutospacing="0" w:line="288" w:lineRule="auto"/>
              <w:jc w:val="center"/>
              <w:rPr>
                <w:bCs/>
                <w:sz w:val="28"/>
                <w:szCs w:val="28"/>
              </w:rPr>
            </w:pPr>
            <w:r>
              <w:rPr>
                <w:bCs/>
                <w:sz w:val="28"/>
                <w:szCs w:val="28"/>
              </w:rPr>
              <w:t>12</w:t>
            </w:r>
          </w:p>
        </w:tc>
      </w:tr>
      <w:tr w:rsidR="000C4FF5" w:rsidRPr="00C40BEB" w:rsidTr="003E1423">
        <w:trPr>
          <w:cantSplit/>
          <w:trHeight w:val="20"/>
          <w:jc w:val="center"/>
        </w:trPr>
        <w:tc>
          <w:tcPr>
            <w:tcW w:w="9002" w:type="dxa"/>
          </w:tcPr>
          <w:p w:rsidR="000C4FF5" w:rsidRPr="00C40BEB" w:rsidRDefault="000C4FF5" w:rsidP="003E1423">
            <w:pPr>
              <w:widowControl w:val="0"/>
              <w:tabs>
                <w:tab w:val="left" w:pos="851"/>
              </w:tabs>
              <w:spacing w:after="0" w:line="240" w:lineRule="auto"/>
              <w:rPr>
                <w:rFonts w:ascii="Times New Roman" w:hAnsi="Times New Roman"/>
                <w:b/>
                <w:bCs/>
                <w:sz w:val="28"/>
                <w:szCs w:val="28"/>
                <w:lang w:val="uk-UA"/>
              </w:rPr>
            </w:pPr>
            <w:r w:rsidRPr="00C40BEB">
              <w:rPr>
                <w:rFonts w:ascii="Times New Roman" w:hAnsi="Times New Roman"/>
                <w:b/>
                <w:bCs/>
                <w:sz w:val="28"/>
                <w:szCs w:val="28"/>
                <w:lang w:val="uk-UA"/>
              </w:rPr>
              <w:t>3. Заходи щодо поліпшення ситуації у сфері зайнятості населення до 2023 року</w:t>
            </w:r>
          </w:p>
        </w:tc>
        <w:tc>
          <w:tcPr>
            <w:tcW w:w="851" w:type="dxa"/>
            <w:tcMar>
              <w:top w:w="0" w:type="dxa"/>
              <w:left w:w="0" w:type="dxa"/>
              <w:bottom w:w="0" w:type="dxa"/>
              <w:right w:w="0" w:type="dxa"/>
            </w:tcMar>
          </w:tcPr>
          <w:p w:rsidR="000C4FF5" w:rsidRPr="00124D07" w:rsidRDefault="000C4FF5" w:rsidP="003E1423">
            <w:pPr>
              <w:pStyle w:val="ab"/>
              <w:widowControl w:val="0"/>
              <w:tabs>
                <w:tab w:val="left" w:pos="284"/>
              </w:tabs>
              <w:spacing w:before="0" w:beforeAutospacing="0" w:after="0" w:afterAutospacing="0" w:line="288" w:lineRule="auto"/>
              <w:jc w:val="center"/>
              <w:rPr>
                <w:bCs/>
                <w:sz w:val="28"/>
                <w:szCs w:val="28"/>
              </w:rPr>
            </w:pPr>
            <w:r>
              <w:rPr>
                <w:bCs/>
                <w:sz w:val="28"/>
                <w:szCs w:val="28"/>
              </w:rPr>
              <w:t>13-26</w:t>
            </w:r>
          </w:p>
        </w:tc>
      </w:tr>
      <w:tr w:rsidR="000C4FF5" w:rsidRPr="00C40BEB" w:rsidTr="003E1423">
        <w:trPr>
          <w:cantSplit/>
          <w:trHeight w:val="20"/>
          <w:jc w:val="center"/>
        </w:trPr>
        <w:tc>
          <w:tcPr>
            <w:tcW w:w="9002" w:type="dxa"/>
            <w:vAlign w:val="center"/>
          </w:tcPr>
          <w:p w:rsidR="000C4FF5" w:rsidRPr="00C40BEB" w:rsidRDefault="000C4FF5" w:rsidP="003E1423">
            <w:pPr>
              <w:widowControl w:val="0"/>
              <w:tabs>
                <w:tab w:val="left" w:pos="284"/>
              </w:tabs>
              <w:suppressAutoHyphens/>
              <w:spacing w:after="0" w:line="240" w:lineRule="auto"/>
              <w:contextualSpacing/>
              <w:rPr>
                <w:rFonts w:ascii="Times New Roman" w:hAnsi="Times New Roman"/>
                <w:sz w:val="28"/>
                <w:szCs w:val="28"/>
                <w:lang w:val="uk-UA"/>
              </w:rPr>
            </w:pPr>
            <w:r w:rsidRPr="00C40BEB">
              <w:rPr>
                <w:rFonts w:ascii="Times New Roman" w:hAnsi="Times New Roman"/>
                <w:sz w:val="28"/>
                <w:szCs w:val="28"/>
                <w:lang w:val="uk-UA"/>
              </w:rPr>
              <w:t>3.1.Працевлаштування на нові робочі місця</w:t>
            </w:r>
          </w:p>
        </w:tc>
        <w:tc>
          <w:tcPr>
            <w:tcW w:w="851" w:type="dxa"/>
            <w:tcMar>
              <w:top w:w="0" w:type="dxa"/>
              <w:left w:w="0" w:type="dxa"/>
              <w:bottom w:w="0" w:type="dxa"/>
              <w:right w:w="0" w:type="dxa"/>
            </w:tcMar>
          </w:tcPr>
          <w:p w:rsidR="000C4FF5" w:rsidRPr="00124D07" w:rsidRDefault="000C4FF5" w:rsidP="003E1423">
            <w:pPr>
              <w:pStyle w:val="ab"/>
              <w:widowControl w:val="0"/>
              <w:tabs>
                <w:tab w:val="left" w:pos="284"/>
              </w:tabs>
              <w:spacing w:before="0" w:beforeAutospacing="0" w:after="0" w:afterAutospacing="0" w:line="288" w:lineRule="auto"/>
              <w:jc w:val="center"/>
              <w:rPr>
                <w:bCs/>
                <w:sz w:val="28"/>
                <w:szCs w:val="28"/>
              </w:rPr>
            </w:pPr>
            <w:r>
              <w:rPr>
                <w:bCs/>
                <w:sz w:val="28"/>
                <w:szCs w:val="28"/>
              </w:rPr>
              <w:t>20-22</w:t>
            </w:r>
          </w:p>
        </w:tc>
      </w:tr>
      <w:tr w:rsidR="000C4FF5" w:rsidRPr="00C40BEB" w:rsidTr="003E1423">
        <w:trPr>
          <w:cantSplit/>
          <w:trHeight w:val="257"/>
          <w:jc w:val="center"/>
        </w:trPr>
        <w:tc>
          <w:tcPr>
            <w:tcW w:w="9002" w:type="dxa"/>
            <w:vAlign w:val="center"/>
          </w:tcPr>
          <w:p w:rsidR="000C4FF5" w:rsidRPr="00C40BEB" w:rsidRDefault="000C4FF5" w:rsidP="003E1423">
            <w:pPr>
              <w:widowControl w:val="0"/>
              <w:tabs>
                <w:tab w:val="left" w:pos="284"/>
              </w:tabs>
              <w:suppressAutoHyphens/>
              <w:spacing w:after="0" w:line="240" w:lineRule="auto"/>
              <w:contextualSpacing/>
              <w:rPr>
                <w:rFonts w:ascii="Times New Roman" w:hAnsi="Times New Roman"/>
                <w:sz w:val="28"/>
                <w:szCs w:val="28"/>
                <w:lang w:val="uk-UA"/>
              </w:rPr>
            </w:pPr>
            <w:r w:rsidRPr="00C40BEB">
              <w:rPr>
                <w:rFonts w:ascii="Times New Roman" w:hAnsi="Times New Roman"/>
                <w:sz w:val="28"/>
                <w:szCs w:val="28"/>
                <w:lang w:val="uk-UA"/>
              </w:rPr>
              <w:t xml:space="preserve">3.2. Надання соціальних послуг </w:t>
            </w:r>
            <w:proofErr w:type="spellStart"/>
            <w:r w:rsidRPr="00C40BEB">
              <w:rPr>
                <w:rFonts w:ascii="Times New Roman" w:hAnsi="Times New Roman"/>
                <w:sz w:val="28"/>
                <w:szCs w:val="28"/>
                <w:lang w:val="uk-UA"/>
              </w:rPr>
              <w:t>Сторожинецькою</w:t>
            </w:r>
            <w:proofErr w:type="spellEnd"/>
            <w:r w:rsidRPr="00C40BEB">
              <w:rPr>
                <w:rFonts w:ascii="Times New Roman" w:hAnsi="Times New Roman"/>
                <w:sz w:val="28"/>
                <w:szCs w:val="28"/>
                <w:lang w:val="uk-UA"/>
              </w:rPr>
              <w:t xml:space="preserve"> районною службою зайнятості</w:t>
            </w:r>
          </w:p>
        </w:tc>
        <w:tc>
          <w:tcPr>
            <w:tcW w:w="851" w:type="dxa"/>
            <w:tcMar>
              <w:top w:w="0" w:type="dxa"/>
              <w:left w:w="0" w:type="dxa"/>
              <w:bottom w:w="0" w:type="dxa"/>
              <w:right w:w="0" w:type="dxa"/>
            </w:tcMar>
          </w:tcPr>
          <w:p w:rsidR="000C4FF5" w:rsidRPr="00124D07" w:rsidRDefault="000C4FF5" w:rsidP="003E1423">
            <w:pPr>
              <w:pStyle w:val="ab"/>
              <w:widowControl w:val="0"/>
              <w:tabs>
                <w:tab w:val="left" w:pos="284"/>
              </w:tabs>
              <w:spacing w:before="0" w:beforeAutospacing="0" w:after="0" w:afterAutospacing="0" w:line="288" w:lineRule="auto"/>
              <w:jc w:val="center"/>
              <w:rPr>
                <w:bCs/>
                <w:sz w:val="28"/>
                <w:szCs w:val="28"/>
              </w:rPr>
            </w:pPr>
            <w:r>
              <w:rPr>
                <w:bCs/>
                <w:sz w:val="28"/>
                <w:szCs w:val="28"/>
              </w:rPr>
              <w:t>23</w:t>
            </w:r>
          </w:p>
        </w:tc>
      </w:tr>
      <w:tr w:rsidR="000C4FF5" w:rsidRPr="00C40BEB" w:rsidTr="003E1423">
        <w:trPr>
          <w:cantSplit/>
          <w:trHeight w:val="20"/>
          <w:jc w:val="center"/>
        </w:trPr>
        <w:tc>
          <w:tcPr>
            <w:tcW w:w="9002" w:type="dxa"/>
          </w:tcPr>
          <w:p w:rsidR="000C4FF5" w:rsidRPr="00C40BEB" w:rsidRDefault="000C4FF5" w:rsidP="003E1423">
            <w:pPr>
              <w:widowControl w:val="0"/>
              <w:tabs>
                <w:tab w:val="left" w:pos="851"/>
              </w:tabs>
              <w:spacing w:after="0" w:line="240" w:lineRule="auto"/>
              <w:rPr>
                <w:rFonts w:ascii="Times New Roman" w:hAnsi="Times New Roman"/>
                <w:bCs/>
                <w:sz w:val="28"/>
                <w:szCs w:val="28"/>
                <w:lang w:val="uk-UA"/>
              </w:rPr>
            </w:pPr>
            <w:r w:rsidRPr="00C40BEB">
              <w:rPr>
                <w:rFonts w:ascii="Times New Roman" w:hAnsi="Times New Roman"/>
                <w:bCs/>
                <w:sz w:val="28"/>
                <w:szCs w:val="28"/>
                <w:lang w:val="uk-UA"/>
              </w:rPr>
              <w:t>3.3.Показники сприяння зайнятості осіб з інвалідністю</w:t>
            </w:r>
          </w:p>
        </w:tc>
        <w:tc>
          <w:tcPr>
            <w:tcW w:w="851" w:type="dxa"/>
            <w:tcMar>
              <w:top w:w="0" w:type="dxa"/>
              <w:left w:w="0" w:type="dxa"/>
              <w:bottom w:w="0" w:type="dxa"/>
              <w:right w:w="0" w:type="dxa"/>
            </w:tcMar>
          </w:tcPr>
          <w:p w:rsidR="000C4FF5" w:rsidRPr="00124D07" w:rsidRDefault="000C4FF5" w:rsidP="003E1423">
            <w:pPr>
              <w:pStyle w:val="ab"/>
              <w:widowControl w:val="0"/>
              <w:tabs>
                <w:tab w:val="left" w:pos="284"/>
              </w:tabs>
              <w:spacing w:before="0" w:beforeAutospacing="0" w:after="0" w:afterAutospacing="0" w:line="288" w:lineRule="auto"/>
              <w:jc w:val="center"/>
              <w:rPr>
                <w:bCs/>
                <w:sz w:val="28"/>
                <w:szCs w:val="28"/>
              </w:rPr>
            </w:pPr>
            <w:r>
              <w:rPr>
                <w:bCs/>
                <w:sz w:val="28"/>
                <w:szCs w:val="28"/>
              </w:rPr>
              <w:t>24-25</w:t>
            </w:r>
          </w:p>
        </w:tc>
      </w:tr>
      <w:tr w:rsidR="000C4FF5" w:rsidRPr="00C40BEB" w:rsidTr="003E1423">
        <w:trPr>
          <w:cantSplit/>
          <w:trHeight w:val="20"/>
          <w:jc w:val="center"/>
        </w:trPr>
        <w:tc>
          <w:tcPr>
            <w:tcW w:w="9002" w:type="dxa"/>
          </w:tcPr>
          <w:p w:rsidR="000C4FF5" w:rsidRPr="00C40BEB" w:rsidRDefault="000C4FF5" w:rsidP="003E1423">
            <w:pPr>
              <w:widowControl w:val="0"/>
              <w:tabs>
                <w:tab w:val="left" w:pos="851"/>
              </w:tabs>
              <w:spacing w:after="0" w:line="240" w:lineRule="auto"/>
              <w:rPr>
                <w:rFonts w:ascii="Times New Roman" w:hAnsi="Times New Roman"/>
                <w:sz w:val="28"/>
                <w:szCs w:val="28"/>
                <w:lang w:val="uk-UA"/>
              </w:rPr>
            </w:pPr>
            <w:r w:rsidRPr="00C40BEB">
              <w:rPr>
                <w:rFonts w:ascii="Times New Roman" w:hAnsi="Times New Roman"/>
                <w:bCs/>
                <w:sz w:val="28"/>
                <w:szCs w:val="28"/>
              </w:rPr>
              <w:t>3.</w:t>
            </w:r>
            <w:r w:rsidRPr="00C40BEB">
              <w:rPr>
                <w:rFonts w:ascii="Times New Roman" w:hAnsi="Times New Roman"/>
                <w:sz w:val="28"/>
                <w:szCs w:val="28"/>
                <w:lang w:val="uk-UA"/>
              </w:rPr>
              <w:t>4. Координація та контроль за ходом виконання Програми</w:t>
            </w:r>
          </w:p>
        </w:tc>
        <w:tc>
          <w:tcPr>
            <w:tcW w:w="851" w:type="dxa"/>
            <w:tcMar>
              <w:top w:w="0" w:type="dxa"/>
              <w:left w:w="0" w:type="dxa"/>
              <w:bottom w:w="0" w:type="dxa"/>
              <w:right w:w="0" w:type="dxa"/>
            </w:tcMar>
          </w:tcPr>
          <w:p w:rsidR="000C4FF5" w:rsidRPr="00124D07" w:rsidRDefault="000C4FF5" w:rsidP="003E1423">
            <w:pPr>
              <w:pStyle w:val="ab"/>
              <w:widowControl w:val="0"/>
              <w:tabs>
                <w:tab w:val="left" w:pos="284"/>
              </w:tabs>
              <w:spacing w:before="0" w:beforeAutospacing="0" w:after="0" w:afterAutospacing="0" w:line="288" w:lineRule="auto"/>
              <w:jc w:val="center"/>
              <w:rPr>
                <w:bCs/>
                <w:sz w:val="28"/>
                <w:szCs w:val="28"/>
              </w:rPr>
            </w:pPr>
            <w:r>
              <w:rPr>
                <w:bCs/>
                <w:sz w:val="28"/>
                <w:szCs w:val="28"/>
              </w:rPr>
              <w:t>26</w:t>
            </w:r>
          </w:p>
        </w:tc>
      </w:tr>
    </w:tbl>
    <w:p w:rsidR="000C4FF5" w:rsidRDefault="000C4FF5" w:rsidP="004F6BA2">
      <w:pPr>
        <w:ind w:firstLine="708"/>
        <w:rPr>
          <w:b/>
          <w:lang w:val="uk-UA"/>
        </w:rPr>
      </w:pPr>
    </w:p>
    <w:p w:rsidR="000C4FF5" w:rsidRDefault="000C4FF5" w:rsidP="004F6BA2">
      <w:pPr>
        <w:ind w:firstLine="708"/>
        <w:rPr>
          <w:b/>
          <w:lang w:val="uk-UA"/>
        </w:rPr>
      </w:pPr>
    </w:p>
    <w:p w:rsidR="000C4FF5" w:rsidRDefault="000C4FF5" w:rsidP="004F6BA2">
      <w:pPr>
        <w:ind w:firstLine="708"/>
        <w:rPr>
          <w:b/>
          <w:lang w:val="uk-UA"/>
        </w:rPr>
      </w:pPr>
    </w:p>
    <w:p w:rsidR="000C4FF5" w:rsidRDefault="000C4FF5" w:rsidP="004F6BA2">
      <w:pPr>
        <w:ind w:firstLine="708"/>
        <w:rPr>
          <w:b/>
          <w:lang w:val="uk-UA"/>
        </w:rPr>
      </w:pPr>
    </w:p>
    <w:p w:rsidR="000C4FF5" w:rsidRDefault="000C4FF5" w:rsidP="004F6BA2">
      <w:pPr>
        <w:ind w:firstLine="708"/>
        <w:rPr>
          <w:b/>
          <w:lang w:val="uk-UA"/>
        </w:rPr>
      </w:pPr>
    </w:p>
    <w:p w:rsidR="000C4FF5" w:rsidRDefault="000C4FF5" w:rsidP="004F6BA2">
      <w:pPr>
        <w:ind w:firstLine="708"/>
        <w:rPr>
          <w:b/>
          <w:lang w:val="uk-UA"/>
        </w:rPr>
      </w:pPr>
    </w:p>
    <w:p w:rsidR="000C4FF5" w:rsidRDefault="000C4FF5" w:rsidP="004F6BA2">
      <w:pPr>
        <w:ind w:firstLine="708"/>
        <w:rPr>
          <w:b/>
          <w:lang w:val="uk-UA"/>
        </w:rPr>
      </w:pPr>
    </w:p>
    <w:p w:rsidR="000C4FF5" w:rsidRDefault="000C4FF5" w:rsidP="004F6BA2">
      <w:pPr>
        <w:ind w:firstLine="708"/>
        <w:rPr>
          <w:b/>
          <w:lang w:val="uk-UA"/>
        </w:rPr>
      </w:pPr>
    </w:p>
    <w:p w:rsidR="000C4FF5" w:rsidRDefault="000C4FF5" w:rsidP="004F6BA2">
      <w:pPr>
        <w:ind w:firstLine="708"/>
        <w:rPr>
          <w:b/>
          <w:lang w:val="uk-UA"/>
        </w:rPr>
      </w:pPr>
    </w:p>
    <w:p w:rsidR="000C4FF5" w:rsidRDefault="000C4FF5" w:rsidP="000D39A0">
      <w:pPr>
        <w:ind w:firstLine="708"/>
        <w:jc w:val="right"/>
        <w:rPr>
          <w:b/>
          <w:lang w:val="uk-UA"/>
        </w:rPr>
      </w:pPr>
    </w:p>
    <w:p w:rsidR="000C4FF5" w:rsidRPr="00B62481" w:rsidRDefault="000C4FF5" w:rsidP="000D39A0">
      <w:pPr>
        <w:ind w:firstLine="708"/>
        <w:jc w:val="right"/>
        <w:rPr>
          <w:rFonts w:ascii="Times New Roman" w:hAnsi="Times New Roman"/>
          <w:b/>
          <w:sz w:val="28"/>
          <w:szCs w:val="28"/>
          <w:lang w:val="uk-UA"/>
        </w:rPr>
      </w:pPr>
      <w:r w:rsidRPr="00B62481">
        <w:rPr>
          <w:rFonts w:ascii="Times New Roman" w:hAnsi="Times New Roman"/>
          <w:b/>
          <w:sz w:val="28"/>
          <w:szCs w:val="28"/>
          <w:lang w:val="uk-UA"/>
        </w:rPr>
        <w:t>4</w:t>
      </w:r>
    </w:p>
    <w:p w:rsidR="000C4FF5" w:rsidRPr="0080161E" w:rsidRDefault="000C4FF5" w:rsidP="004F6BA2">
      <w:pPr>
        <w:ind w:firstLine="851"/>
        <w:jc w:val="both"/>
        <w:rPr>
          <w:rFonts w:ascii="Times New Roman" w:hAnsi="Times New Roman"/>
          <w:b/>
          <w:sz w:val="28"/>
          <w:lang w:val="uk-UA"/>
        </w:rPr>
      </w:pPr>
      <w:r>
        <w:rPr>
          <w:rFonts w:ascii="Times New Roman" w:hAnsi="Times New Roman"/>
          <w:b/>
          <w:sz w:val="28"/>
          <w:lang w:val="uk-UA"/>
        </w:rPr>
        <w:t>1</w:t>
      </w:r>
      <w:r w:rsidRPr="0080161E">
        <w:rPr>
          <w:rFonts w:ascii="Times New Roman" w:hAnsi="Times New Roman"/>
          <w:b/>
          <w:sz w:val="28"/>
          <w:lang w:val="uk-UA"/>
        </w:rPr>
        <w:t>. Загальна частина</w:t>
      </w:r>
    </w:p>
    <w:p w:rsidR="000C4FF5" w:rsidRPr="002D6838" w:rsidRDefault="003C5EDA" w:rsidP="00A548C2">
      <w:pPr>
        <w:spacing w:line="240" w:lineRule="auto"/>
        <w:ind w:firstLine="851"/>
        <w:jc w:val="both"/>
        <w:rPr>
          <w:rFonts w:ascii="Times New Roman" w:hAnsi="Times New Roman"/>
          <w:sz w:val="28"/>
          <w:lang w:val="uk-UA"/>
        </w:rPr>
      </w:pPr>
      <w:proofErr w:type="spellStart"/>
      <w:r>
        <w:rPr>
          <w:rFonts w:ascii="Times New Roman" w:hAnsi="Times New Roman"/>
          <w:sz w:val="28"/>
          <w:lang w:val="uk-UA"/>
        </w:rPr>
        <w:t>Сторожинецька</w:t>
      </w:r>
      <w:proofErr w:type="spellEnd"/>
      <w:r>
        <w:rPr>
          <w:rFonts w:ascii="Times New Roman" w:hAnsi="Times New Roman"/>
          <w:sz w:val="28"/>
          <w:lang w:val="uk-UA"/>
        </w:rPr>
        <w:t xml:space="preserve"> міська територіальна громада</w:t>
      </w:r>
      <w:r w:rsidR="004647AF">
        <w:rPr>
          <w:rFonts w:ascii="Times New Roman" w:hAnsi="Times New Roman"/>
          <w:sz w:val="28"/>
          <w:lang w:val="uk-UA"/>
        </w:rPr>
        <w:t xml:space="preserve"> займає</w:t>
      </w:r>
      <w:r w:rsidR="002447DF">
        <w:rPr>
          <w:rFonts w:ascii="Times New Roman" w:hAnsi="Times New Roman"/>
          <w:sz w:val="28"/>
          <w:lang w:val="uk-UA"/>
        </w:rPr>
        <w:t xml:space="preserve"> площу</w:t>
      </w:r>
      <w:r w:rsidR="000C4FF5" w:rsidRPr="0089337B">
        <w:rPr>
          <w:rFonts w:ascii="Times New Roman" w:hAnsi="Times New Roman"/>
          <w:sz w:val="28"/>
          <w:lang w:val="uk-UA"/>
        </w:rPr>
        <w:t xml:space="preserve"> </w:t>
      </w:r>
      <w:r>
        <w:rPr>
          <w:rFonts w:ascii="Times New Roman" w:hAnsi="Times New Roman"/>
          <w:sz w:val="28"/>
          <w:lang w:val="uk-UA"/>
        </w:rPr>
        <w:t xml:space="preserve">        </w:t>
      </w:r>
      <w:r w:rsidR="000C4FF5" w:rsidRPr="0089337B">
        <w:rPr>
          <w:rFonts w:ascii="Times New Roman" w:hAnsi="Times New Roman"/>
          <w:sz w:val="28"/>
          <w:szCs w:val="28"/>
          <w:lang w:val="uk-UA"/>
        </w:rPr>
        <w:t>532,96</w:t>
      </w:r>
      <w:r w:rsidR="000C4FF5" w:rsidRPr="0089337B">
        <w:rPr>
          <w:rFonts w:ascii="Times New Roman" w:hAnsi="Times New Roman"/>
          <w:sz w:val="28"/>
          <w:lang w:val="uk-UA"/>
        </w:rPr>
        <w:t xml:space="preserve"> км</w:t>
      </w:r>
      <w:r w:rsidR="000C4FF5" w:rsidRPr="0089337B">
        <w:rPr>
          <w:rFonts w:ascii="Times New Roman" w:hAnsi="Times New Roman"/>
          <w:sz w:val="28"/>
          <w:vertAlign w:val="superscript"/>
          <w:lang w:val="uk-UA"/>
        </w:rPr>
        <w:t>2</w:t>
      </w:r>
      <w:r w:rsidR="000C4FF5" w:rsidRPr="0089337B">
        <w:rPr>
          <w:rFonts w:ascii="Times New Roman" w:hAnsi="Times New Roman"/>
          <w:sz w:val="28"/>
          <w:lang w:val="uk-UA"/>
        </w:rPr>
        <w:t>, кількість</w:t>
      </w:r>
      <w:r w:rsidR="002447DF">
        <w:rPr>
          <w:rFonts w:ascii="Times New Roman" w:hAnsi="Times New Roman"/>
          <w:sz w:val="28"/>
          <w:lang w:val="uk-UA"/>
        </w:rPr>
        <w:t xml:space="preserve"> </w:t>
      </w:r>
      <w:r w:rsidR="000C4FF5" w:rsidRPr="0089337B">
        <w:rPr>
          <w:rFonts w:ascii="Times New Roman" w:hAnsi="Times New Roman"/>
          <w:sz w:val="28"/>
          <w:lang w:val="uk-UA"/>
        </w:rPr>
        <w:t>населення</w:t>
      </w:r>
      <w:r>
        <w:rPr>
          <w:rFonts w:ascii="Times New Roman" w:hAnsi="Times New Roman"/>
          <w:sz w:val="28"/>
          <w:lang w:val="uk-UA"/>
        </w:rPr>
        <w:t xml:space="preserve"> </w:t>
      </w:r>
      <w:r w:rsidR="000C4FF5" w:rsidRPr="0089337B">
        <w:rPr>
          <w:rFonts w:ascii="Times New Roman" w:hAnsi="Times New Roman"/>
          <w:sz w:val="28"/>
          <w:szCs w:val="28"/>
          <w:lang w:val="uk-UA"/>
        </w:rPr>
        <w:t>42196</w:t>
      </w:r>
      <w:r w:rsidR="0002500F">
        <w:rPr>
          <w:rFonts w:ascii="Times New Roman" w:hAnsi="Times New Roman"/>
          <w:sz w:val="28"/>
          <w:szCs w:val="28"/>
          <w:lang w:val="uk-UA"/>
        </w:rPr>
        <w:t xml:space="preserve"> осіб</w:t>
      </w:r>
      <w:r w:rsidR="000C4FF5" w:rsidRPr="0089337B">
        <w:rPr>
          <w:rFonts w:ascii="Times New Roman" w:hAnsi="Times New Roman"/>
          <w:sz w:val="28"/>
          <w:lang w:val="uk-UA"/>
        </w:rPr>
        <w:t>.</w:t>
      </w:r>
    </w:p>
    <w:p w:rsidR="000C4FF5" w:rsidRDefault="000C4FF5" w:rsidP="00A548C2">
      <w:pPr>
        <w:spacing w:after="0" w:line="240" w:lineRule="auto"/>
        <w:jc w:val="center"/>
        <w:rPr>
          <w:rFonts w:ascii="Times New Roman" w:hAnsi="Times New Roman"/>
          <w:b/>
          <w:sz w:val="28"/>
          <w:szCs w:val="28"/>
          <w:lang w:val="uk-UA" w:eastAsia="uk-UA"/>
        </w:rPr>
      </w:pPr>
      <w:proofErr w:type="spellStart"/>
      <w:r w:rsidRPr="0080161E">
        <w:rPr>
          <w:rFonts w:ascii="Times New Roman" w:hAnsi="Times New Roman"/>
          <w:b/>
          <w:sz w:val="28"/>
          <w:szCs w:val="28"/>
          <w:lang w:eastAsia="uk-UA"/>
        </w:rPr>
        <w:t>Ві</w:t>
      </w:r>
      <w:r>
        <w:rPr>
          <w:rFonts w:ascii="Times New Roman" w:hAnsi="Times New Roman"/>
          <w:b/>
          <w:sz w:val="28"/>
          <w:szCs w:val="28"/>
          <w:lang w:eastAsia="uk-UA"/>
        </w:rPr>
        <w:t>домості</w:t>
      </w:r>
      <w:proofErr w:type="spellEnd"/>
      <w:r>
        <w:rPr>
          <w:rFonts w:ascii="Times New Roman" w:hAnsi="Times New Roman"/>
          <w:b/>
          <w:sz w:val="28"/>
          <w:szCs w:val="28"/>
          <w:lang w:eastAsia="uk-UA"/>
        </w:rPr>
        <w:t xml:space="preserve"> про </w:t>
      </w:r>
      <w:r>
        <w:rPr>
          <w:rFonts w:ascii="Times New Roman" w:hAnsi="Times New Roman"/>
          <w:b/>
          <w:sz w:val="28"/>
          <w:szCs w:val="28"/>
          <w:lang w:val="uk-UA" w:eastAsia="uk-UA"/>
        </w:rPr>
        <w:t>населені пункти</w:t>
      </w:r>
      <w:r w:rsidRPr="0080161E">
        <w:rPr>
          <w:rFonts w:ascii="Times New Roman" w:hAnsi="Times New Roman"/>
          <w:b/>
          <w:sz w:val="28"/>
          <w:szCs w:val="28"/>
          <w:lang w:eastAsia="uk-UA"/>
        </w:rPr>
        <w:t xml:space="preserve">, </w:t>
      </w:r>
    </w:p>
    <w:p w:rsidR="000C4FF5" w:rsidRPr="00374F0C" w:rsidRDefault="00374F0C" w:rsidP="00A548C2">
      <w:pPr>
        <w:spacing w:after="0" w:line="240" w:lineRule="auto"/>
        <w:jc w:val="center"/>
        <w:rPr>
          <w:rFonts w:ascii="Times New Roman" w:hAnsi="Times New Roman"/>
          <w:b/>
          <w:sz w:val="28"/>
          <w:szCs w:val="28"/>
          <w:lang w:val="uk-UA" w:eastAsia="uk-UA"/>
        </w:rPr>
      </w:pPr>
      <w:r>
        <w:rPr>
          <w:rFonts w:ascii="Times New Roman" w:hAnsi="Times New Roman"/>
          <w:b/>
          <w:sz w:val="28"/>
          <w:szCs w:val="28"/>
          <w:lang w:val="uk-UA" w:eastAsia="uk-UA"/>
        </w:rPr>
        <w:t>щ</w:t>
      </w:r>
      <w:r w:rsidR="000C4FF5" w:rsidRPr="0080161E">
        <w:rPr>
          <w:rFonts w:ascii="Times New Roman" w:hAnsi="Times New Roman"/>
          <w:b/>
          <w:sz w:val="28"/>
          <w:szCs w:val="28"/>
          <w:lang w:eastAsia="uk-UA"/>
        </w:rPr>
        <w:t>о</w:t>
      </w:r>
      <w:r>
        <w:rPr>
          <w:rFonts w:ascii="Times New Roman" w:hAnsi="Times New Roman"/>
          <w:b/>
          <w:sz w:val="28"/>
          <w:szCs w:val="28"/>
          <w:lang w:val="uk-UA" w:eastAsia="uk-UA"/>
        </w:rPr>
        <w:t xml:space="preserve"> </w:t>
      </w:r>
      <w:proofErr w:type="spellStart"/>
      <w:r w:rsidR="000C4FF5" w:rsidRPr="0080161E">
        <w:rPr>
          <w:rFonts w:ascii="Times New Roman" w:hAnsi="Times New Roman"/>
          <w:b/>
          <w:sz w:val="28"/>
          <w:szCs w:val="28"/>
          <w:lang w:eastAsia="uk-UA"/>
        </w:rPr>
        <w:t>входять</w:t>
      </w:r>
      <w:proofErr w:type="spellEnd"/>
      <w:r>
        <w:rPr>
          <w:rFonts w:ascii="Times New Roman" w:hAnsi="Times New Roman"/>
          <w:b/>
          <w:sz w:val="28"/>
          <w:szCs w:val="28"/>
          <w:lang w:val="uk-UA" w:eastAsia="uk-UA"/>
        </w:rPr>
        <w:t xml:space="preserve"> </w:t>
      </w:r>
      <w:r w:rsidR="000C4FF5" w:rsidRPr="0080161E">
        <w:rPr>
          <w:rFonts w:ascii="Times New Roman" w:hAnsi="Times New Roman"/>
          <w:b/>
          <w:sz w:val="28"/>
          <w:szCs w:val="28"/>
          <w:lang w:eastAsia="uk-UA"/>
        </w:rPr>
        <w:t>до складу</w:t>
      </w:r>
      <w:r>
        <w:rPr>
          <w:rFonts w:ascii="Times New Roman" w:hAnsi="Times New Roman"/>
          <w:b/>
          <w:sz w:val="28"/>
          <w:szCs w:val="28"/>
          <w:lang w:val="uk-UA" w:eastAsia="uk-UA"/>
        </w:rPr>
        <w:t xml:space="preserve"> </w:t>
      </w:r>
      <w:proofErr w:type="spellStart"/>
      <w:r>
        <w:rPr>
          <w:rFonts w:ascii="Times New Roman" w:hAnsi="Times New Roman"/>
          <w:b/>
          <w:sz w:val="28"/>
          <w:szCs w:val="28"/>
          <w:lang w:val="uk-UA" w:eastAsia="uk-UA"/>
        </w:rPr>
        <w:t>Сторожинецької</w:t>
      </w:r>
      <w:proofErr w:type="spellEnd"/>
      <w:r>
        <w:rPr>
          <w:rFonts w:ascii="Times New Roman" w:hAnsi="Times New Roman"/>
          <w:b/>
          <w:sz w:val="28"/>
          <w:szCs w:val="28"/>
          <w:lang w:val="uk-UA" w:eastAsia="uk-UA"/>
        </w:rPr>
        <w:t xml:space="preserve"> міської ради</w:t>
      </w:r>
    </w:p>
    <w:p w:rsidR="000C4FF5" w:rsidRPr="00A548C2" w:rsidRDefault="000C4FF5" w:rsidP="00A548C2">
      <w:pPr>
        <w:spacing w:after="0"/>
        <w:jc w:val="center"/>
        <w:rPr>
          <w:rFonts w:ascii="Times New Roman" w:hAnsi="Times New Roman"/>
          <w:b/>
          <w:sz w:val="28"/>
          <w:szCs w:val="28"/>
          <w:lang w:val="uk-UA" w:eastAsia="uk-UA"/>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6594"/>
        <w:gridCol w:w="2520"/>
      </w:tblGrid>
      <w:tr w:rsidR="000C4FF5" w:rsidRPr="00C40BEB" w:rsidTr="0080161E">
        <w:tc>
          <w:tcPr>
            <w:tcW w:w="534" w:type="dxa"/>
          </w:tcPr>
          <w:p w:rsidR="000C4FF5" w:rsidRPr="00C40BEB" w:rsidRDefault="000C4FF5">
            <w:pPr>
              <w:jc w:val="center"/>
              <w:rPr>
                <w:rFonts w:ascii="Times New Roman" w:hAnsi="Times New Roman"/>
                <w:sz w:val="28"/>
                <w:szCs w:val="28"/>
                <w:lang w:eastAsia="uk-UA"/>
              </w:rPr>
            </w:pPr>
            <w:r w:rsidRPr="00C40BEB">
              <w:rPr>
                <w:rFonts w:ascii="Times New Roman" w:hAnsi="Times New Roman"/>
                <w:sz w:val="28"/>
                <w:szCs w:val="28"/>
                <w:lang w:eastAsia="uk-UA"/>
              </w:rPr>
              <w:t>№</w:t>
            </w:r>
          </w:p>
        </w:tc>
        <w:tc>
          <w:tcPr>
            <w:tcW w:w="6594" w:type="dxa"/>
          </w:tcPr>
          <w:p w:rsidR="000C4FF5" w:rsidRPr="00C40BEB" w:rsidRDefault="000C4FF5" w:rsidP="00CD6F1E">
            <w:pPr>
              <w:jc w:val="center"/>
              <w:rPr>
                <w:rFonts w:ascii="Times New Roman" w:hAnsi="Times New Roman"/>
                <w:sz w:val="28"/>
                <w:szCs w:val="28"/>
                <w:lang w:eastAsia="uk-UA"/>
              </w:rPr>
            </w:pPr>
            <w:proofErr w:type="spellStart"/>
            <w:r w:rsidRPr="00C40BEB">
              <w:rPr>
                <w:rFonts w:ascii="Times New Roman" w:hAnsi="Times New Roman"/>
                <w:sz w:val="28"/>
                <w:szCs w:val="28"/>
                <w:lang w:eastAsia="uk-UA"/>
              </w:rPr>
              <w:t>Найм</w:t>
            </w:r>
            <w:r w:rsidR="00D534A2">
              <w:rPr>
                <w:rFonts w:ascii="Times New Roman" w:hAnsi="Times New Roman"/>
                <w:sz w:val="28"/>
                <w:szCs w:val="28"/>
                <w:lang w:eastAsia="uk-UA"/>
              </w:rPr>
              <w:t>енування</w:t>
            </w:r>
            <w:proofErr w:type="spellEnd"/>
            <w:r w:rsidR="00D534A2">
              <w:rPr>
                <w:rFonts w:ascii="Times New Roman" w:hAnsi="Times New Roman"/>
                <w:sz w:val="28"/>
                <w:szCs w:val="28"/>
                <w:lang w:val="uk-UA" w:eastAsia="uk-UA"/>
              </w:rPr>
              <w:t xml:space="preserve"> </w:t>
            </w:r>
            <w:r w:rsidRPr="00C40BEB">
              <w:rPr>
                <w:rFonts w:ascii="Times New Roman" w:hAnsi="Times New Roman"/>
                <w:sz w:val="28"/>
                <w:szCs w:val="28"/>
                <w:lang w:eastAsia="uk-UA"/>
              </w:rPr>
              <w:t xml:space="preserve"> </w:t>
            </w:r>
            <w:proofErr w:type="spellStart"/>
            <w:r w:rsidRPr="00C40BEB">
              <w:rPr>
                <w:rFonts w:ascii="Times New Roman" w:hAnsi="Times New Roman"/>
                <w:sz w:val="28"/>
                <w:szCs w:val="28"/>
                <w:lang w:eastAsia="uk-UA"/>
              </w:rPr>
              <w:t>населених</w:t>
            </w:r>
            <w:proofErr w:type="spellEnd"/>
            <w:r w:rsidR="00374F0C">
              <w:rPr>
                <w:rFonts w:ascii="Times New Roman" w:hAnsi="Times New Roman"/>
                <w:sz w:val="28"/>
                <w:szCs w:val="28"/>
                <w:lang w:val="uk-UA" w:eastAsia="uk-UA"/>
              </w:rPr>
              <w:t xml:space="preserve"> </w:t>
            </w:r>
            <w:proofErr w:type="spellStart"/>
            <w:r w:rsidRPr="00C40BEB">
              <w:rPr>
                <w:rFonts w:ascii="Times New Roman" w:hAnsi="Times New Roman"/>
                <w:sz w:val="28"/>
                <w:szCs w:val="28"/>
                <w:lang w:eastAsia="uk-UA"/>
              </w:rPr>
              <w:t>пунктів</w:t>
            </w:r>
            <w:proofErr w:type="spellEnd"/>
            <w:r w:rsidRPr="00C40BEB">
              <w:rPr>
                <w:rFonts w:ascii="Times New Roman" w:hAnsi="Times New Roman"/>
                <w:sz w:val="28"/>
                <w:szCs w:val="28"/>
                <w:lang w:eastAsia="uk-UA"/>
              </w:rPr>
              <w:t xml:space="preserve">, </w:t>
            </w:r>
            <w:proofErr w:type="spellStart"/>
            <w:r w:rsidRPr="00C40BEB">
              <w:rPr>
                <w:rFonts w:ascii="Times New Roman" w:hAnsi="Times New Roman"/>
                <w:sz w:val="28"/>
                <w:szCs w:val="28"/>
                <w:lang w:eastAsia="uk-UA"/>
              </w:rPr>
              <w:t>що</w:t>
            </w:r>
            <w:proofErr w:type="spellEnd"/>
            <w:r w:rsidR="00374F0C">
              <w:rPr>
                <w:rFonts w:ascii="Times New Roman" w:hAnsi="Times New Roman"/>
                <w:sz w:val="28"/>
                <w:szCs w:val="28"/>
                <w:lang w:val="uk-UA" w:eastAsia="uk-UA"/>
              </w:rPr>
              <w:t xml:space="preserve"> </w:t>
            </w:r>
            <w:proofErr w:type="spellStart"/>
            <w:r w:rsidRPr="00C40BEB">
              <w:rPr>
                <w:rFonts w:ascii="Times New Roman" w:hAnsi="Times New Roman"/>
                <w:sz w:val="28"/>
                <w:szCs w:val="28"/>
                <w:lang w:eastAsia="uk-UA"/>
              </w:rPr>
              <w:t>входять</w:t>
            </w:r>
            <w:proofErr w:type="spellEnd"/>
            <w:r w:rsidR="00374F0C">
              <w:rPr>
                <w:rFonts w:ascii="Times New Roman" w:hAnsi="Times New Roman"/>
                <w:sz w:val="28"/>
                <w:szCs w:val="28"/>
                <w:lang w:val="uk-UA" w:eastAsia="uk-UA"/>
              </w:rPr>
              <w:t xml:space="preserve"> </w:t>
            </w:r>
            <w:r w:rsidR="00374F0C">
              <w:rPr>
                <w:rFonts w:ascii="Times New Roman" w:hAnsi="Times New Roman"/>
                <w:sz w:val="28"/>
                <w:szCs w:val="28"/>
                <w:lang w:eastAsia="uk-UA"/>
              </w:rPr>
              <w:t xml:space="preserve">до  </w:t>
            </w:r>
            <w:r w:rsidRPr="00C40BEB">
              <w:rPr>
                <w:rFonts w:ascii="Times New Roman" w:hAnsi="Times New Roman"/>
                <w:sz w:val="28"/>
                <w:szCs w:val="28"/>
                <w:lang w:eastAsia="uk-UA"/>
              </w:rPr>
              <w:t xml:space="preserve"> складу</w:t>
            </w:r>
            <w:r w:rsidR="00374F0C">
              <w:rPr>
                <w:rFonts w:ascii="Times New Roman" w:hAnsi="Times New Roman"/>
                <w:sz w:val="28"/>
                <w:szCs w:val="28"/>
                <w:lang w:val="uk-UA" w:eastAsia="uk-UA"/>
              </w:rPr>
              <w:t xml:space="preserve"> </w:t>
            </w:r>
            <w:proofErr w:type="spellStart"/>
            <w:r w:rsidR="00374F0C">
              <w:rPr>
                <w:rFonts w:ascii="Times New Roman" w:hAnsi="Times New Roman"/>
                <w:sz w:val="28"/>
                <w:szCs w:val="28"/>
                <w:lang w:val="uk-UA" w:eastAsia="uk-UA"/>
              </w:rPr>
              <w:t>Сторожинецької</w:t>
            </w:r>
            <w:proofErr w:type="spellEnd"/>
            <w:r w:rsidR="00374F0C">
              <w:rPr>
                <w:rFonts w:ascii="Times New Roman" w:hAnsi="Times New Roman"/>
                <w:sz w:val="28"/>
                <w:szCs w:val="28"/>
                <w:lang w:val="uk-UA" w:eastAsia="uk-UA"/>
              </w:rPr>
              <w:t xml:space="preserve"> міської ради</w:t>
            </w:r>
            <w:r w:rsidRPr="00C40BEB">
              <w:rPr>
                <w:rFonts w:ascii="Times New Roman" w:hAnsi="Times New Roman"/>
                <w:sz w:val="28"/>
                <w:szCs w:val="28"/>
                <w:lang w:val="uk-UA" w:eastAsia="uk-UA"/>
              </w:rPr>
              <w:t xml:space="preserve"> і</w:t>
            </w:r>
            <w:r w:rsidRPr="00C40BEB">
              <w:rPr>
                <w:rFonts w:ascii="Times New Roman" w:hAnsi="Times New Roman"/>
                <w:sz w:val="28"/>
                <w:szCs w:val="28"/>
                <w:lang w:eastAsia="uk-UA"/>
              </w:rPr>
              <w:t>з</w:t>
            </w:r>
            <w:r w:rsidR="00374F0C">
              <w:rPr>
                <w:rFonts w:ascii="Times New Roman" w:hAnsi="Times New Roman"/>
                <w:sz w:val="28"/>
                <w:szCs w:val="28"/>
                <w:lang w:val="uk-UA" w:eastAsia="uk-UA"/>
              </w:rPr>
              <w:t xml:space="preserve"> </w:t>
            </w:r>
            <w:proofErr w:type="spellStart"/>
            <w:r w:rsidRPr="00C40BEB">
              <w:rPr>
                <w:rFonts w:ascii="Times New Roman" w:hAnsi="Times New Roman"/>
                <w:sz w:val="28"/>
                <w:szCs w:val="28"/>
                <w:lang w:eastAsia="uk-UA"/>
              </w:rPr>
              <w:t>зазначенням</w:t>
            </w:r>
            <w:proofErr w:type="spellEnd"/>
            <w:r w:rsidR="00374F0C">
              <w:rPr>
                <w:rFonts w:ascii="Times New Roman" w:hAnsi="Times New Roman"/>
                <w:sz w:val="28"/>
                <w:szCs w:val="28"/>
                <w:lang w:val="uk-UA" w:eastAsia="uk-UA"/>
              </w:rPr>
              <w:t xml:space="preserve"> </w:t>
            </w:r>
            <w:proofErr w:type="spellStart"/>
            <w:proofErr w:type="gramStart"/>
            <w:r w:rsidRPr="00C40BEB">
              <w:rPr>
                <w:rFonts w:ascii="Times New Roman" w:hAnsi="Times New Roman"/>
                <w:sz w:val="28"/>
                <w:szCs w:val="28"/>
                <w:lang w:eastAsia="uk-UA"/>
              </w:rPr>
              <w:t>адм</w:t>
            </w:r>
            <w:proofErr w:type="gramEnd"/>
            <w:r w:rsidRPr="00C40BEB">
              <w:rPr>
                <w:rFonts w:ascii="Times New Roman" w:hAnsi="Times New Roman"/>
                <w:sz w:val="28"/>
                <w:szCs w:val="28"/>
                <w:lang w:eastAsia="uk-UA"/>
              </w:rPr>
              <w:t>іністративного</w:t>
            </w:r>
            <w:proofErr w:type="spellEnd"/>
            <w:r w:rsidRPr="00C40BEB">
              <w:rPr>
                <w:rFonts w:ascii="Times New Roman" w:hAnsi="Times New Roman"/>
                <w:sz w:val="28"/>
                <w:szCs w:val="28"/>
                <w:lang w:eastAsia="uk-UA"/>
              </w:rPr>
              <w:t xml:space="preserve"> статусу</w:t>
            </w:r>
          </w:p>
        </w:tc>
        <w:tc>
          <w:tcPr>
            <w:tcW w:w="2520" w:type="dxa"/>
          </w:tcPr>
          <w:p w:rsidR="000C4FF5" w:rsidRPr="00C40BEB" w:rsidRDefault="000C4FF5">
            <w:pPr>
              <w:jc w:val="center"/>
              <w:rPr>
                <w:rFonts w:ascii="Times New Roman" w:hAnsi="Times New Roman"/>
                <w:sz w:val="28"/>
                <w:szCs w:val="28"/>
                <w:lang w:eastAsia="uk-UA"/>
              </w:rPr>
            </w:pPr>
            <w:proofErr w:type="spellStart"/>
            <w:r w:rsidRPr="00C40BEB">
              <w:rPr>
                <w:rFonts w:ascii="Times New Roman" w:hAnsi="Times New Roman"/>
                <w:sz w:val="28"/>
                <w:szCs w:val="28"/>
                <w:lang w:eastAsia="uk-UA"/>
              </w:rPr>
              <w:t>Чисельність</w:t>
            </w:r>
            <w:proofErr w:type="spellEnd"/>
            <w:r w:rsidR="00374F0C">
              <w:rPr>
                <w:rFonts w:ascii="Times New Roman" w:hAnsi="Times New Roman"/>
                <w:sz w:val="28"/>
                <w:szCs w:val="28"/>
                <w:lang w:val="uk-UA" w:eastAsia="uk-UA"/>
              </w:rPr>
              <w:t xml:space="preserve"> </w:t>
            </w:r>
            <w:proofErr w:type="spellStart"/>
            <w:r w:rsidRPr="00C40BEB">
              <w:rPr>
                <w:rFonts w:ascii="Times New Roman" w:hAnsi="Times New Roman"/>
                <w:sz w:val="28"/>
                <w:szCs w:val="28"/>
                <w:lang w:eastAsia="uk-UA"/>
              </w:rPr>
              <w:t>населення</w:t>
            </w:r>
            <w:proofErr w:type="spellEnd"/>
            <w:r w:rsidRPr="00C40BEB">
              <w:rPr>
                <w:rFonts w:ascii="Times New Roman" w:hAnsi="Times New Roman"/>
                <w:sz w:val="28"/>
                <w:szCs w:val="28"/>
                <w:lang w:eastAsia="uk-UA"/>
              </w:rPr>
              <w:t xml:space="preserve"> станом на 01.</w:t>
            </w:r>
            <w:r w:rsidRPr="00C40BEB">
              <w:rPr>
                <w:rFonts w:ascii="Times New Roman" w:hAnsi="Times New Roman"/>
                <w:sz w:val="28"/>
                <w:szCs w:val="28"/>
                <w:lang w:val="uk-UA" w:eastAsia="uk-UA"/>
              </w:rPr>
              <w:t>01</w:t>
            </w:r>
            <w:r w:rsidRPr="00C40BEB">
              <w:rPr>
                <w:rFonts w:ascii="Times New Roman" w:hAnsi="Times New Roman"/>
                <w:sz w:val="28"/>
                <w:szCs w:val="28"/>
                <w:lang w:eastAsia="uk-UA"/>
              </w:rPr>
              <w:t>.20</w:t>
            </w:r>
            <w:r w:rsidRPr="00C40BEB">
              <w:rPr>
                <w:rFonts w:ascii="Times New Roman" w:hAnsi="Times New Roman"/>
                <w:sz w:val="28"/>
                <w:szCs w:val="28"/>
                <w:lang w:val="uk-UA" w:eastAsia="uk-UA"/>
              </w:rPr>
              <w:t>20</w:t>
            </w:r>
            <w:r w:rsidRPr="00C40BEB">
              <w:rPr>
                <w:rFonts w:ascii="Times New Roman" w:hAnsi="Times New Roman"/>
                <w:sz w:val="28"/>
                <w:szCs w:val="28"/>
                <w:lang w:eastAsia="uk-UA"/>
              </w:rPr>
              <w:t xml:space="preserve"> р.</w:t>
            </w:r>
          </w:p>
        </w:tc>
      </w:tr>
      <w:tr w:rsidR="000C4FF5" w:rsidRPr="00C40BEB" w:rsidTr="0080161E">
        <w:tc>
          <w:tcPr>
            <w:tcW w:w="534" w:type="dxa"/>
          </w:tcPr>
          <w:p w:rsidR="000C4FF5" w:rsidRPr="00C40BEB" w:rsidRDefault="000C4FF5">
            <w:pPr>
              <w:spacing w:before="100" w:beforeAutospacing="1" w:after="100" w:afterAutospacing="1"/>
              <w:rPr>
                <w:rFonts w:ascii="Times New Roman" w:hAnsi="Times New Roman"/>
                <w:sz w:val="28"/>
                <w:szCs w:val="28"/>
              </w:rPr>
            </w:pPr>
            <w:r w:rsidRPr="00C40BEB">
              <w:rPr>
                <w:rFonts w:ascii="Times New Roman" w:hAnsi="Times New Roman"/>
                <w:sz w:val="28"/>
                <w:szCs w:val="28"/>
              </w:rPr>
              <w:t>1</w:t>
            </w:r>
          </w:p>
        </w:tc>
        <w:tc>
          <w:tcPr>
            <w:tcW w:w="6594" w:type="dxa"/>
          </w:tcPr>
          <w:p w:rsidR="000C4FF5" w:rsidRPr="0080161E" w:rsidRDefault="000C4FF5">
            <w:pPr>
              <w:pStyle w:val="rvps12"/>
              <w:spacing w:before="0" w:beforeAutospacing="0" w:after="0" w:afterAutospacing="0" w:line="276" w:lineRule="auto"/>
              <w:textAlignment w:val="baseline"/>
              <w:rPr>
                <w:sz w:val="28"/>
                <w:szCs w:val="28"/>
                <w:lang w:val="uk-UA"/>
              </w:rPr>
            </w:pPr>
            <w:r w:rsidRPr="0080161E">
              <w:rPr>
                <w:sz w:val="28"/>
                <w:szCs w:val="28"/>
                <w:lang w:val="uk-UA"/>
              </w:rPr>
              <w:t>м. Сторожинець</w:t>
            </w:r>
          </w:p>
        </w:tc>
        <w:tc>
          <w:tcPr>
            <w:tcW w:w="2520" w:type="dxa"/>
          </w:tcPr>
          <w:p w:rsidR="000C4FF5" w:rsidRPr="0080161E" w:rsidRDefault="000C4FF5">
            <w:pPr>
              <w:pStyle w:val="rvps12"/>
              <w:spacing w:before="0" w:beforeAutospacing="0" w:after="0" w:afterAutospacing="0" w:line="276" w:lineRule="auto"/>
              <w:jc w:val="center"/>
              <w:textAlignment w:val="baseline"/>
              <w:rPr>
                <w:sz w:val="28"/>
                <w:szCs w:val="28"/>
                <w:lang w:val="uk-UA"/>
              </w:rPr>
            </w:pPr>
            <w:r w:rsidRPr="0080161E">
              <w:rPr>
                <w:sz w:val="28"/>
                <w:szCs w:val="28"/>
                <w:lang w:val="uk-UA"/>
              </w:rPr>
              <w:t>14175</w:t>
            </w:r>
          </w:p>
        </w:tc>
      </w:tr>
      <w:tr w:rsidR="000C4FF5" w:rsidRPr="00C40BEB" w:rsidTr="0080161E">
        <w:tc>
          <w:tcPr>
            <w:tcW w:w="534" w:type="dxa"/>
          </w:tcPr>
          <w:p w:rsidR="000C4FF5" w:rsidRPr="00C40BEB" w:rsidRDefault="000C4FF5">
            <w:pPr>
              <w:rPr>
                <w:rFonts w:ascii="Times New Roman" w:hAnsi="Times New Roman"/>
                <w:sz w:val="28"/>
                <w:szCs w:val="28"/>
              </w:rPr>
            </w:pPr>
            <w:r w:rsidRPr="00C40BEB">
              <w:rPr>
                <w:rFonts w:ascii="Times New Roman" w:hAnsi="Times New Roman"/>
                <w:sz w:val="28"/>
                <w:szCs w:val="28"/>
              </w:rPr>
              <w:t>2</w:t>
            </w:r>
          </w:p>
        </w:tc>
        <w:tc>
          <w:tcPr>
            <w:tcW w:w="6594" w:type="dxa"/>
          </w:tcPr>
          <w:p w:rsidR="000C4FF5" w:rsidRPr="0080161E" w:rsidRDefault="000C4FF5">
            <w:pPr>
              <w:pStyle w:val="rvps12"/>
              <w:spacing w:before="0" w:beforeAutospacing="0" w:after="0" w:afterAutospacing="0" w:line="276" w:lineRule="auto"/>
              <w:textAlignment w:val="baseline"/>
              <w:rPr>
                <w:sz w:val="28"/>
                <w:szCs w:val="28"/>
              </w:rPr>
            </w:pPr>
            <w:proofErr w:type="spellStart"/>
            <w:r w:rsidRPr="0080161E">
              <w:rPr>
                <w:sz w:val="28"/>
                <w:szCs w:val="28"/>
                <w:lang w:val="uk-UA"/>
              </w:rPr>
              <w:t>Банилово-Підгірнівський</w:t>
            </w:r>
            <w:proofErr w:type="spellEnd"/>
            <w:r w:rsidR="00374F0C">
              <w:rPr>
                <w:sz w:val="28"/>
                <w:szCs w:val="28"/>
                <w:lang w:val="uk-UA"/>
              </w:rPr>
              <w:t xml:space="preserve"> </w:t>
            </w:r>
            <w:proofErr w:type="spellStart"/>
            <w:r w:rsidRPr="0080161E">
              <w:rPr>
                <w:sz w:val="28"/>
                <w:szCs w:val="28"/>
                <w:lang w:val="uk-UA"/>
              </w:rPr>
              <w:t>старостинський</w:t>
            </w:r>
            <w:proofErr w:type="spellEnd"/>
            <w:r w:rsidRPr="0080161E">
              <w:rPr>
                <w:sz w:val="28"/>
                <w:szCs w:val="28"/>
                <w:lang w:val="uk-UA"/>
              </w:rPr>
              <w:t xml:space="preserve"> округ </w:t>
            </w:r>
            <w:r w:rsidRPr="0080161E">
              <w:rPr>
                <w:sz w:val="28"/>
                <w:szCs w:val="28"/>
              </w:rPr>
              <w:t>-</w:t>
            </w:r>
          </w:p>
          <w:p w:rsidR="000C4FF5" w:rsidRPr="0080161E" w:rsidRDefault="000C4FF5">
            <w:pPr>
              <w:pStyle w:val="rvps12"/>
              <w:spacing w:before="0" w:beforeAutospacing="0" w:after="0" w:afterAutospacing="0" w:line="276" w:lineRule="auto"/>
              <w:textAlignment w:val="baseline"/>
              <w:rPr>
                <w:sz w:val="28"/>
                <w:szCs w:val="28"/>
                <w:lang w:val="uk-UA"/>
              </w:rPr>
            </w:pPr>
            <w:r w:rsidRPr="0080161E">
              <w:rPr>
                <w:sz w:val="28"/>
                <w:szCs w:val="28"/>
                <w:lang w:val="uk-UA"/>
              </w:rPr>
              <w:t xml:space="preserve">с </w:t>
            </w:r>
            <w:proofErr w:type="spellStart"/>
            <w:r w:rsidRPr="0080161E">
              <w:rPr>
                <w:sz w:val="28"/>
                <w:szCs w:val="28"/>
                <w:lang w:val="uk-UA"/>
              </w:rPr>
              <w:t>Банилів-Підгірний</w:t>
            </w:r>
            <w:proofErr w:type="spellEnd"/>
          </w:p>
        </w:tc>
        <w:tc>
          <w:tcPr>
            <w:tcW w:w="2520" w:type="dxa"/>
          </w:tcPr>
          <w:p w:rsidR="000C4FF5" w:rsidRPr="0080161E" w:rsidRDefault="000C4FF5">
            <w:pPr>
              <w:pStyle w:val="rvps12"/>
              <w:spacing w:before="0" w:beforeAutospacing="0" w:after="0" w:afterAutospacing="0" w:line="276" w:lineRule="auto"/>
              <w:jc w:val="center"/>
              <w:textAlignment w:val="baseline"/>
              <w:rPr>
                <w:sz w:val="28"/>
                <w:szCs w:val="28"/>
                <w:lang w:val="uk-UA"/>
              </w:rPr>
            </w:pPr>
            <w:r w:rsidRPr="0080161E">
              <w:rPr>
                <w:sz w:val="28"/>
                <w:szCs w:val="28"/>
                <w:lang w:val="uk-UA"/>
              </w:rPr>
              <w:t>4248</w:t>
            </w:r>
          </w:p>
        </w:tc>
      </w:tr>
      <w:tr w:rsidR="000C4FF5" w:rsidRPr="00C40BEB" w:rsidTr="0080161E">
        <w:tc>
          <w:tcPr>
            <w:tcW w:w="534" w:type="dxa"/>
          </w:tcPr>
          <w:p w:rsidR="000C4FF5" w:rsidRPr="00C40BEB" w:rsidRDefault="000C4FF5">
            <w:pPr>
              <w:rPr>
                <w:rFonts w:ascii="Times New Roman" w:hAnsi="Times New Roman"/>
                <w:sz w:val="28"/>
                <w:szCs w:val="28"/>
              </w:rPr>
            </w:pPr>
            <w:r w:rsidRPr="00C40BEB">
              <w:rPr>
                <w:rFonts w:ascii="Times New Roman" w:hAnsi="Times New Roman"/>
                <w:sz w:val="28"/>
                <w:szCs w:val="28"/>
              </w:rPr>
              <w:t>3</w:t>
            </w:r>
          </w:p>
        </w:tc>
        <w:tc>
          <w:tcPr>
            <w:tcW w:w="6594" w:type="dxa"/>
          </w:tcPr>
          <w:p w:rsidR="000C4FF5" w:rsidRPr="0080161E" w:rsidRDefault="000C4FF5">
            <w:pPr>
              <w:pStyle w:val="rvps12"/>
              <w:spacing w:before="0" w:beforeAutospacing="0" w:after="0" w:afterAutospacing="0" w:line="276" w:lineRule="auto"/>
              <w:textAlignment w:val="baseline"/>
              <w:rPr>
                <w:sz w:val="28"/>
                <w:szCs w:val="28"/>
                <w:lang w:val="uk-UA"/>
              </w:rPr>
            </w:pPr>
            <w:proofErr w:type="spellStart"/>
            <w:r w:rsidRPr="0080161E">
              <w:rPr>
                <w:sz w:val="28"/>
                <w:szCs w:val="28"/>
                <w:lang w:val="uk-UA"/>
              </w:rPr>
              <w:t>Бобовецький</w:t>
            </w:r>
            <w:proofErr w:type="spellEnd"/>
            <w:r w:rsidR="00374F0C">
              <w:rPr>
                <w:sz w:val="28"/>
                <w:szCs w:val="28"/>
                <w:lang w:val="uk-UA"/>
              </w:rPr>
              <w:t xml:space="preserve"> </w:t>
            </w:r>
            <w:proofErr w:type="spellStart"/>
            <w:r w:rsidRPr="0080161E">
              <w:rPr>
                <w:sz w:val="28"/>
                <w:szCs w:val="28"/>
                <w:lang w:val="uk-UA"/>
              </w:rPr>
              <w:t>старостинський</w:t>
            </w:r>
            <w:proofErr w:type="spellEnd"/>
            <w:r w:rsidRPr="0080161E">
              <w:rPr>
                <w:sz w:val="28"/>
                <w:szCs w:val="28"/>
                <w:lang w:val="uk-UA"/>
              </w:rPr>
              <w:t xml:space="preserve"> округ </w:t>
            </w:r>
            <w:r w:rsidRPr="0080161E">
              <w:rPr>
                <w:sz w:val="28"/>
                <w:szCs w:val="28"/>
              </w:rPr>
              <w:t xml:space="preserve">- </w:t>
            </w:r>
            <w:r w:rsidRPr="0080161E">
              <w:rPr>
                <w:sz w:val="28"/>
                <w:szCs w:val="28"/>
                <w:lang w:val="uk-UA"/>
              </w:rPr>
              <w:t xml:space="preserve">с. </w:t>
            </w:r>
            <w:proofErr w:type="spellStart"/>
            <w:r w:rsidRPr="0080161E">
              <w:rPr>
                <w:sz w:val="28"/>
                <w:szCs w:val="28"/>
                <w:lang w:val="uk-UA"/>
              </w:rPr>
              <w:t>Бобівці</w:t>
            </w:r>
            <w:proofErr w:type="spellEnd"/>
          </w:p>
        </w:tc>
        <w:tc>
          <w:tcPr>
            <w:tcW w:w="2520" w:type="dxa"/>
          </w:tcPr>
          <w:p w:rsidR="000C4FF5" w:rsidRPr="0080161E" w:rsidRDefault="000C4FF5">
            <w:pPr>
              <w:pStyle w:val="rvps12"/>
              <w:spacing w:before="0" w:beforeAutospacing="0" w:after="0" w:afterAutospacing="0" w:line="276" w:lineRule="auto"/>
              <w:jc w:val="center"/>
              <w:textAlignment w:val="baseline"/>
              <w:rPr>
                <w:sz w:val="28"/>
                <w:szCs w:val="28"/>
                <w:lang w:val="uk-UA"/>
              </w:rPr>
            </w:pPr>
            <w:r w:rsidRPr="0080161E">
              <w:rPr>
                <w:sz w:val="28"/>
                <w:szCs w:val="28"/>
                <w:lang w:val="uk-UA"/>
              </w:rPr>
              <w:t>1979</w:t>
            </w:r>
          </w:p>
        </w:tc>
      </w:tr>
      <w:tr w:rsidR="000C4FF5" w:rsidRPr="00C40BEB" w:rsidTr="0080161E">
        <w:tc>
          <w:tcPr>
            <w:tcW w:w="534" w:type="dxa"/>
          </w:tcPr>
          <w:p w:rsidR="000C4FF5" w:rsidRPr="00C40BEB" w:rsidRDefault="000C4FF5">
            <w:pPr>
              <w:rPr>
                <w:rFonts w:ascii="Times New Roman" w:hAnsi="Times New Roman"/>
                <w:sz w:val="28"/>
                <w:szCs w:val="28"/>
              </w:rPr>
            </w:pPr>
            <w:r w:rsidRPr="00C40BEB">
              <w:rPr>
                <w:rFonts w:ascii="Times New Roman" w:hAnsi="Times New Roman"/>
                <w:sz w:val="28"/>
                <w:szCs w:val="28"/>
              </w:rPr>
              <w:t>4</w:t>
            </w:r>
          </w:p>
        </w:tc>
        <w:tc>
          <w:tcPr>
            <w:tcW w:w="6594" w:type="dxa"/>
          </w:tcPr>
          <w:p w:rsidR="000C4FF5" w:rsidRPr="0080161E" w:rsidRDefault="000C4FF5">
            <w:pPr>
              <w:pStyle w:val="rvps12"/>
              <w:spacing w:before="0" w:beforeAutospacing="0" w:after="0" w:afterAutospacing="0" w:line="276" w:lineRule="auto"/>
              <w:textAlignment w:val="baseline"/>
              <w:rPr>
                <w:sz w:val="28"/>
                <w:szCs w:val="28"/>
                <w:lang w:val="uk-UA"/>
              </w:rPr>
            </w:pPr>
            <w:proofErr w:type="spellStart"/>
            <w:r w:rsidRPr="0080161E">
              <w:rPr>
                <w:sz w:val="28"/>
                <w:szCs w:val="28"/>
                <w:lang w:val="uk-UA"/>
              </w:rPr>
              <w:t>Давидівський</w:t>
            </w:r>
            <w:proofErr w:type="spellEnd"/>
            <w:r w:rsidR="00374F0C">
              <w:rPr>
                <w:sz w:val="28"/>
                <w:szCs w:val="28"/>
                <w:lang w:val="uk-UA"/>
              </w:rPr>
              <w:t xml:space="preserve"> </w:t>
            </w:r>
            <w:proofErr w:type="spellStart"/>
            <w:r w:rsidRPr="0080161E">
              <w:rPr>
                <w:sz w:val="28"/>
                <w:szCs w:val="28"/>
                <w:lang w:val="uk-UA"/>
              </w:rPr>
              <w:t>старостинський</w:t>
            </w:r>
            <w:proofErr w:type="spellEnd"/>
            <w:r w:rsidRPr="0080161E">
              <w:rPr>
                <w:sz w:val="28"/>
                <w:szCs w:val="28"/>
                <w:lang w:val="uk-UA"/>
              </w:rPr>
              <w:t xml:space="preserve"> округ </w:t>
            </w:r>
            <w:r w:rsidRPr="0080161E">
              <w:rPr>
                <w:sz w:val="28"/>
                <w:szCs w:val="28"/>
              </w:rPr>
              <w:t>-</w:t>
            </w:r>
            <w:r w:rsidRPr="0080161E">
              <w:rPr>
                <w:sz w:val="28"/>
                <w:szCs w:val="28"/>
                <w:lang w:val="uk-UA"/>
              </w:rPr>
              <w:t xml:space="preserve"> с. </w:t>
            </w:r>
            <w:proofErr w:type="spellStart"/>
            <w:r w:rsidRPr="0080161E">
              <w:rPr>
                <w:sz w:val="28"/>
                <w:szCs w:val="28"/>
                <w:lang w:val="uk-UA"/>
              </w:rPr>
              <w:t>Давидівка</w:t>
            </w:r>
            <w:proofErr w:type="spellEnd"/>
          </w:p>
        </w:tc>
        <w:tc>
          <w:tcPr>
            <w:tcW w:w="2520" w:type="dxa"/>
          </w:tcPr>
          <w:p w:rsidR="000C4FF5" w:rsidRPr="0080161E" w:rsidRDefault="000C4FF5">
            <w:pPr>
              <w:pStyle w:val="rvps12"/>
              <w:spacing w:before="0" w:beforeAutospacing="0" w:after="0" w:afterAutospacing="0" w:line="276" w:lineRule="auto"/>
              <w:jc w:val="center"/>
              <w:textAlignment w:val="baseline"/>
              <w:rPr>
                <w:sz w:val="28"/>
                <w:szCs w:val="28"/>
                <w:lang w:val="uk-UA"/>
              </w:rPr>
            </w:pPr>
            <w:r w:rsidRPr="0080161E">
              <w:rPr>
                <w:sz w:val="28"/>
                <w:szCs w:val="28"/>
                <w:lang w:val="uk-UA"/>
              </w:rPr>
              <w:t>3309</w:t>
            </w:r>
          </w:p>
        </w:tc>
      </w:tr>
      <w:tr w:rsidR="000C4FF5" w:rsidRPr="00C40BEB" w:rsidTr="0080161E">
        <w:tc>
          <w:tcPr>
            <w:tcW w:w="534" w:type="dxa"/>
          </w:tcPr>
          <w:p w:rsidR="000C4FF5" w:rsidRPr="00C40BEB" w:rsidRDefault="000C4FF5">
            <w:pPr>
              <w:rPr>
                <w:rFonts w:ascii="Times New Roman" w:hAnsi="Times New Roman"/>
                <w:sz w:val="28"/>
                <w:szCs w:val="28"/>
              </w:rPr>
            </w:pPr>
            <w:r w:rsidRPr="00C40BEB">
              <w:rPr>
                <w:rFonts w:ascii="Times New Roman" w:hAnsi="Times New Roman"/>
                <w:sz w:val="28"/>
                <w:szCs w:val="28"/>
              </w:rPr>
              <w:t>5</w:t>
            </w:r>
          </w:p>
        </w:tc>
        <w:tc>
          <w:tcPr>
            <w:tcW w:w="6594" w:type="dxa"/>
          </w:tcPr>
          <w:p w:rsidR="000C4FF5" w:rsidRPr="0080161E" w:rsidRDefault="000C4FF5">
            <w:pPr>
              <w:pStyle w:val="rvps12"/>
              <w:spacing w:before="0" w:beforeAutospacing="0" w:after="0" w:afterAutospacing="0" w:line="276" w:lineRule="auto"/>
              <w:textAlignment w:val="baseline"/>
              <w:rPr>
                <w:sz w:val="28"/>
                <w:szCs w:val="28"/>
                <w:lang w:val="uk-UA"/>
              </w:rPr>
            </w:pPr>
            <w:proofErr w:type="spellStart"/>
            <w:r w:rsidRPr="0080161E">
              <w:rPr>
                <w:sz w:val="28"/>
                <w:szCs w:val="28"/>
                <w:lang w:val="uk-UA"/>
              </w:rPr>
              <w:t>Зруб-Комарівський</w:t>
            </w:r>
            <w:proofErr w:type="spellEnd"/>
            <w:r w:rsidR="00374F0C">
              <w:rPr>
                <w:sz w:val="28"/>
                <w:szCs w:val="28"/>
                <w:lang w:val="uk-UA"/>
              </w:rPr>
              <w:t xml:space="preserve"> </w:t>
            </w:r>
            <w:proofErr w:type="spellStart"/>
            <w:r w:rsidRPr="0080161E">
              <w:rPr>
                <w:sz w:val="28"/>
                <w:szCs w:val="28"/>
                <w:lang w:val="uk-UA"/>
              </w:rPr>
              <w:t>старостинський</w:t>
            </w:r>
            <w:proofErr w:type="spellEnd"/>
            <w:r w:rsidRPr="0080161E">
              <w:rPr>
                <w:sz w:val="28"/>
                <w:szCs w:val="28"/>
                <w:lang w:val="uk-UA"/>
              </w:rPr>
              <w:t xml:space="preserve"> округ</w:t>
            </w:r>
            <w:r w:rsidRPr="0080161E">
              <w:rPr>
                <w:sz w:val="28"/>
                <w:szCs w:val="28"/>
              </w:rPr>
              <w:t xml:space="preserve"> - </w:t>
            </w:r>
            <w:r w:rsidRPr="0080161E">
              <w:rPr>
                <w:sz w:val="28"/>
                <w:szCs w:val="28"/>
                <w:lang w:val="uk-UA"/>
              </w:rPr>
              <w:t xml:space="preserve">с. </w:t>
            </w:r>
            <w:proofErr w:type="spellStart"/>
            <w:r w:rsidR="003C5EDA">
              <w:rPr>
                <w:sz w:val="28"/>
                <w:szCs w:val="28"/>
                <w:lang w:val="uk-UA"/>
              </w:rPr>
              <w:t>Зруб-Комарівський</w:t>
            </w:r>
            <w:proofErr w:type="spellEnd"/>
          </w:p>
        </w:tc>
        <w:tc>
          <w:tcPr>
            <w:tcW w:w="2520" w:type="dxa"/>
          </w:tcPr>
          <w:p w:rsidR="000C4FF5" w:rsidRPr="0080161E" w:rsidRDefault="000C4FF5">
            <w:pPr>
              <w:pStyle w:val="rvps12"/>
              <w:spacing w:before="0" w:beforeAutospacing="0" w:after="0" w:afterAutospacing="0" w:line="276" w:lineRule="auto"/>
              <w:jc w:val="center"/>
              <w:textAlignment w:val="baseline"/>
              <w:rPr>
                <w:sz w:val="28"/>
                <w:szCs w:val="28"/>
                <w:lang w:val="uk-UA"/>
              </w:rPr>
            </w:pPr>
            <w:r w:rsidRPr="0080161E">
              <w:rPr>
                <w:sz w:val="28"/>
                <w:szCs w:val="28"/>
                <w:lang w:val="uk-UA"/>
              </w:rPr>
              <w:t>1537</w:t>
            </w:r>
          </w:p>
        </w:tc>
      </w:tr>
      <w:tr w:rsidR="000C4FF5" w:rsidRPr="00C40BEB" w:rsidTr="0080161E">
        <w:tc>
          <w:tcPr>
            <w:tcW w:w="534" w:type="dxa"/>
          </w:tcPr>
          <w:p w:rsidR="000C4FF5" w:rsidRPr="00C40BEB" w:rsidRDefault="000C4FF5">
            <w:pPr>
              <w:rPr>
                <w:rFonts w:ascii="Times New Roman" w:hAnsi="Times New Roman"/>
                <w:sz w:val="28"/>
                <w:szCs w:val="28"/>
              </w:rPr>
            </w:pPr>
            <w:r w:rsidRPr="00C40BEB">
              <w:rPr>
                <w:rFonts w:ascii="Times New Roman" w:hAnsi="Times New Roman"/>
                <w:sz w:val="28"/>
                <w:szCs w:val="28"/>
              </w:rPr>
              <w:t>6</w:t>
            </w:r>
          </w:p>
        </w:tc>
        <w:tc>
          <w:tcPr>
            <w:tcW w:w="6594" w:type="dxa"/>
          </w:tcPr>
          <w:p w:rsidR="000C4FF5" w:rsidRPr="0080161E" w:rsidRDefault="000C4FF5">
            <w:pPr>
              <w:pStyle w:val="rvps12"/>
              <w:spacing w:before="0" w:beforeAutospacing="0" w:after="0" w:afterAutospacing="0" w:line="276" w:lineRule="auto"/>
              <w:textAlignment w:val="baseline"/>
              <w:rPr>
                <w:sz w:val="28"/>
                <w:szCs w:val="28"/>
                <w:lang w:val="uk-UA"/>
              </w:rPr>
            </w:pPr>
            <w:proofErr w:type="spellStart"/>
            <w:r w:rsidRPr="0080161E">
              <w:rPr>
                <w:sz w:val="28"/>
                <w:szCs w:val="28"/>
                <w:lang w:val="uk-UA"/>
              </w:rPr>
              <w:t>Костинецький</w:t>
            </w:r>
            <w:proofErr w:type="spellEnd"/>
            <w:r w:rsidR="00374F0C">
              <w:rPr>
                <w:sz w:val="28"/>
                <w:szCs w:val="28"/>
                <w:lang w:val="uk-UA"/>
              </w:rPr>
              <w:t xml:space="preserve"> </w:t>
            </w:r>
            <w:proofErr w:type="spellStart"/>
            <w:r w:rsidRPr="0080161E">
              <w:rPr>
                <w:sz w:val="28"/>
                <w:szCs w:val="28"/>
                <w:lang w:val="uk-UA"/>
              </w:rPr>
              <w:t>старостинський</w:t>
            </w:r>
            <w:proofErr w:type="spellEnd"/>
            <w:r w:rsidRPr="0080161E">
              <w:rPr>
                <w:sz w:val="28"/>
                <w:szCs w:val="28"/>
                <w:lang w:val="uk-UA"/>
              </w:rPr>
              <w:t xml:space="preserve"> округ</w:t>
            </w:r>
            <w:r w:rsidRPr="0080161E">
              <w:rPr>
                <w:sz w:val="28"/>
                <w:szCs w:val="28"/>
              </w:rPr>
              <w:t xml:space="preserve"> - </w:t>
            </w:r>
            <w:r w:rsidRPr="0080161E">
              <w:rPr>
                <w:sz w:val="28"/>
                <w:szCs w:val="28"/>
                <w:lang w:val="uk-UA"/>
              </w:rPr>
              <w:t xml:space="preserve">с. </w:t>
            </w:r>
            <w:proofErr w:type="spellStart"/>
            <w:r w:rsidRPr="0080161E">
              <w:rPr>
                <w:sz w:val="28"/>
                <w:szCs w:val="28"/>
                <w:lang w:val="uk-UA"/>
              </w:rPr>
              <w:t>Костинці</w:t>
            </w:r>
            <w:proofErr w:type="spellEnd"/>
            <w:r w:rsidRPr="0080161E">
              <w:rPr>
                <w:sz w:val="28"/>
                <w:szCs w:val="28"/>
                <w:lang w:val="uk-UA"/>
              </w:rPr>
              <w:t xml:space="preserve">, </w:t>
            </w:r>
            <w:proofErr w:type="spellStart"/>
            <w:r w:rsidRPr="0080161E">
              <w:rPr>
                <w:sz w:val="28"/>
                <w:szCs w:val="28"/>
                <w:lang w:val="uk-UA"/>
              </w:rPr>
              <w:t>с.Ясени</w:t>
            </w:r>
            <w:proofErr w:type="spellEnd"/>
          </w:p>
        </w:tc>
        <w:tc>
          <w:tcPr>
            <w:tcW w:w="2520" w:type="dxa"/>
          </w:tcPr>
          <w:p w:rsidR="000C4FF5" w:rsidRPr="0080161E" w:rsidRDefault="000C4FF5">
            <w:pPr>
              <w:pStyle w:val="rvps12"/>
              <w:spacing w:before="0" w:beforeAutospacing="0" w:after="0" w:afterAutospacing="0" w:line="276" w:lineRule="auto"/>
              <w:jc w:val="center"/>
              <w:textAlignment w:val="baseline"/>
              <w:rPr>
                <w:sz w:val="28"/>
                <w:szCs w:val="28"/>
                <w:lang w:val="uk-UA"/>
              </w:rPr>
            </w:pPr>
            <w:r w:rsidRPr="0080161E">
              <w:rPr>
                <w:sz w:val="28"/>
                <w:szCs w:val="28"/>
                <w:lang w:val="uk-UA"/>
              </w:rPr>
              <w:t>1964</w:t>
            </w:r>
          </w:p>
        </w:tc>
      </w:tr>
      <w:tr w:rsidR="000C4FF5" w:rsidRPr="00C40BEB" w:rsidTr="0080161E">
        <w:tc>
          <w:tcPr>
            <w:tcW w:w="534" w:type="dxa"/>
          </w:tcPr>
          <w:p w:rsidR="000C4FF5" w:rsidRPr="00C40BEB" w:rsidRDefault="000C4FF5">
            <w:pPr>
              <w:rPr>
                <w:rFonts w:ascii="Times New Roman" w:hAnsi="Times New Roman"/>
                <w:sz w:val="28"/>
                <w:szCs w:val="28"/>
              </w:rPr>
            </w:pPr>
            <w:r w:rsidRPr="00C40BEB">
              <w:rPr>
                <w:rFonts w:ascii="Times New Roman" w:hAnsi="Times New Roman"/>
                <w:sz w:val="28"/>
                <w:szCs w:val="28"/>
              </w:rPr>
              <w:t>7</w:t>
            </w:r>
          </w:p>
        </w:tc>
        <w:tc>
          <w:tcPr>
            <w:tcW w:w="6594" w:type="dxa"/>
          </w:tcPr>
          <w:p w:rsidR="000C4FF5" w:rsidRPr="0080161E" w:rsidRDefault="000C4FF5">
            <w:pPr>
              <w:pStyle w:val="rvps12"/>
              <w:spacing w:before="0" w:beforeAutospacing="0" w:after="0" w:afterAutospacing="0" w:line="276" w:lineRule="auto"/>
              <w:textAlignment w:val="baseline"/>
              <w:rPr>
                <w:sz w:val="28"/>
                <w:szCs w:val="28"/>
                <w:lang w:val="uk-UA"/>
              </w:rPr>
            </w:pPr>
            <w:proofErr w:type="spellStart"/>
            <w:r w:rsidRPr="0080161E">
              <w:rPr>
                <w:sz w:val="28"/>
                <w:szCs w:val="28"/>
                <w:lang w:val="uk-UA"/>
              </w:rPr>
              <w:t>Новобросковецький</w:t>
            </w:r>
            <w:proofErr w:type="spellEnd"/>
            <w:r w:rsidR="00374F0C">
              <w:rPr>
                <w:sz w:val="28"/>
                <w:szCs w:val="28"/>
                <w:lang w:val="uk-UA"/>
              </w:rPr>
              <w:t xml:space="preserve"> </w:t>
            </w:r>
            <w:proofErr w:type="spellStart"/>
            <w:r w:rsidRPr="0080161E">
              <w:rPr>
                <w:sz w:val="28"/>
                <w:szCs w:val="28"/>
                <w:lang w:val="uk-UA"/>
              </w:rPr>
              <w:t>старостинський</w:t>
            </w:r>
            <w:proofErr w:type="spellEnd"/>
            <w:r w:rsidRPr="0080161E">
              <w:rPr>
                <w:sz w:val="28"/>
                <w:szCs w:val="28"/>
                <w:lang w:val="uk-UA"/>
              </w:rPr>
              <w:t xml:space="preserve"> округ</w:t>
            </w:r>
            <w:r w:rsidRPr="0080161E">
              <w:rPr>
                <w:sz w:val="28"/>
                <w:szCs w:val="28"/>
              </w:rPr>
              <w:t xml:space="preserve"> -</w:t>
            </w:r>
            <w:proofErr w:type="spellStart"/>
            <w:r w:rsidRPr="0080161E">
              <w:rPr>
                <w:sz w:val="28"/>
                <w:szCs w:val="28"/>
                <w:lang w:val="uk-UA"/>
              </w:rPr>
              <w:t>с.Заболоття</w:t>
            </w:r>
            <w:proofErr w:type="spellEnd"/>
            <w:r w:rsidRPr="0080161E">
              <w:rPr>
                <w:sz w:val="28"/>
                <w:szCs w:val="28"/>
                <w:lang w:val="uk-UA"/>
              </w:rPr>
              <w:t>, с. Нові</w:t>
            </w:r>
            <w:r w:rsidR="00374F0C">
              <w:rPr>
                <w:sz w:val="28"/>
                <w:szCs w:val="28"/>
                <w:lang w:val="uk-UA"/>
              </w:rPr>
              <w:t xml:space="preserve"> </w:t>
            </w:r>
            <w:proofErr w:type="spellStart"/>
            <w:r w:rsidRPr="0080161E">
              <w:rPr>
                <w:sz w:val="28"/>
                <w:szCs w:val="28"/>
                <w:lang w:val="uk-UA"/>
              </w:rPr>
              <w:t>Бросківці</w:t>
            </w:r>
            <w:proofErr w:type="spellEnd"/>
          </w:p>
        </w:tc>
        <w:tc>
          <w:tcPr>
            <w:tcW w:w="2520" w:type="dxa"/>
          </w:tcPr>
          <w:p w:rsidR="000C4FF5" w:rsidRPr="0080161E" w:rsidRDefault="000C4FF5">
            <w:pPr>
              <w:pStyle w:val="rvps12"/>
              <w:spacing w:before="0" w:beforeAutospacing="0" w:after="0" w:afterAutospacing="0" w:line="276" w:lineRule="auto"/>
              <w:jc w:val="center"/>
              <w:textAlignment w:val="baseline"/>
              <w:rPr>
                <w:sz w:val="28"/>
                <w:szCs w:val="28"/>
                <w:lang w:val="uk-UA"/>
              </w:rPr>
            </w:pPr>
            <w:r w:rsidRPr="0080161E">
              <w:rPr>
                <w:sz w:val="28"/>
                <w:szCs w:val="28"/>
                <w:lang w:val="uk-UA"/>
              </w:rPr>
              <w:t>2342</w:t>
            </w:r>
          </w:p>
        </w:tc>
      </w:tr>
      <w:tr w:rsidR="000C4FF5" w:rsidRPr="00C40BEB" w:rsidTr="0080161E">
        <w:tc>
          <w:tcPr>
            <w:tcW w:w="534" w:type="dxa"/>
          </w:tcPr>
          <w:p w:rsidR="000C4FF5" w:rsidRPr="00C40BEB" w:rsidRDefault="000C4FF5">
            <w:pPr>
              <w:rPr>
                <w:rFonts w:ascii="Times New Roman" w:hAnsi="Times New Roman"/>
                <w:sz w:val="28"/>
                <w:szCs w:val="28"/>
              </w:rPr>
            </w:pPr>
            <w:r w:rsidRPr="00C40BEB">
              <w:rPr>
                <w:rFonts w:ascii="Times New Roman" w:hAnsi="Times New Roman"/>
                <w:sz w:val="28"/>
                <w:szCs w:val="28"/>
              </w:rPr>
              <w:t>8</w:t>
            </w:r>
          </w:p>
        </w:tc>
        <w:tc>
          <w:tcPr>
            <w:tcW w:w="6594" w:type="dxa"/>
          </w:tcPr>
          <w:p w:rsidR="000C4FF5" w:rsidRPr="0080161E" w:rsidRDefault="000C4FF5">
            <w:pPr>
              <w:pStyle w:val="rvps12"/>
              <w:spacing w:before="0" w:beforeAutospacing="0" w:after="0" w:afterAutospacing="0" w:line="276" w:lineRule="auto"/>
              <w:textAlignment w:val="baseline"/>
              <w:rPr>
                <w:sz w:val="28"/>
                <w:szCs w:val="28"/>
                <w:lang w:val="uk-UA"/>
              </w:rPr>
            </w:pPr>
            <w:proofErr w:type="spellStart"/>
            <w:r w:rsidRPr="0080161E">
              <w:rPr>
                <w:sz w:val="28"/>
                <w:szCs w:val="28"/>
                <w:lang w:val="uk-UA"/>
              </w:rPr>
              <w:t>Панківський</w:t>
            </w:r>
            <w:proofErr w:type="spellEnd"/>
            <w:r w:rsidR="00374F0C">
              <w:rPr>
                <w:sz w:val="28"/>
                <w:szCs w:val="28"/>
                <w:lang w:val="uk-UA"/>
              </w:rPr>
              <w:t xml:space="preserve"> </w:t>
            </w:r>
            <w:proofErr w:type="spellStart"/>
            <w:r w:rsidRPr="0080161E">
              <w:rPr>
                <w:sz w:val="28"/>
                <w:szCs w:val="28"/>
                <w:lang w:val="uk-UA"/>
              </w:rPr>
              <w:t>старостинський</w:t>
            </w:r>
            <w:proofErr w:type="spellEnd"/>
            <w:r w:rsidRPr="0080161E">
              <w:rPr>
                <w:sz w:val="28"/>
                <w:szCs w:val="28"/>
                <w:lang w:val="uk-UA"/>
              </w:rPr>
              <w:t xml:space="preserve"> округ - с. Панка</w:t>
            </w:r>
          </w:p>
        </w:tc>
        <w:tc>
          <w:tcPr>
            <w:tcW w:w="2520" w:type="dxa"/>
          </w:tcPr>
          <w:p w:rsidR="000C4FF5" w:rsidRPr="0080161E" w:rsidRDefault="000C4FF5">
            <w:pPr>
              <w:pStyle w:val="rvps12"/>
              <w:spacing w:before="0" w:beforeAutospacing="0" w:after="0" w:afterAutospacing="0" w:line="276" w:lineRule="auto"/>
              <w:jc w:val="center"/>
              <w:textAlignment w:val="baseline"/>
              <w:rPr>
                <w:sz w:val="28"/>
                <w:szCs w:val="28"/>
                <w:lang w:val="uk-UA"/>
              </w:rPr>
            </w:pPr>
            <w:r w:rsidRPr="0080161E">
              <w:rPr>
                <w:sz w:val="28"/>
                <w:szCs w:val="28"/>
                <w:lang w:val="uk-UA"/>
              </w:rPr>
              <w:t>2624</w:t>
            </w:r>
          </w:p>
        </w:tc>
      </w:tr>
      <w:tr w:rsidR="000C4FF5" w:rsidRPr="00C40BEB" w:rsidTr="0080161E">
        <w:tc>
          <w:tcPr>
            <w:tcW w:w="534" w:type="dxa"/>
          </w:tcPr>
          <w:p w:rsidR="000C4FF5" w:rsidRPr="00C40BEB" w:rsidRDefault="000C4FF5">
            <w:pPr>
              <w:rPr>
                <w:rFonts w:ascii="Times New Roman" w:hAnsi="Times New Roman"/>
                <w:sz w:val="28"/>
                <w:szCs w:val="28"/>
              </w:rPr>
            </w:pPr>
            <w:r w:rsidRPr="00C40BEB">
              <w:rPr>
                <w:rFonts w:ascii="Times New Roman" w:hAnsi="Times New Roman"/>
                <w:sz w:val="28"/>
                <w:szCs w:val="28"/>
              </w:rPr>
              <w:t>9</w:t>
            </w:r>
          </w:p>
        </w:tc>
        <w:tc>
          <w:tcPr>
            <w:tcW w:w="6594" w:type="dxa"/>
          </w:tcPr>
          <w:p w:rsidR="000C4FF5" w:rsidRPr="0080161E" w:rsidRDefault="0002500F">
            <w:pPr>
              <w:pStyle w:val="rvps12"/>
              <w:spacing w:before="0" w:beforeAutospacing="0" w:after="0" w:afterAutospacing="0" w:line="276" w:lineRule="auto"/>
              <w:textAlignment w:val="baseline"/>
              <w:rPr>
                <w:sz w:val="28"/>
                <w:szCs w:val="28"/>
                <w:lang w:val="uk-UA"/>
              </w:rPr>
            </w:pPr>
            <w:proofErr w:type="spellStart"/>
            <w:r>
              <w:rPr>
                <w:sz w:val="28"/>
                <w:szCs w:val="28"/>
                <w:lang w:val="uk-UA"/>
              </w:rPr>
              <w:t>Слобода–</w:t>
            </w:r>
            <w:r w:rsidR="000C4FF5" w:rsidRPr="0080161E">
              <w:rPr>
                <w:sz w:val="28"/>
                <w:szCs w:val="28"/>
                <w:lang w:val="uk-UA"/>
              </w:rPr>
              <w:t>Комарівський</w:t>
            </w:r>
            <w:proofErr w:type="spellEnd"/>
            <w:r w:rsidR="00374F0C">
              <w:rPr>
                <w:sz w:val="28"/>
                <w:szCs w:val="28"/>
                <w:lang w:val="uk-UA"/>
              </w:rPr>
              <w:t xml:space="preserve"> </w:t>
            </w:r>
            <w:proofErr w:type="spellStart"/>
            <w:r w:rsidR="000C4FF5" w:rsidRPr="0080161E">
              <w:rPr>
                <w:sz w:val="28"/>
                <w:szCs w:val="28"/>
                <w:lang w:val="uk-UA"/>
              </w:rPr>
              <w:t>старостинський</w:t>
            </w:r>
            <w:proofErr w:type="spellEnd"/>
            <w:r w:rsidR="000C4FF5" w:rsidRPr="0080161E">
              <w:rPr>
                <w:sz w:val="28"/>
                <w:szCs w:val="28"/>
                <w:lang w:val="uk-UA"/>
              </w:rPr>
              <w:t xml:space="preserve"> округ –</w:t>
            </w:r>
          </w:p>
          <w:p w:rsidR="000C4FF5" w:rsidRPr="0080161E" w:rsidRDefault="000C4FF5">
            <w:pPr>
              <w:pStyle w:val="rvps12"/>
              <w:spacing w:before="0" w:beforeAutospacing="0" w:after="0" w:afterAutospacing="0" w:line="276" w:lineRule="auto"/>
              <w:textAlignment w:val="baseline"/>
              <w:rPr>
                <w:sz w:val="28"/>
                <w:szCs w:val="28"/>
                <w:lang w:val="uk-UA"/>
              </w:rPr>
            </w:pPr>
            <w:r w:rsidRPr="0080161E">
              <w:rPr>
                <w:sz w:val="28"/>
                <w:szCs w:val="28"/>
                <w:lang w:val="uk-UA"/>
              </w:rPr>
              <w:t xml:space="preserve">с. </w:t>
            </w:r>
            <w:proofErr w:type="spellStart"/>
            <w:r w:rsidRPr="0080161E">
              <w:rPr>
                <w:sz w:val="28"/>
                <w:szCs w:val="28"/>
                <w:lang w:val="uk-UA"/>
              </w:rPr>
              <w:t>Слобода-Комарівці</w:t>
            </w:r>
            <w:proofErr w:type="spellEnd"/>
          </w:p>
        </w:tc>
        <w:tc>
          <w:tcPr>
            <w:tcW w:w="2520" w:type="dxa"/>
          </w:tcPr>
          <w:p w:rsidR="000C4FF5" w:rsidRPr="0080161E" w:rsidRDefault="000C4FF5">
            <w:pPr>
              <w:pStyle w:val="rvps12"/>
              <w:spacing w:before="0" w:beforeAutospacing="0" w:after="0" w:afterAutospacing="0" w:line="276" w:lineRule="auto"/>
              <w:jc w:val="center"/>
              <w:textAlignment w:val="baseline"/>
              <w:rPr>
                <w:sz w:val="28"/>
                <w:szCs w:val="28"/>
                <w:lang w:val="uk-UA"/>
              </w:rPr>
            </w:pPr>
            <w:r w:rsidRPr="0080161E">
              <w:rPr>
                <w:sz w:val="28"/>
                <w:szCs w:val="28"/>
                <w:lang w:val="uk-UA"/>
              </w:rPr>
              <w:t>1018</w:t>
            </w:r>
          </w:p>
        </w:tc>
      </w:tr>
      <w:tr w:rsidR="000C4FF5" w:rsidRPr="00C40BEB" w:rsidTr="0080161E">
        <w:trPr>
          <w:trHeight w:val="364"/>
        </w:trPr>
        <w:tc>
          <w:tcPr>
            <w:tcW w:w="534" w:type="dxa"/>
            <w:tcBorders>
              <w:bottom w:val="single" w:sz="4" w:space="0" w:color="auto"/>
            </w:tcBorders>
          </w:tcPr>
          <w:p w:rsidR="000C4FF5" w:rsidRPr="00C40BEB" w:rsidRDefault="000C4FF5">
            <w:pPr>
              <w:rPr>
                <w:rFonts w:ascii="Times New Roman" w:hAnsi="Times New Roman"/>
                <w:sz w:val="28"/>
                <w:szCs w:val="28"/>
              </w:rPr>
            </w:pPr>
            <w:r w:rsidRPr="00C40BEB">
              <w:rPr>
                <w:rFonts w:ascii="Times New Roman" w:hAnsi="Times New Roman"/>
                <w:sz w:val="28"/>
                <w:szCs w:val="28"/>
              </w:rPr>
              <w:t>10</w:t>
            </w:r>
          </w:p>
        </w:tc>
        <w:tc>
          <w:tcPr>
            <w:tcW w:w="6594" w:type="dxa"/>
            <w:tcBorders>
              <w:bottom w:val="single" w:sz="4" w:space="0" w:color="auto"/>
            </w:tcBorders>
          </w:tcPr>
          <w:p w:rsidR="000C4FF5" w:rsidRPr="0080161E" w:rsidRDefault="000C4FF5">
            <w:pPr>
              <w:pStyle w:val="rvps12"/>
              <w:spacing w:before="0" w:beforeAutospacing="0" w:after="0" w:afterAutospacing="0" w:line="276" w:lineRule="auto"/>
              <w:textAlignment w:val="baseline"/>
              <w:rPr>
                <w:sz w:val="28"/>
                <w:szCs w:val="28"/>
                <w:lang w:val="uk-UA"/>
              </w:rPr>
            </w:pPr>
            <w:proofErr w:type="spellStart"/>
            <w:r w:rsidRPr="0080161E">
              <w:rPr>
                <w:sz w:val="28"/>
                <w:szCs w:val="28"/>
                <w:lang w:val="uk-UA"/>
              </w:rPr>
              <w:t>Комарівський</w:t>
            </w:r>
            <w:proofErr w:type="spellEnd"/>
            <w:r w:rsidR="00374F0C">
              <w:rPr>
                <w:sz w:val="28"/>
                <w:szCs w:val="28"/>
                <w:lang w:val="uk-UA"/>
              </w:rPr>
              <w:t xml:space="preserve"> </w:t>
            </w:r>
            <w:proofErr w:type="spellStart"/>
            <w:r w:rsidRPr="0080161E">
              <w:rPr>
                <w:sz w:val="28"/>
                <w:szCs w:val="28"/>
                <w:lang w:val="uk-UA"/>
              </w:rPr>
              <w:t>старостинський</w:t>
            </w:r>
            <w:proofErr w:type="spellEnd"/>
            <w:r w:rsidRPr="0080161E">
              <w:rPr>
                <w:sz w:val="28"/>
                <w:szCs w:val="28"/>
                <w:lang w:val="uk-UA"/>
              </w:rPr>
              <w:t xml:space="preserve"> округ - с. </w:t>
            </w:r>
            <w:proofErr w:type="spellStart"/>
            <w:r w:rsidRPr="0080161E">
              <w:rPr>
                <w:sz w:val="28"/>
                <w:szCs w:val="28"/>
                <w:lang w:val="uk-UA"/>
              </w:rPr>
              <w:t>Комарівці</w:t>
            </w:r>
            <w:proofErr w:type="spellEnd"/>
          </w:p>
        </w:tc>
        <w:tc>
          <w:tcPr>
            <w:tcW w:w="2520" w:type="dxa"/>
            <w:tcBorders>
              <w:bottom w:val="single" w:sz="4" w:space="0" w:color="auto"/>
            </w:tcBorders>
          </w:tcPr>
          <w:p w:rsidR="000C4FF5" w:rsidRPr="0080161E" w:rsidRDefault="000C4FF5">
            <w:pPr>
              <w:pStyle w:val="rvps12"/>
              <w:spacing w:before="0" w:beforeAutospacing="0" w:after="0" w:afterAutospacing="0" w:line="276" w:lineRule="auto"/>
              <w:jc w:val="center"/>
              <w:textAlignment w:val="baseline"/>
              <w:rPr>
                <w:sz w:val="28"/>
                <w:szCs w:val="28"/>
                <w:lang w:val="uk-UA"/>
              </w:rPr>
            </w:pPr>
            <w:r w:rsidRPr="0080161E">
              <w:rPr>
                <w:sz w:val="28"/>
                <w:szCs w:val="28"/>
                <w:lang w:val="uk-UA"/>
              </w:rPr>
              <w:t>1213</w:t>
            </w:r>
          </w:p>
        </w:tc>
      </w:tr>
      <w:tr w:rsidR="000C4FF5" w:rsidRPr="00C40BEB" w:rsidTr="0080161E">
        <w:trPr>
          <w:trHeight w:val="420"/>
        </w:trPr>
        <w:tc>
          <w:tcPr>
            <w:tcW w:w="534" w:type="dxa"/>
            <w:tcBorders>
              <w:top w:val="single" w:sz="4" w:space="0" w:color="auto"/>
              <w:bottom w:val="single" w:sz="4" w:space="0" w:color="auto"/>
            </w:tcBorders>
          </w:tcPr>
          <w:p w:rsidR="000C4FF5" w:rsidRPr="00C40BEB" w:rsidRDefault="000C4FF5">
            <w:pPr>
              <w:rPr>
                <w:rFonts w:ascii="Times New Roman" w:hAnsi="Times New Roman"/>
                <w:sz w:val="28"/>
                <w:szCs w:val="28"/>
              </w:rPr>
            </w:pPr>
            <w:r w:rsidRPr="00C40BEB">
              <w:rPr>
                <w:rFonts w:ascii="Times New Roman" w:hAnsi="Times New Roman"/>
                <w:sz w:val="28"/>
                <w:szCs w:val="28"/>
              </w:rPr>
              <w:t>11</w:t>
            </w:r>
          </w:p>
        </w:tc>
        <w:tc>
          <w:tcPr>
            <w:tcW w:w="6594" w:type="dxa"/>
            <w:tcBorders>
              <w:top w:val="single" w:sz="4" w:space="0" w:color="auto"/>
              <w:bottom w:val="single" w:sz="4" w:space="0" w:color="auto"/>
            </w:tcBorders>
          </w:tcPr>
          <w:p w:rsidR="000C4FF5" w:rsidRPr="0080161E" w:rsidRDefault="000C4FF5">
            <w:pPr>
              <w:pStyle w:val="rvps12"/>
              <w:spacing w:line="276" w:lineRule="auto"/>
              <w:textAlignment w:val="baseline"/>
              <w:rPr>
                <w:sz w:val="28"/>
                <w:szCs w:val="28"/>
                <w:lang w:val="uk-UA"/>
              </w:rPr>
            </w:pPr>
            <w:proofErr w:type="spellStart"/>
            <w:r w:rsidRPr="0080161E">
              <w:rPr>
                <w:sz w:val="28"/>
                <w:szCs w:val="28"/>
                <w:lang w:val="uk-UA"/>
              </w:rPr>
              <w:t>Cтарожадівський</w:t>
            </w:r>
            <w:proofErr w:type="spellEnd"/>
            <w:r w:rsidR="00374F0C">
              <w:rPr>
                <w:sz w:val="28"/>
                <w:szCs w:val="28"/>
                <w:lang w:val="uk-UA"/>
              </w:rPr>
              <w:t xml:space="preserve"> </w:t>
            </w:r>
            <w:proofErr w:type="spellStart"/>
            <w:r w:rsidRPr="0080161E">
              <w:rPr>
                <w:sz w:val="28"/>
                <w:szCs w:val="28"/>
                <w:lang w:val="uk-UA"/>
              </w:rPr>
              <w:t>старостинський</w:t>
            </w:r>
            <w:proofErr w:type="spellEnd"/>
            <w:r w:rsidRPr="0080161E">
              <w:rPr>
                <w:sz w:val="28"/>
                <w:szCs w:val="28"/>
                <w:lang w:val="uk-UA"/>
              </w:rPr>
              <w:t xml:space="preserve"> округ  -  </w:t>
            </w:r>
            <w:proofErr w:type="spellStart"/>
            <w:r w:rsidRPr="0080161E">
              <w:rPr>
                <w:sz w:val="28"/>
                <w:szCs w:val="28"/>
                <w:lang w:val="uk-UA"/>
              </w:rPr>
              <w:t>с.Нова</w:t>
            </w:r>
            <w:proofErr w:type="spellEnd"/>
            <w:r w:rsidR="00374F0C">
              <w:rPr>
                <w:sz w:val="28"/>
                <w:szCs w:val="28"/>
                <w:lang w:val="uk-UA"/>
              </w:rPr>
              <w:t xml:space="preserve"> </w:t>
            </w:r>
            <w:proofErr w:type="spellStart"/>
            <w:r w:rsidRPr="0080161E">
              <w:rPr>
                <w:sz w:val="28"/>
                <w:szCs w:val="28"/>
                <w:lang w:val="uk-UA"/>
              </w:rPr>
              <w:t>Жадова</w:t>
            </w:r>
            <w:proofErr w:type="spellEnd"/>
            <w:r w:rsidRPr="0080161E">
              <w:rPr>
                <w:sz w:val="28"/>
                <w:szCs w:val="28"/>
                <w:lang w:val="uk-UA"/>
              </w:rPr>
              <w:t xml:space="preserve">, </w:t>
            </w:r>
            <w:proofErr w:type="spellStart"/>
            <w:r w:rsidRPr="0080161E">
              <w:rPr>
                <w:sz w:val="28"/>
                <w:szCs w:val="28"/>
                <w:lang w:val="uk-UA"/>
              </w:rPr>
              <w:t>с.Дібрівка</w:t>
            </w:r>
            <w:proofErr w:type="spellEnd"/>
            <w:r w:rsidRPr="0080161E">
              <w:rPr>
                <w:sz w:val="28"/>
                <w:szCs w:val="28"/>
                <w:lang w:val="uk-UA"/>
              </w:rPr>
              <w:t xml:space="preserve">, </w:t>
            </w:r>
            <w:proofErr w:type="spellStart"/>
            <w:r w:rsidRPr="0080161E">
              <w:rPr>
                <w:sz w:val="28"/>
                <w:szCs w:val="28"/>
                <w:lang w:val="uk-UA"/>
              </w:rPr>
              <w:t>с.Косованка</w:t>
            </w:r>
            <w:proofErr w:type="spellEnd"/>
            <w:r w:rsidRPr="0080161E">
              <w:rPr>
                <w:sz w:val="28"/>
                <w:szCs w:val="28"/>
                <w:lang w:val="uk-UA"/>
              </w:rPr>
              <w:t xml:space="preserve">, </w:t>
            </w:r>
            <w:proofErr w:type="spellStart"/>
            <w:r w:rsidRPr="0080161E">
              <w:rPr>
                <w:sz w:val="28"/>
                <w:szCs w:val="28"/>
                <w:lang w:val="uk-UA"/>
              </w:rPr>
              <w:t>с.Стара</w:t>
            </w:r>
            <w:proofErr w:type="spellEnd"/>
            <w:r w:rsidR="00374F0C">
              <w:rPr>
                <w:sz w:val="28"/>
                <w:szCs w:val="28"/>
                <w:lang w:val="uk-UA"/>
              </w:rPr>
              <w:t xml:space="preserve"> </w:t>
            </w:r>
            <w:proofErr w:type="spellStart"/>
            <w:r w:rsidRPr="0080161E">
              <w:rPr>
                <w:sz w:val="28"/>
                <w:szCs w:val="28"/>
                <w:lang w:val="uk-UA"/>
              </w:rPr>
              <w:t>Жадова</w:t>
            </w:r>
            <w:proofErr w:type="spellEnd"/>
          </w:p>
        </w:tc>
        <w:tc>
          <w:tcPr>
            <w:tcW w:w="2520" w:type="dxa"/>
            <w:tcBorders>
              <w:top w:val="single" w:sz="4" w:space="0" w:color="auto"/>
              <w:bottom w:val="single" w:sz="4" w:space="0" w:color="auto"/>
            </w:tcBorders>
          </w:tcPr>
          <w:p w:rsidR="000C4FF5" w:rsidRPr="0080161E" w:rsidRDefault="000C4FF5">
            <w:pPr>
              <w:pStyle w:val="rvps12"/>
              <w:spacing w:line="276" w:lineRule="auto"/>
              <w:jc w:val="center"/>
              <w:textAlignment w:val="baseline"/>
              <w:rPr>
                <w:sz w:val="28"/>
                <w:szCs w:val="28"/>
                <w:lang w:val="uk-UA"/>
              </w:rPr>
            </w:pPr>
            <w:r w:rsidRPr="0080161E">
              <w:rPr>
                <w:sz w:val="28"/>
                <w:szCs w:val="28"/>
                <w:lang w:val="uk-UA"/>
              </w:rPr>
              <w:t>4247</w:t>
            </w:r>
          </w:p>
        </w:tc>
      </w:tr>
      <w:tr w:rsidR="000C4FF5" w:rsidRPr="00C40BEB" w:rsidTr="0080161E">
        <w:trPr>
          <w:trHeight w:val="420"/>
        </w:trPr>
        <w:tc>
          <w:tcPr>
            <w:tcW w:w="534" w:type="dxa"/>
            <w:tcBorders>
              <w:top w:val="single" w:sz="4" w:space="0" w:color="auto"/>
            </w:tcBorders>
          </w:tcPr>
          <w:p w:rsidR="000C4FF5" w:rsidRPr="00C40BEB" w:rsidRDefault="000C4FF5">
            <w:pPr>
              <w:rPr>
                <w:rFonts w:ascii="Times New Roman" w:hAnsi="Times New Roman"/>
                <w:sz w:val="28"/>
                <w:szCs w:val="28"/>
                <w:lang w:val="uk-UA"/>
              </w:rPr>
            </w:pPr>
            <w:r w:rsidRPr="00C40BEB">
              <w:rPr>
                <w:rFonts w:ascii="Times New Roman" w:hAnsi="Times New Roman"/>
                <w:sz w:val="28"/>
                <w:szCs w:val="28"/>
                <w:lang w:val="uk-UA"/>
              </w:rPr>
              <w:t>12</w:t>
            </w:r>
          </w:p>
        </w:tc>
        <w:tc>
          <w:tcPr>
            <w:tcW w:w="6594" w:type="dxa"/>
            <w:tcBorders>
              <w:top w:val="single" w:sz="4" w:space="0" w:color="auto"/>
            </w:tcBorders>
          </w:tcPr>
          <w:p w:rsidR="000C4FF5" w:rsidRPr="0080161E" w:rsidRDefault="000C4FF5">
            <w:pPr>
              <w:pStyle w:val="rvps12"/>
              <w:spacing w:line="276" w:lineRule="auto"/>
              <w:textAlignment w:val="baseline"/>
              <w:rPr>
                <w:sz w:val="28"/>
                <w:szCs w:val="28"/>
                <w:lang w:val="uk-UA"/>
              </w:rPr>
            </w:pPr>
            <w:r w:rsidRPr="0080161E">
              <w:rPr>
                <w:sz w:val="28"/>
                <w:szCs w:val="28"/>
                <w:lang w:val="uk-UA"/>
              </w:rPr>
              <w:t xml:space="preserve">с. </w:t>
            </w:r>
            <w:proofErr w:type="spellStart"/>
            <w:r w:rsidRPr="0080161E">
              <w:rPr>
                <w:sz w:val="28"/>
                <w:szCs w:val="28"/>
                <w:lang w:val="uk-UA"/>
              </w:rPr>
              <w:t>Ропча</w:t>
            </w:r>
            <w:proofErr w:type="spellEnd"/>
          </w:p>
        </w:tc>
        <w:tc>
          <w:tcPr>
            <w:tcW w:w="2520" w:type="dxa"/>
            <w:tcBorders>
              <w:top w:val="single" w:sz="4" w:space="0" w:color="auto"/>
            </w:tcBorders>
          </w:tcPr>
          <w:p w:rsidR="000C4FF5" w:rsidRPr="0080161E" w:rsidRDefault="000C4FF5">
            <w:pPr>
              <w:pStyle w:val="rvps12"/>
              <w:spacing w:line="276" w:lineRule="auto"/>
              <w:jc w:val="center"/>
              <w:textAlignment w:val="baseline"/>
              <w:rPr>
                <w:sz w:val="28"/>
                <w:szCs w:val="28"/>
                <w:lang w:val="uk-UA"/>
              </w:rPr>
            </w:pPr>
            <w:r w:rsidRPr="0080161E">
              <w:rPr>
                <w:sz w:val="28"/>
                <w:szCs w:val="28"/>
                <w:lang w:val="uk-UA"/>
              </w:rPr>
              <w:t>3540</w:t>
            </w:r>
          </w:p>
        </w:tc>
      </w:tr>
    </w:tbl>
    <w:p w:rsidR="000C4FF5" w:rsidRPr="0080161E" w:rsidRDefault="000C4FF5" w:rsidP="004F6BA2">
      <w:pPr>
        <w:jc w:val="both"/>
        <w:rPr>
          <w:rFonts w:ascii="Times New Roman" w:hAnsi="Times New Roman"/>
          <w:sz w:val="28"/>
          <w:szCs w:val="28"/>
          <w:lang w:val="uk-UA"/>
        </w:rPr>
      </w:pPr>
    </w:p>
    <w:p w:rsidR="000C4FF5" w:rsidRPr="0080161E" w:rsidRDefault="000C4FF5" w:rsidP="004F6BA2">
      <w:pPr>
        <w:jc w:val="both"/>
        <w:rPr>
          <w:rFonts w:ascii="Times New Roman" w:hAnsi="Times New Roman"/>
          <w:sz w:val="28"/>
          <w:szCs w:val="28"/>
          <w:lang w:val="uk-UA"/>
        </w:rPr>
      </w:pPr>
    </w:p>
    <w:p w:rsidR="000C4FF5" w:rsidRPr="0080161E" w:rsidRDefault="000C4FF5" w:rsidP="004F6BA2">
      <w:pPr>
        <w:jc w:val="both"/>
        <w:rPr>
          <w:rFonts w:ascii="Times New Roman" w:hAnsi="Times New Roman"/>
          <w:sz w:val="28"/>
          <w:szCs w:val="28"/>
          <w:lang w:val="uk-UA"/>
        </w:rPr>
      </w:pPr>
    </w:p>
    <w:p w:rsidR="000C4FF5" w:rsidRDefault="000C4FF5" w:rsidP="000D39A0">
      <w:pPr>
        <w:jc w:val="right"/>
        <w:rPr>
          <w:rFonts w:ascii="Times New Roman" w:hAnsi="Times New Roman"/>
          <w:b/>
          <w:sz w:val="28"/>
          <w:szCs w:val="28"/>
          <w:lang w:val="uk-UA"/>
        </w:rPr>
      </w:pPr>
    </w:p>
    <w:p w:rsidR="000C4FF5" w:rsidRPr="00B62481" w:rsidRDefault="000C4FF5" w:rsidP="000D39A0">
      <w:pPr>
        <w:jc w:val="right"/>
        <w:rPr>
          <w:rFonts w:ascii="Times New Roman" w:hAnsi="Times New Roman"/>
          <w:b/>
          <w:sz w:val="28"/>
          <w:szCs w:val="28"/>
          <w:lang w:val="uk-UA"/>
        </w:rPr>
      </w:pPr>
      <w:r w:rsidRPr="00B62481">
        <w:rPr>
          <w:rFonts w:ascii="Times New Roman" w:hAnsi="Times New Roman"/>
          <w:b/>
          <w:sz w:val="28"/>
          <w:szCs w:val="28"/>
          <w:lang w:val="uk-UA"/>
        </w:rPr>
        <w:lastRenderedPageBreak/>
        <w:t>5</w:t>
      </w:r>
    </w:p>
    <w:p w:rsidR="000C4FF5" w:rsidRDefault="000C4FF5" w:rsidP="002D6838">
      <w:pPr>
        <w:spacing w:line="240" w:lineRule="auto"/>
        <w:jc w:val="both"/>
        <w:rPr>
          <w:rFonts w:ascii="Times New Roman" w:hAnsi="Times New Roman"/>
          <w:sz w:val="28"/>
          <w:szCs w:val="28"/>
          <w:lang w:val="uk-UA"/>
        </w:rPr>
      </w:pPr>
      <w:r>
        <w:rPr>
          <w:rFonts w:ascii="Times New Roman" w:hAnsi="Times New Roman"/>
          <w:b/>
          <w:sz w:val="28"/>
          <w:szCs w:val="28"/>
          <w:lang w:val="uk-UA"/>
        </w:rPr>
        <w:t xml:space="preserve">1.1. </w:t>
      </w:r>
      <w:r w:rsidRPr="0080161E">
        <w:rPr>
          <w:rFonts w:ascii="Times New Roman" w:hAnsi="Times New Roman"/>
          <w:b/>
          <w:sz w:val="28"/>
          <w:szCs w:val="28"/>
          <w:lang w:val="uk-UA"/>
        </w:rPr>
        <w:t>Мета Програми</w:t>
      </w:r>
      <w:r w:rsidRPr="0080161E">
        <w:rPr>
          <w:rFonts w:ascii="Times New Roman" w:hAnsi="Times New Roman"/>
          <w:sz w:val="28"/>
          <w:szCs w:val="28"/>
          <w:lang w:val="uk-UA"/>
        </w:rPr>
        <w:t xml:space="preserve"> полягає у здійсненні заходів, спрямованих на забезпечення регулювання ринку праці,</w:t>
      </w:r>
      <w:r w:rsidR="00BB7D5E">
        <w:rPr>
          <w:rFonts w:ascii="Times New Roman" w:hAnsi="Times New Roman"/>
          <w:sz w:val="28"/>
          <w:szCs w:val="28"/>
          <w:lang w:val="uk-UA"/>
        </w:rPr>
        <w:t xml:space="preserve"> </w:t>
      </w:r>
      <w:r w:rsidRPr="0080161E">
        <w:rPr>
          <w:rFonts w:ascii="Times New Roman" w:hAnsi="Times New Roman"/>
          <w:sz w:val="28"/>
          <w:szCs w:val="28"/>
          <w:lang w:val="uk-UA"/>
        </w:rPr>
        <w:t>зменшення обсягів тіньової зайнятості,</w:t>
      </w:r>
      <w:r w:rsidR="00BB7D5E">
        <w:rPr>
          <w:rFonts w:ascii="Times New Roman" w:hAnsi="Times New Roman"/>
          <w:sz w:val="28"/>
          <w:szCs w:val="28"/>
          <w:lang w:val="uk-UA"/>
        </w:rPr>
        <w:t xml:space="preserve"> </w:t>
      </w:r>
      <w:r w:rsidRPr="0080161E">
        <w:rPr>
          <w:rFonts w:ascii="Times New Roman" w:hAnsi="Times New Roman"/>
          <w:sz w:val="28"/>
          <w:szCs w:val="28"/>
          <w:lang w:val="uk-UA"/>
        </w:rPr>
        <w:t>підвищення економічної активності населення, створення умов для забезпечення повної, продуктивної і вільно обраної зайнятості та соціального захисту населення від безробіття,</w:t>
      </w:r>
      <w:r w:rsidR="00BB7D5E">
        <w:rPr>
          <w:rFonts w:ascii="Times New Roman" w:hAnsi="Times New Roman"/>
          <w:sz w:val="28"/>
          <w:szCs w:val="28"/>
          <w:lang w:val="uk-UA"/>
        </w:rPr>
        <w:t xml:space="preserve"> </w:t>
      </w:r>
      <w:r w:rsidRPr="0080161E">
        <w:rPr>
          <w:rFonts w:ascii="Times New Roman" w:hAnsi="Times New Roman"/>
          <w:sz w:val="28"/>
          <w:szCs w:val="28"/>
          <w:lang w:val="uk-UA"/>
        </w:rPr>
        <w:t xml:space="preserve">здійснення соціального захисту тимчасово непрацюючих і підтримка неконкурентоспроможних на ринку праці громадян, зниження професійно – кваліфікаційного дисбалансу між попитом та пропозицією на ринку праці, а також поліпшення якості обслуговування населення з метою поступового досягнення європейських стандартів надання соціальних послуг мешканцям населених пунктів </w:t>
      </w:r>
      <w:proofErr w:type="spellStart"/>
      <w:r w:rsidRPr="0080161E">
        <w:rPr>
          <w:rFonts w:ascii="Times New Roman" w:hAnsi="Times New Roman"/>
          <w:sz w:val="28"/>
          <w:szCs w:val="28"/>
          <w:lang w:val="uk-UA"/>
        </w:rPr>
        <w:t>Сторожинецької</w:t>
      </w:r>
      <w:proofErr w:type="spellEnd"/>
      <w:r w:rsidR="005539DE">
        <w:rPr>
          <w:rFonts w:ascii="Times New Roman" w:hAnsi="Times New Roman"/>
          <w:sz w:val="28"/>
          <w:szCs w:val="28"/>
          <w:lang w:val="uk-UA"/>
        </w:rPr>
        <w:t xml:space="preserve"> </w:t>
      </w:r>
      <w:r>
        <w:rPr>
          <w:rFonts w:ascii="Times New Roman" w:hAnsi="Times New Roman"/>
          <w:sz w:val="28"/>
          <w:szCs w:val="28"/>
          <w:lang w:val="uk-UA"/>
        </w:rPr>
        <w:t xml:space="preserve">міської </w:t>
      </w:r>
      <w:r w:rsidR="00BB7D5E">
        <w:rPr>
          <w:rFonts w:ascii="Times New Roman" w:hAnsi="Times New Roman"/>
          <w:sz w:val="28"/>
          <w:szCs w:val="28"/>
          <w:lang w:val="uk-UA"/>
        </w:rPr>
        <w:t>громади</w:t>
      </w:r>
      <w:r w:rsidRPr="0080161E">
        <w:rPr>
          <w:rFonts w:ascii="Times New Roman" w:hAnsi="Times New Roman"/>
          <w:sz w:val="28"/>
          <w:szCs w:val="28"/>
          <w:lang w:val="uk-UA"/>
        </w:rPr>
        <w:t>.</w:t>
      </w:r>
    </w:p>
    <w:p w:rsidR="00FD71CE" w:rsidRPr="0080161E" w:rsidRDefault="00FD71CE" w:rsidP="002D6838">
      <w:pPr>
        <w:spacing w:line="240" w:lineRule="auto"/>
        <w:jc w:val="both"/>
        <w:rPr>
          <w:rFonts w:ascii="Times New Roman" w:hAnsi="Times New Roman"/>
          <w:sz w:val="28"/>
          <w:szCs w:val="28"/>
          <w:lang w:val="uk-UA"/>
        </w:rPr>
      </w:pPr>
    </w:p>
    <w:p w:rsidR="000C4FF5" w:rsidRPr="0080161E" w:rsidRDefault="000C4FF5" w:rsidP="002D6838">
      <w:pPr>
        <w:spacing w:line="240" w:lineRule="auto"/>
        <w:jc w:val="both"/>
        <w:rPr>
          <w:rFonts w:ascii="Times New Roman" w:hAnsi="Times New Roman"/>
          <w:b/>
          <w:sz w:val="28"/>
          <w:szCs w:val="28"/>
          <w:lang w:val="uk-UA"/>
        </w:rPr>
      </w:pPr>
      <w:r>
        <w:rPr>
          <w:rFonts w:ascii="Times New Roman" w:hAnsi="Times New Roman"/>
          <w:b/>
          <w:sz w:val="28"/>
          <w:szCs w:val="28"/>
          <w:lang w:val="uk-UA"/>
        </w:rPr>
        <w:t>1.2.</w:t>
      </w:r>
      <w:r w:rsidR="0002500F">
        <w:rPr>
          <w:rFonts w:ascii="Times New Roman" w:hAnsi="Times New Roman"/>
          <w:b/>
          <w:sz w:val="28"/>
          <w:szCs w:val="28"/>
          <w:lang w:val="uk-UA"/>
        </w:rPr>
        <w:t>Основні пріоритетні  завдання Програми</w:t>
      </w:r>
      <w:r w:rsidRPr="0080161E">
        <w:rPr>
          <w:rFonts w:ascii="Times New Roman" w:hAnsi="Times New Roman"/>
          <w:b/>
          <w:sz w:val="28"/>
          <w:szCs w:val="28"/>
          <w:lang w:val="uk-UA"/>
        </w:rPr>
        <w:t>:</w:t>
      </w:r>
    </w:p>
    <w:p w:rsidR="000C4FF5" w:rsidRDefault="000C4FF5" w:rsidP="0002500F">
      <w:pPr>
        <w:spacing w:after="0" w:line="240" w:lineRule="auto"/>
        <w:jc w:val="both"/>
        <w:rPr>
          <w:rFonts w:ascii="Times New Roman" w:hAnsi="Times New Roman"/>
          <w:sz w:val="28"/>
          <w:szCs w:val="28"/>
          <w:lang w:val="uk-UA"/>
        </w:rPr>
      </w:pPr>
      <w:r w:rsidRPr="0080161E">
        <w:rPr>
          <w:rFonts w:ascii="Times New Roman" w:hAnsi="Times New Roman"/>
          <w:sz w:val="28"/>
          <w:szCs w:val="28"/>
          <w:lang w:val="uk-UA"/>
        </w:rPr>
        <w:t>- працевлаштування безробітних у найбільш стислі терміни;</w:t>
      </w:r>
    </w:p>
    <w:p w:rsidR="001C358D" w:rsidRPr="0080161E" w:rsidRDefault="001C358D" w:rsidP="0002500F">
      <w:pPr>
        <w:spacing w:after="0" w:line="240" w:lineRule="auto"/>
        <w:jc w:val="both"/>
        <w:rPr>
          <w:rFonts w:ascii="Times New Roman" w:hAnsi="Times New Roman"/>
          <w:sz w:val="28"/>
          <w:szCs w:val="28"/>
          <w:lang w:val="uk-UA"/>
        </w:rPr>
      </w:pPr>
    </w:p>
    <w:p w:rsidR="000C4FF5" w:rsidRDefault="000C4FF5" w:rsidP="0002500F">
      <w:pPr>
        <w:spacing w:after="0" w:line="240" w:lineRule="auto"/>
        <w:jc w:val="both"/>
        <w:rPr>
          <w:rFonts w:ascii="Times New Roman" w:hAnsi="Times New Roman"/>
          <w:sz w:val="28"/>
          <w:szCs w:val="28"/>
          <w:lang w:val="uk-UA"/>
        </w:rPr>
      </w:pPr>
      <w:r w:rsidRPr="0080161E">
        <w:rPr>
          <w:rFonts w:ascii="Times New Roman" w:hAnsi="Times New Roman"/>
          <w:sz w:val="28"/>
          <w:szCs w:val="28"/>
          <w:lang w:val="uk-UA"/>
        </w:rPr>
        <w:t xml:space="preserve">- надання соціальних послуг демобілізованим </w:t>
      </w:r>
      <w:proofErr w:type="spellStart"/>
      <w:r w:rsidRPr="0080161E">
        <w:rPr>
          <w:rFonts w:ascii="Times New Roman" w:hAnsi="Times New Roman"/>
          <w:sz w:val="28"/>
          <w:szCs w:val="28"/>
          <w:lang w:val="uk-UA"/>
        </w:rPr>
        <w:t>військово</w:t>
      </w:r>
      <w:proofErr w:type="spellEnd"/>
      <w:r w:rsidRPr="0080161E">
        <w:rPr>
          <w:rFonts w:ascii="Times New Roman" w:hAnsi="Times New Roman"/>
          <w:sz w:val="28"/>
          <w:szCs w:val="28"/>
          <w:lang w:val="uk-UA"/>
        </w:rPr>
        <w:t xml:space="preserve"> службовцям, які брали участь у бойових діях на Сході України;</w:t>
      </w:r>
    </w:p>
    <w:p w:rsidR="001C358D" w:rsidRPr="0080161E" w:rsidRDefault="001C358D" w:rsidP="0002500F">
      <w:pPr>
        <w:spacing w:after="0" w:line="240" w:lineRule="auto"/>
        <w:jc w:val="both"/>
        <w:rPr>
          <w:rFonts w:ascii="Times New Roman" w:hAnsi="Times New Roman"/>
          <w:sz w:val="28"/>
          <w:szCs w:val="28"/>
          <w:lang w:val="uk-UA"/>
        </w:rPr>
      </w:pPr>
    </w:p>
    <w:p w:rsidR="000C4FF5" w:rsidRDefault="000C4FF5" w:rsidP="0002500F">
      <w:pPr>
        <w:spacing w:after="0" w:line="240" w:lineRule="auto"/>
        <w:jc w:val="both"/>
        <w:rPr>
          <w:rFonts w:ascii="Times New Roman" w:hAnsi="Times New Roman"/>
          <w:sz w:val="28"/>
          <w:szCs w:val="28"/>
          <w:lang w:val="uk-UA"/>
        </w:rPr>
      </w:pPr>
      <w:r w:rsidRPr="0080161E">
        <w:rPr>
          <w:rFonts w:ascii="Times New Roman" w:hAnsi="Times New Roman"/>
          <w:sz w:val="28"/>
          <w:szCs w:val="28"/>
          <w:lang w:val="uk-UA"/>
        </w:rPr>
        <w:t xml:space="preserve">- активізація співпраці сторін соціального діалогу щодо детінізації </w:t>
      </w:r>
      <w:proofErr w:type="spellStart"/>
      <w:r w:rsidRPr="0080161E">
        <w:rPr>
          <w:rFonts w:ascii="Times New Roman" w:hAnsi="Times New Roman"/>
          <w:sz w:val="28"/>
          <w:szCs w:val="28"/>
          <w:lang w:val="uk-UA"/>
        </w:rPr>
        <w:t>соціально-</w:t>
      </w:r>
      <w:proofErr w:type="spellEnd"/>
      <w:r w:rsidRPr="0080161E">
        <w:rPr>
          <w:rFonts w:ascii="Times New Roman" w:hAnsi="Times New Roman"/>
          <w:sz w:val="28"/>
          <w:szCs w:val="28"/>
          <w:lang w:val="uk-UA"/>
        </w:rPr>
        <w:t xml:space="preserve"> трудових відносин на ринку праці, забезпечення прав і гарантій працівників та їх соціального захисту;</w:t>
      </w:r>
    </w:p>
    <w:p w:rsidR="00FD71CE" w:rsidRPr="0080161E" w:rsidRDefault="00FD71CE" w:rsidP="0002500F">
      <w:pPr>
        <w:spacing w:after="0" w:line="240" w:lineRule="auto"/>
        <w:jc w:val="both"/>
        <w:rPr>
          <w:rFonts w:ascii="Times New Roman" w:hAnsi="Times New Roman"/>
          <w:sz w:val="28"/>
          <w:szCs w:val="28"/>
          <w:lang w:val="uk-UA"/>
        </w:rPr>
      </w:pPr>
    </w:p>
    <w:p w:rsidR="000C4FF5" w:rsidRDefault="000C4FF5" w:rsidP="0002500F">
      <w:pPr>
        <w:spacing w:after="0" w:line="240" w:lineRule="auto"/>
        <w:jc w:val="both"/>
        <w:rPr>
          <w:rFonts w:ascii="Times New Roman" w:hAnsi="Times New Roman"/>
          <w:sz w:val="28"/>
          <w:szCs w:val="28"/>
          <w:lang w:val="uk-UA"/>
        </w:rPr>
      </w:pPr>
      <w:proofErr w:type="spellStart"/>
      <w:r w:rsidRPr="0080161E">
        <w:rPr>
          <w:rFonts w:ascii="Times New Roman" w:hAnsi="Times New Roman"/>
          <w:sz w:val="28"/>
          <w:szCs w:val="28"/>
          <w:lang w:val="uk-UA"/>
        </w:rPr>
        <w:t>-розширення</w:t>
      </w:r>
      <w:proofErr w:type="spellEnd"/>
      <w:r w:rsidRPr="0080161E">
        <w:rPr>
          <w:rFonts w:ascii="Times New Roman" w:hAnsi="Times New Roman"/>
          <w:sz w:val="28"/>
          <w:szCs w:val="28"/>
          <w:lang w:val="uk-UA"/>
        </w:rPr>
        <w:t xml:space="preserve"> сфери застосування праці та сприяння стимулювання зацікавленості роботодавців у створенні нових робочих місць;</w:t>
      </w:r>
    </w:p>
    <w:p w:rsidR="00FD71CE" w:rsidRPr="0080161E" w:rsidRDefault="00FD71CE" w:rsidP="0002500F">
      <w:pPr>
        <w:spacing w:after="0" w:line="240" w:lineRule="auto"/>
        <w:jc w:val="both"/>
        <w:rPr>
          <w:rFonts w:ascii="Times New Roman" w:hAnsi="Times New Roman"/>
          <w:sz w:val="28"/>
          <w:szCs w:val="28"/>
          <w:lang w:val="uk-UA"/>
        </w:rPr>
      </w:pPr>
    </w:p>
    <w:p w:rsidR="000C4FF5" w:rsidRDefault="000C4FF5" w:rsidP="0002500F">
      <w:pPr>
        <w:spacing w:after="0" w:line="240" w:lineRule="auto"/>
        <w:jc w:val="both"/>
        <w:rPr>
          <w:rFonts w:ascii="Times New Roman" w:hAnsi="Times New Roman"/>
          <w:sz w:val="28"/>
          <w:szCs w:val="28"/>
          <w:lang w:val="uk-UA"/>
        </w:rPr>
      </w:pPr>
      <w:r w:rsidRPr="0080161E">
        <w:rPr>
          <w:rFonts w:ascii="Times New Roman" w:hAnsi="Times New Roman"/>
          <w:sz w:val="28"/>
          <w:szCs w:val="28"/>
          <w:lang w:val="uk-UA"/>
        </w:rPr>
        <w:t>- розвиток підприємницької ініціативи економічно активного населення;</w:t>
      </w:r>
    </w:p>
    <w:p w:rsidR="00FD71CE" w:rsidRPr="0080161E" w:rsidRDefault="00FD71CE" w:rsidP="0002500F">
      <w:pPr>
        <w:spacing w:after="0" w:line="240" w:lineRule="auto"/>
        <w:jc w:val="both"/>
        <w:rPr>
          <w:rFonts w:ascii="Times New Roman" w:hAnsi="Times New Roman"/>
          <w:sz w:val="28"/>
          <w:szCs w:val="28"/>
          <w:lang w:val="uk-UA"/>
        </w:rPr>
      </w:pPr>
    </w:p>
    <w:p w:rsidR="000C4FF5" w:rsidRDefault="000C4FF5" w:rsidP="0002500F">
      <w:pPr>
        <w:spacing w:after="0" w:line="240" w:lineRule="auto"/>
        <w:jc w:val="both"/>
        <w:rPr>
          <w:rFonts w:ascii="Times New Roman" w:hAnsi="Times New Roman"/>
          <w:sz w:val="28"/>
          <w:szCs w:val="28"/>
          <w:lang w:val="uk-UA"/>
        </w:rPr>
      </w:pPr>
      <w:r w:rsidRPr="0080161E">
        <w:rPr>
          <w:rFonts w:ascii="Times New Roman" w:hAnsi="Times New Roman"/>
          <w:sz w:val="28"/>
          <w:szCs w:val="28"/>
          <w:lang w:val="uk-UA"/>
        </w:rPr>
        <w:t>- посилення мотивації економічно активного населення до зайнятості, у тому числі легальної;</w:t>
      </w:r>
    </w:p>
    <w:p w:rsidR="00FD71CE" w:rsidRPr="0080161E" w:rsidRDefault="00FD71CE" w:rsidP="0002500F">
      <w:pPr>
        <w:spacing w:after="0" w:line="240" w:lineRule="auto"/>
        <w:jc w:val="both"/>
        <w:rPr>
          <w:rFonts w:ascii="Times New Roman" w:hAnsi="Times New Roman"/>
          <w:sz w:val="28"/>
          <w:szCs w:val="28"/>
          <w:lang w:val="uk-UA"/>
        </w:rPr>
      </w:pPr>
    </w:p>
    <w:p w:rsidR="000C4FF5" w:rsidRDefault="000C4FF5" w:rsidP="0002500F">
      <w:pPr>
        <w:spacing w:after="0" w:line="240" w:lineRule="auto"/>
        <w:jc w:val="both"/>
        <w:rPr>
          <w:rFonts w:ascii="Times New Roman" w:hAnsi="Times New Roman"/>
          <w:sz w:val="28"/>
          <w:szCs w:val="28"/>
          <w:lang w:val="uk-UA"/>
        </w:rPr>
      </w:pPr>
      <w:r w:rsidRPr="0080161E">
        <w:rPr>
          <w:rFonts w:ascii="Times New Roman" w:hAnsi="Times New Roman"/>
          <w:sz w:val="28"/>
          <w:szCs w:val="28"/>
          <w:lang w:val="uk-UA"/>
        </w:rPr>
        <w:t>- підвищення професійного рівня та конкурентоспроможності економічно активного населення, зокрема осіб від 45 років;</w:t>
      </w:r>
    </w:p>
    <w:p w:rsidR="00FD71CE" w:rsidRPr="0080161E" w:rsidRDefault="00FD71CE" w:rsidP="0002500F">
      <w:pPr>
        <w:spacing w:after="0" w:line="240" w:lineRule="auto"/>
        <w:jc w:val="both"/>
        <w:rPr>
          <w:rFonts w:ascii="Times New Roman" w:hAnsi="Times New Roman"/>
          <w:sz w:val="28"/>
          <w:szCs w:val="28"/>
          <w:lang w:val="uk-UA"/>
        </w:rPr>
      </w:pPr>
    </w:p>
    <w:p w:rsidR="000C4FF5" w:rsidRDefault="000C4FF5" w:rsidP="0002500F">
      <w:pPr>
        <w:spacing w:after="0" w:line="240" w:lineRule="auto"/>
        <w:jc w:val="both"/>
        <w:rPr>
          <w:rFonts w:ascii="Times New Roman" w:hAnsi="Times New Roman"/>
          <w:sz w:val="28"/>
          <w:szCs w:val="28"/>
          <w:lang w:val="uk-UA"/>
        </w:rPr>
      </w:pPr>
      <w:r w:rsidRPr="0080161E">
        <w:rPr>
          <w:rFonts w:ascii="Times New Roman" w:hAnsi="Times New Roman"/>
          <w:sz w:val="28"/>
          <w:szCs w:val="28"/>
          <w:lang w:val="uk-UA"/>
        </w:rPr>
        <w:t>- сприяння зайнятості осіб, які потребують соціального захисту і нездатні на рівних умовах конкурувати на ринку праці;</w:t>
      </w:r>
    </w:p>
    <w:p w:rsidR="00FD71CE" w:rsidRPr="0080161E" w:rsidRDefault="00FD71CE" w:rsidP="0002500F">
      <w:pPr>
        <w:spacing w:after="0" w:line="240" w:lineRule="auto"/>
        <w:jc w:val="both"/>
        <w:rPr>
          <w:rFonts w:ascii="Times New Roman" w:hAnsi="Times New Roman"/>
          <w:sz w:val="28"/>
          <w:szCs w:val="28"/>
          <w:lang w:val="uk-UA"/>
        </w:rPr>
      </w:pPr>
    </w:p>
    <w:p w:rsidR="000C4FF5" w:rsidRDefault="000C4FF5" w:rsidP="0002500F">
      <w:pPr>
        <w:spacing w:after="0" w:line="240" w:lineRule="auto"/>
        <w:jc w:val="both"/>
        <w:rPr>
          <w:rFonts w:ascii="Times New Roman" w:hAnsi="Times New Roman"/>
          <w:sz w:val="28"/>
          <w:szCs w:val="28"/>
          <w:lang w:val="uk-UA"/>
        </w:rPr>
      </w:pPr>
      <w:r w:rsidRPr="0080161E">
        <w:rPr>
          <w:rFonts w:ascii="Times New Roman" w:hAnsi="Times New Roman"/>
          <w:sz w:val="28"/>
          <w:szCs w:val="28"/>
          <w:lang w:val="uk-UA"/>
        </w:rPr>
        <w:t>- сприяння повній, продуктивній та вільно обраній зайнятості населення, спрям</w:t>
      </w:r>
      <w:r w:rsidR="0002500F">
        <w:rPr>
          <w:rFonts w:ascii="Times New Roman" w:hAnsi="Times New Roman"/>
          <w:sz w:val="28"/>
          <w:szCs w:val="28"/>
          <w:lang w:val="uk-UA"/>
        </w:rPr>
        <w:t xml:space="preserve">ованій на підвищення рівня </w:t>
      </w:r>
      <w:r w:rsidRPr="0080161E">
        <w:rPr>
          <w:rFonts w:ascii="Times New Roman" w:hAnsi="Times New Roman"/>
          <w:sz w:val="28"/>
          <w:szCs w:val="28"/>
          <w:lang w:val="uk-UA"/>
        </w:rPr>
        <w:t>життя;</w:t>
      </w:r>
    </w:p>
    <w:p w:rsidR="00FD71CE" w:rsidRPr="0080161E" w:rsidRDefault="00FD71CE" w:rsidP="0002500F">
      <w:pPr>
        <w:spacing w:after="0" w:line="240" w:lineRule="auto"/>
        <w:jc w:val="both"/>
        <w:rPr>
          <w:rFonts w:ascii="Times New Roman" w:hAnsi="Times New Roman"/>
          <w:sz w:val="28"/>
          <w:szCs w:val="28"/>
          <w:lang w:val="uk-UA"/>
        </w:rPr>
      </w:pPr>
    </w:p>
    <w:p w:rsidR="00FD71CE" w:rsidRDefault="000C4FF5" w:rsidP="0002500F">
      <w:pPr>
        <w:spacing w:after="0" w:line="240" w:lineRule="auto"/>
        <w:jc w:val="both"/>
        <w:rPr>
          <w:rFonts w:ascii="Times New Roman" w:hAnsi="Times New Roman"/>
          <w:sz w:val="28"/>
          <w:szCs w:val="28"/>
          <w:lang w:val="uk-UA"/>
        </w:rPr>
      </w:pPr>
      <w:r w:rsidRPr="0080161E">
        <w:rPr>
          <w:rFonts w:ascii="Times New Roman" w:hAnsi="Times New Roman"/>
          <w:sz w:val="28"/>
          <w:szCs w:val="28"/>
          <w:lang w:val="uk-UA"/>
        </w:rPr>
        <w:t>- забезпечення створення робочих місць та їх укомплектування висококваліфікованими кадрами;</w:t>
      </w:r>
      <w:r w:rsidR="00DA7749">
        <w:rPr>
          <w:rFonts w:ascii="Times New Roman" w:hAnsi="Times New Roman"/>
          <w:sz w:val="28"/>
          <w:szCs w:val="28"/>
          <w:lang w:val="uk-UA"/>
        </w:rPr>
        <w:tab/>
      </w:r>
    </w:p>
    <w:p w:rsidR="00FD71CE" w:rsidRDefault="00FD71CE" w:rsidP="0002500F">
      <w:pPr>
        <w:spacing w:after="0" w:line="240" w:lineRule="auto"/>
        <w:jc w:val="both"/>
        <w:rPr>
          <w:rFonts w:ascii="Times New Roman" w:hAnsi="Times New Roman"/>
          <w:sz w:val="28"/>
          <w:szCs w:val="28"/>
          <w:lang w:val="uk-UA"/>
        </w:rPr>
      </w:pPr>
    </w:p>
    <w:p w:rsidR="00FD71CE" w:rsidRDefault="00FD71CE" w:rsidP="0002500F">
      <w:pPr>
        <w:spacing w:after="0" w:line="240" w:lineRule="auto"/>
        <w:jc w:val="both"/>
        <w:rPr>
          <w:rFonts w:ascii="Times New Roman" w:hAnsi="Times New Roman"/>
          <w:sz w:val="28"/>
          <w:szCs w:val="28"/>
          <w:lang w:val="uk-UA"/>
        </w:rPr>
      </w:pPr>
    </w:p>
    <w:p w:rsidR="000C4FF5" w:rsidRDefault="00DA7749" w:rsidP="0002500F">
      <w:pPr>
        <w:spacing w:after="0" w:line="240" w:lineRule="auto"/>
        <w:jc w:val="both"/>
        <w:rPr>
          <w:rFonts w:ascii="Times New Roman" w:hAnsi="Times New Roman"/>
          <w:b/>
          <w:sz w:val="28"/>
          <w:szCs w:val="28"/>
          <w:lang w:val="uk-UA"/>
        </w:rPr>
      </w:pPr>
      <w:r>
        <w:rPr>
          <w:rFonts w:ascii="Times New Roman" w:hAnsi="Times New Roman"/>
          <w:sz w:val="28"/>
          <w:szCs w:val="28"/>
          <w:lang w:val="uk-UA"/>
        </w:rPr>
        <w:lastRenderedPageBreak/>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FD71CE" w:rsidRPr="00FD71CE">
        <w:rPr>
          <w:rFonts w:ascii="Times New Roman" w:hAnsi="Times New Roman"/>
          <w:b/>
          <w:sz w:val="28"/>
          <w:szCs w:val="28"/>
          <w:lang w:val="uk-UA"/>
        </w:rPr>
        <w:t xml:space="preserve">                                                       6</w:t>
      </w:r>
    </w:p>
    <w:p w:rsidR="00FD71CE" w:rsidRPr="00FD71CE" w:rsidRDefault="00FD71CE" w:rsidP="0002500F">
      <w:pPr>
        <w:spacing w:after="0" w:line="240" w:lineRule="auto"/>
        <w:jc w:val="both"/>
        <w:rPr>
          <w:rFonts w:ascii="Times New Roman" w:hAnsi="Times New Roman"/>
          <w:b/>
          <w:sz w:val="28"/>
          <w:szCs w:val="28"/>
          <w:lang w:val="uk-UA"/>
        </w:rPr>
      </w:pPr>
    </w:p>
    <w:p w:rsidR="000C4FF5" w:rsidRDefault="000C4FF5" w:rsidP="0002500F">
      <w:pPr>
        <w:spacing w:after="0" w:line="240" w:lineRule="auto"/>
        <w:jc w:val="both"/>
        <w:rPr>
          <w:rFonts w:ascii="Times New Roman" w:hAnsi="Times New Roman"/>
          <w:sz w:val="28"/>
          <w:szCs w:val="28"/>
          <w:lang w:val="uk-UA"/>
        </w:rPr>
      </w:pPr>
      <w:r w:rsidRPr="0080161E">
        <w:rPr>
          <w:rFonts w:ascii="Times New Roman" w:hAnsi="Times New Roman"/>
          <w:sz w:val="28"/>
          <w:szCs w:val="28"/>
          <w:lang w:val="uk-UA"/>
        </w:rPr>
        <w:t>- забезпечення регулювання та детінізації ринку праці, сприяння зайнятості населення, посилення соціального захисту від безробіття;</w:t>
      </w:r>
    </w:p>
    <w:p w:rsidR="00FD71CE" w:rsidRPr="0080161E" w:rsidRDefault="00FD71CE" w:rsidP="0002500F">
      <w:pPr>
        <w:spacing w:after="0" w:line="240" w:lineRule="auto"/>
        <w:jc w:val="both"/>
        <w:rPr>
          <w:rFonts w:ascii="Times New Roman" w:hAnsi="Times New Roman"/>
          <w:sz w:val="28"/>
          <w:szCs w:val="28"/>
          <w:lang w:val="uk-UA"/>
        </w:rPr>
      </w:pPr>
    </w:p>
    <w:p w:rsidR="000C4FF5" w:rsidRDefault="000C4FF5" w:rsidP="00FD71CE">
      <w:pPr>
        <w:spacing w:after="0" w:line="240" w:lineRule="auto"/>
        <w:jc w:val="both"/>
        <w:rPr>
          <w:rFonts w:ascii="Times New Roman" w:hAnsi="Times New Roman"/>
          <w:sz w:val="28"/>
          <w:szCs w:val="28"/>
          <w:lang w:val="uk-UA"/>
        </w:rPr>
      </w:pPr>
      <w:r w:rsidRPr="0080161E">
        <w:rPr>
          <w:rFonts w:ascii="Times New Roman" w:hAnsi="Times New Roman"/>
          <w:sz w:val="28"/>
          <w:szCs w:val="28"/>
          <w:lang w:val="uk-UA"/>
        </w:rPr>
        <w:t>- координація діяльності місцевих органів виконавчої влади, п</w:t>
      </w:r>
      <w:r w:rsidR="0002500F">
        <w:rPr>
          <w:rFonts w:ascii="Times New Roman" w:hAnsi="Times New Roman"/>
          <w:sz w:val="28"/>
          <w:szCs w:val="28"/>
          <w:lang w:val="uk-UA"/>
        </w:rPr>
        <w:t>ов’язаної з виконанням завдань П</w:t>
      </w:r>
      <w:r w:rsidRPr="0080161E">
        <w:rPr>
          <w:rFonts w:ascii="Times New Roman" w:hAnsi="Times New Roman"/>
          <w:sz w:val="28"/>
          <w:szCs w:val="28"/>
          <w:lang w:val="uk-UA"/>
        </w:rPr>
        <w:t>рограми та визначених нею заходів.</w:t>
      </w:r>
    </w:p>
    <w:p w:rsidR="00FD71CE" w:rsidRDefault="00FD71CE" w:rsidP="00FD71CE">
      <w:pPr>
        <w:spacing w:after="0" w:line="240" w:lineRule="auto"/>
        <w:jc w:val="both"/>
        <w:rPr>
          <w:rFonts w:ascii="Times New Roman" w:hAnsi="Times New Roman"/>
          <w:sz w:val="28"/>
          <w:szCs w:val="28"/>
          <w:lang w:val="uk-UA"/>
        </w:rPr>
      </w:pPr>
    </w:p>
    <w:p w:rsidR="000C4FF5" w:rsidRPr="0080161E" w:rsidRDefault="000C4FF5" w:rsidP="002D6838">
      <w:pPr>
        <w:spacing w:line="240" w:lineRule="auto"/>
        <w:jc w:val="both"/>
        <w:rPr>
          <w:rFonts w:ascii="Times New Roman" w:hAnsi="Times New Roman"/>
          <w:sz w:val="28"/>
          <w:szCs w:val="28"/>
          <w:lang w:val="uk-UA"/>
        </w:rPr>
      </w:pPr>
      <w:r w:rsidRPr="0080161E">
        <w:rPr>
          <w:rFonts w:ascii="Times New Roman" w:hAnsi="Times New Roman"/>
          <w:sz w:val="28"/>
          <w:szCs w:val="28"/>
          <w:lang w:val="uk-UA"/>
        </w:rPr>
        <w:t xml:space="preserve"> Програму розроблено, виходячи з основних параметрів економічного розвитку громади. Під час формуван</w:t>
      </w:r>
      <w:r w:rsidR="00DA7749">
        <w:rPr>
          <w:rFonts w:ascii="Times New Roman" w:hAnsi="Times New Roman"/>
          <w:sz w:val="28"/>
          <w:szCs w:val="28"/>
          <w:lang w:val="uk-UA"/>
        </w:rPr>
        <w:t>ня Програми враховано прийняті П</w:t>
      </w:r>
      <w:r w:rsidRPr="0080161E">
        <w:rPr>
          <w:rFonts w:ascii="Times New Roman" w:hAnsi="Times New Roman"/>
          <w:sz w:val="28"/>
          <w:szCs w:val="28"/>
          <w:lang w:val="uk-UA"/>
        </w:rPr>
        <w:t>рограми, спрямовані на забезпечення економічн</w:t>
      </w:r>
      <w:r w:rsidR="00DA7749">
        <w:rPr>
          <w:rFonts w:ascii="Times New Roman" w:hAnsi="Times New Roman"/>
          <w:sz w:val="28"/>
          <w:szCs w:val="28"/>
          <w:lang w:val="uk-UA"/>
        </w:rPr>
        <w:t>ого та соціального розвитку. У П</w:t>
      </w:r>
      <w:r w:rsidRPr="0080161E">
        <w:rPr>
          <w:rFonts w:ascii="Times New Roman" w:hAnsi="Times New Roman"/>
          <w:sz w:val="28"/>
          <w:szCs w:val="28"/>
          <w:lang w:val="uk-UA"/>
        </w:rPr>
        <w:t>рограмі визначено пріоритети реалізації політики, прогнозні обсяги зайнятості і безробіття.</w:t>
      </w:r>
    </w:p>
    <w:p w:rsidR="000C4FF5" w:rsidRPr="0080161E" w:rsidRDefault="000C4FF5" w:rsidP="002D6838">
      <w:pPr>
        <w:spacing w:line="240" w:lineRule="auto"/>
        <w:jc w:val="both"/>
        <w:rPr>
          <w:rFonts w:ascii="Times New Roman" w:hAnsi="Times New Roman"/>
          <w:sz w:val="28"/>
          <w:szCs w:val="28"/>
          <w:lang w:val="uk-UA"/>
        </w:rPr>
      </w:pPr>
      <w:r w:rsidRPr="0080161E">
        <w:rPr>
          <w:rFonts w:ascii="Times New Roman" w:hAnsi="Times New Roman"/>
          <w:sz w:val="28"/>
          <w:szCs w:val="28"/>
          <w:lang w:val="uk-UA"/>
        </w:rPr>
        <w:t xml:space="preserve">     Реалізація  Програми здійснюється через план дій, в якому визначені конкретні заходи, терміни виконання і коло відповідальних осіб по забезпеченню виконання Програми.</w:t>
      </w:r>
    </w:p>
    <w:p w:rsidR="000C4FF5" w:rsidRPr="0080161E" w:rsidRDefault="000C4FF5" w:rsidP="002D6838">
      <w:pPr>
        <w:spacing w:line="240" w:lineRule="auto"/>
        <w:jc w:val="both"/>
        <w:rPr>
          <w:rFonts w:ascii="Times New Roman" w:hAnsi="Times New Roman"/>
          <w:sz w:val="28"/>
          <w:szCs w:val="28"/>
          <w:lang w:val="uk-UA"/>
        </w:rPr>
      </w:pPr>
      <w:r w:rsidRPr="0080161E">
        <w:rPr>
          <w:rFonts w:ascii="Times New Roman" w:hAnsi="Times New Roman"/>
          <w:sz w:val="28"/>
          <w:szCs w:val="28"/>
          <w:lang w:val="uk-UA"/>
        </w:rPr>
        <w:t xml:space="preserve">     Програма спрямована на забезпечення пода</w:t>
      </w:r>
      <w:r w:rsidR="0002500F">
        <w:rPr>
          <w:rFonts w:ascii="Times New Roman" w:hAnsi="Times New Roman"/>
          <w:sz w:val="28"/>
          <w:szCs w:val="28"/>
          <w:lang w:val="uk-UA"/>
        </w:rPr>
        <w:t>льших перетворень у соціально–</w:t>
      </w:r>
      <w:r w:rsidRPr="0080161E">
        <w:rPr>
          <w:rFonts w:ascii="Times New Roman" w:hAnsi="Times New Roman"/>
          <w:sz w:val="28"/>
          <w:szCs w:val="28"/>
          <w:lang w:val="uk-UA"/>
        </w:rPr>
        <w:t>трудовій сфері, підвищення ефективності праці та посилення соціального захисту населення від безробіття. Необхідною умовою її реалізації є тісний зв’язок політики зайнятості та економічної політики, консолідації зусиль виконавчої влади, місцевого самоврядування, діяльність яких пов’язана з вирішенням проблеми зайнятості населення.</w:t>
      </w:r>
    </w:p>
    <w:p w:rsidR="000C4FF5" w:rsidRPr="0080161E" w:rsidRDefault="000C4FF5" w:rsidP="002D6838">
      <w:pPr>
        <w:spacing w:line="240" w:lineRule="auto"/>
        <w:jc w:val="both"/>
        <w:rPr>
          <w:rFonts w:ascii="Times New Roman" w:hAnsi="Times New Roman"/>
          <w:sz w:val="28"/>
          <w:szCs w:val="28"/>
        </w:rPr>
      </w:pPr>
      <w:r w:rsidRPr="0080161E">
        <w:rPr>
          <w:rFonts w:ascii="Times New Roman" w:hAnsi="Times New Roman"/>
          <w:sz w:val="28"/>
          <w:szCs w:val="28"/>
          <w:lang w:val="uk-UA"/>
        </w:rPr>
        <w:t xml:space="preserve">     Програма передбачає посилення ролі та відповідальності органів влади і соціальних партнерів за реалізацію політики зайнятості.</w:t>
      </w:r>
    </w:p>
    <w:p w:rsidR="00D0387B" w:rsidRDefault="000C4FF5" w:rsidP="002D6838">
      <w:pPr>
        <w:spacing w:line="240" w:lineRule="auto"/>
        <w:rPr>
          <w:rFonts w:ascii="Times New Roman" w:hAnsi="Times New Roman"/>
          <w:b/>
          <w:sz w:val="28"/>
          <w:szCs w:val="28"/>
          <w:lang w:val="uk-UA"/>
        </w:rPr>
      </w:pPr>
      <w:r>
        <w:rPr>
          <w:rFonts w:ascii="Times New Roman" w:hAnsi="Times New Roman"/>
          <w:b/>
          <w:sz w:val="28"/>
          <w:szCs w:val="28"/>
          <w:lang w:val="uk-UA"/>
        </w:rPr>
        <w:t xml:space="preserve">1.3.Забезпечення зайнятості населення                                          </w:t>
      </w:r>
    </w:p>
    <w:p w:rsidR="000C4FF5" w:rsidRPr="00D0387B" w:rsidRDefault="000C4FF5" w:rsidP="002D6838">
      <w:pPr>
        <w:spacing w:line="240" w:lineRule="auto"/>
        <w:rPr>
          <w:rFonts w:ascii="Times New Roman" w:hAnsi="Times New Roman"/>
          <w:b/>
          <w:sz w:val="28"/>
          <w:szCs w:val="28"/>
          <w:lang w:val="uk-UA"/>
        </w:rPr>
      </w:pPr>
      <w:r w:rsidRPr="0079505C">
        <w:rPr>
          <w:rFonts w:ascii="Times New Roman" w:hAnsi="Times New Roman"/>
          <w:sz w:val="28"/>
          <w:szCs w:val="28"/>
          <w:lang w:val="uk-UA"/>
        </w:rPr>
        <w:t>Забезпечення зайнятості населення може бути досягнуто за умови:</w:t>
      </w:r>
    </w:p>
    <w:p w:rsidR="000C4FF5" w:rsidRPr="0080161E" w:rsidRDefault="000C4FF5" w:rsidP="002D6838">
      <w:pPr>
        <w:spacing w:line="240" w:lineRule="auto"/>
        <w:jc w:val="both"/>
        <w:rPr>
          <w:rFonts w:ascii="Times New Roman" w:hAnsi="Times New Roman"/>
          <w:sz w:val="28"/>
          <w:szCs w:val="28"/>
          <w:lang w:val="uk-UA"/>
        </w:rPr>
      </w:pPr>
      <w:r w:rsidRPr="0080161E">
        <w:rPr>
          <w:rFonts w:ascii="Times New Roman" w:hAnsi="Times New Roman"/>
          <w:sz w:val="28"/>
          <w:szCs w:val="28"/>
          <w:lang w:val="uk-UA"/>
        </w:rPr>
        <w:t>- професійно-освітньої підготовки кадрів, підвищення якості робочої сили;</w:t>
      </w:r>
    </w:p>
    <w:p w:rsidR="000C4FF5" w:rsidRPr="0080161E" w:rsidRDefault="000C4FF5" w:rsidP="002D6838">
      <w:pPr>
        <w:spacing w:line="240" w:lineRule="auto"/>
        <w:jc w:val="both"/>
        <w:rPr>
          <w:rFonts w:ascii="Times New Roman" w:hAnsi="Times New Roman"/>
          <w:sz w:val="28"/>
          <w:szCs w:val="28"/>
          <w:lang w:val="uk-UA"/>
        </w:rPr>
      </w:pPr>
      <w:r w:rsidRPr="0080161E">
        <w:rPr>
          <w:rFonts w:ascii="Times New Roman" w:hAnsi="Times New Roman"/>
          <w:b/>
          <w:sz w:val="28"/>
          <w:szCs w:val="28"/>
          <w:lang w:val="uk-UA"/>
        </w:rPr>
        <w:t xml:space="preserve">- </w:t>
      </w:r>
      <w:r w:rsidRPr="0080161E">
        <w:rPr>
          <w:rFonts w:ascii="Times New Roman" w:hAnsi="Times New Roman"/>
          <w:sz w:val="28"/>
          <w:szCs w:val="28"/>
          <w:lang w:val="uk-UA"/>
        </w:rPr>
        <w:t>збереження та створення нових робочих місць, сприяння підприємництву та самостійній занятості населення;</w:t>
      </w:r>
    </w:p>
    <w:p w:rsidR="000C4FF5" w:rsidRPr="0080161E" w:rsidRDefault="002447DF" w:rsidP="002D6838">
      <w:pPr>
        <w:spacing w:line="240" w:lineRule="auto"/>
        <w:jc w:val="both"/>
        <w:rPr>
          <w:rFonts w:ascii="Times New Roman" w:hAnsi="Times New Roman"/>
          <w:sz w:val="28"/>
          <w:szCs w:val="28"/>
          <w:lang w:val="uk-UA"/>
        </w:rPr>
      </w:pPr>
      <w:r>
        <w:rPr>
          <w:rFonts w:ascii="Times New Roman" w:hAnsi="Times New Roman"/>
          <w:sz w:val="28"/>
          <w:szCs w:val="28"/>
          <w:lang w:val="uk-UA"/>
        </w:rPr>
        <w:t>- легалізації</w:t>
      </w:r>
      <w:r w:rsidR="000C4FF5" w:rsidRPr="0080161E">
        <w:rPr>
          <w:rFonts w:ascii="Times New Roman" w:hAnsi="Times New Roman"/>
          <w:sz w:val="28"/>
          <w:szCs w:val="28"/>
          <w:lang w:val="uk-UA"/>
        </w:rPr>
        <w:t xml:space="preserve"> трудових відносин;</w:t>
      </w:r>
    </w:p>
    <w:p w:rsidR="000C4FF5" w:rsidRPr="0080161E" w:rsidRDefault="000C4FF5" w:rsidP="002D6838">
      <w:pPr>
        <w:spacing w:line="240" w:lineRule="auto"/>
        <w:jc w:val="both"/>
        <w:rPr>
          <w:rFonts w:ascii="Times New Roman" w:hAnsi="Times New Roman"/>
          <w:sz w:val="28"/>
          <w:szCs w:val="28"/>
          <w:lang w:val="uk-UA"/>
        </w:rPr>
      </w:pPr>
      <w:r w:rsidRPr="0080161E">
        <w:rPr>
          <w:rFonts w:ascii="Times New Roman" w:hAnsi="Times New Roman"/>
          <w:sz w:val="28"/>
          <w:szCs w:val="28"/>
          <w:lang w:val="uk-UA"/>
        </w:rPr>
        <w:t>- пр</w:t>
      </w:r>
      <w:r w:rsidR="0002500F">
        <w:rPr>
          <w:rFonts w:ascii="Times New Roman" w:hAnsi="Times New Roman"/>
          <w:sz w:val="28"/>
          <w:szCs w:val="28"/>
          <w:lang w:val="uk-UA"/>
        </w:rPr>
        <w:t>оведення широкої інформаційно–</w:t>
      </w:r>
      <w:r w:rsidRPr="0080161E">
        <w:rPr>
          <w:rFonts w:ascii="Times New Roman" w:hAnsi="Times New Roman"/>
          <w:sz w:val="28"/>
          <w:szCs w:val="28"/>
          <w:lang w:val="uk-UA"/>
        </w:rPr>
        <w:t>роз’яснювальної та профорієнтаційної роботи серед населення та роботодавців щодо підвищення можливості до активної праці, правильного вибору професій, актуальних на ринку праці, підвищення конкурентоспроможності та якості робочої сили;</w:t>
      </w:r>
    </w:p>
    <w:p w:rsidR="000C4FF5" w:rsidRDefault="000C4FF5" w:rsidP="002D6838">
      <w:pPr>
        <w:spacing w:line="240" w:lineRule="auto"/>
        <w:jc w:val="both"/>
        <w:rPr>
          <w:rFonts w:ascii="Times New Roman" w:hAnsi="Times New Roman"/>
          <w:sz w:val="28"/>
          <w:szCs w:val="28"/>
          <w:lang w:val="uk-UA"/>
        </w:rPr>
      </w:pPr>
      <w:r w:rsidRPr="0080161E">
        <w:rPr>
          <w:rFonts w:ascii="Times New Roman" w:hAnsi="Times New Roman"/>
          <w:sz w:val="28"/>
          <w:szCs w:val="28"/>
          <w:lang w:val="uk-UA"/>
        </w:rPr>
        <w:t>- сприяння зайнятості громадян, які потребують соціального захисту і нездатні на рівних конкурувати на ринку праці;</w:t>
      </w:r>
    </w:p>
    <w:p w:rsidR="00FD71CE" w:rsidRDefault="00FD71CE" w:rsidP="002D6838">
      <w:pPr>
        <w:spacing w:line="240" w:lineRule="auto"/>
        <w:jc w:val="both"/>
        <w:rPr>
          <w:rFonts w:ascii="Times New Roman" w:hAnsi="Times New Roman"/>
          <w:sz w:val="28"/>
          <w:szCs w:val="28"/>
          <w:lang w:val="uk-UA"/>
        </w:rPr>
      </w:pPr>
    </w:p>
    <w:p w:rsidR="00FD71CE" w:rsidRDefault="00FD71CE" w:rsidP="002D6838">
      <w:pPr>
        <w:spacing w:line="240" w:lineRule="auto"/>
        <w:jc w:val="both"/>
        <w:rPr>
          <w:rFonts w:ascii="Times New Roman" w:hAnsi="Times New Roman"/>
          <w:sz w:val="28"/>
          <w:szCs w:val="28"/>
          <w:lang w:val="uk-UA"/>
        </w:rPr>
      </w:pPr>
    </w:p>
    <w:p w:rsidR="00FD71CE" w:rsidRDefault="00FD71CE" w:rsidP="002D6838">
      <w:pPr>
        <w:spacing w:line="240" w:lineRule="auto"/>
        <w:jc w:val="both"/>
        <w:rPr>
          <w:rFonts w:ascii="Times New Roman" w:hAnsi="Times New Roman"/>
          <w:sz w:val="28"/>
          <w:szCs w:val="28"/>
          <w:lang w:val="uk-UA"/>
        </w:rPr>
      </w:pPr>
    </w:p>
    <w:p w:rsidR="00FD71CE" w:rsidRPr="00D0387B" w:rsidRDefault="00D0387B" w:rsidP="002D6838">
      <w:pPr>
        <w:spacing w:line="240" w:lineRule="auto"/>
        <w:jc w:val="both"/>
        <w:rPr>
          <w:rFonts w:ascii="Times New Roman" w:hAnsi="Times New Roman"/>
          <w:b/>
          <w:sz w:val="28"/>
          <w:szCs w:val="28"/>
          <w:lang w:val="uk-UA"/>
        </w:rPr>
      </w:pPr>
      <w:r w:rsidRPr="00D0387B">
        <w:rPr>
          <w:rFonts w:ascii="Times New Roman" w:hAnsi="Times New Roman"/>
          <w:b/>
          <w:sz w:val="28"/>
          <w:szCs w:val="28"/>
          <w:lang w:val="uk-UA"/>
        </w:rPr>
        <w:lastRenderedPageBreak/>
        <w:t xml:space="preserve">                                                                                                                        7</w:t>
      </w:r>
    </w:p>
    <w:p w:rsidR="00FD71CE" w:rsidRDefault="00FD71CE" w:rsidP="002D6838">
      <w:pPr>
        <w:spacing w:line="240" w:lineRule="auto"/>
        <w:jc w:val="both"/>
        <w:rPr>
          <w:rFonts w:ascii="Times New Roman" w:hAnsi="Times New Roman"/>
          <w:sz w:val="28"/>
          <w:szCs w:val="28"/>
          <w:lang w:val="uk-UA"/>
        </w:rPr>
      </w:pPr>
    </w:p>
    <w:p w:rsidR="000C4FF5" w:rsidRPr="0080161E" w:rsidRDefault="000C4FF5" w:rsidP="002D6838">
      <w:pPr>
        <w:spacing w:line="240" w:lineRule="auto"/>
        <w:jc w:val="both"/>
        <w:rPr>
          <w:rFonts w:ascii="Times New Roman" w:hAnsi="Times New Roman"/>
          <w:sz w:val="28"/>
          <w:szCs w:val="28"/>
          <w:lang w:val="uk-UA"/>
        </w:rPr>
      </w:pPr>
      <w:r w:rsidRPr="0080161E">
        <w:rPr>
          <w:rFonts w:ascii="Times New Roman" w:hAnsi="Times New Roman"/>
          <w:sz w:val="28"/>
          <w:szCs w:val="28"/>
          <w:lang w:val="uk-UA"/>
        </w:rPr>
        <w:t>- надання соціальних послуг зареєстрованим безробітним;</w:t>
      </w:r>
    </w:p>
    <w:p w:rsidR="000C4FF5" w:rsidRPr="0080161E" w:rsidRDefault="000C4FF5" w:rsidP="002D6838">
      <w:pPr>
        <w:spacing w:line="240" w:lineRule="auto"/>
        <w:jc w:val="both"/>
        <w:rPr>
          <w:rFonts w:ascii="Times New Roman" w:hAnsi="Times New Roman"/>
          <w:sz w:val="28"/>
          <w:szCs w:val="28"/>
          <w:lang w:val="uk-UA"/>
        </w:rPr>
      </w:pPr>
      <w:r w:rsidRPr="0080161E">
        <w:rPr>
          <w:rFonts w:ascii="Times New Roman" w:hAnsi="Times New Roman"/>
          <w:sz w:val="28"/>
          <w:szCs w:val="28"/>
          <w:lang w:val="uk-UA"/>
        </w:rPr>
        <w:t>- регулювання соціально – трудових відносин.</w:t>
      </w:r>
    </w:p>
    <w:p w:rsidR="000C4FF5" w:rsidRPr="00D0387B" w:rsidRDefault="000C4FF5" w:rsidP="00D0387B">
      <w:pPr>
        <w:spacing w:line="240" w:lineRule="auto"/>
        <w:ind w:firstLine="708"/>
        <w:jc w:val="both"/>
        <w:rPr>
          <w:rFonts w:ascii="Times New Roman" w:hAnsi="Times New Roman"/>
          <w:bCs/>
          <w:sz w:val="28"/>
          <w:szCs w:val="28"/>
          <w:lang w:val="uk-UA"/>
        </w:rPr>
      </w:pPr>
      <w:r w:rsidRPr="0080161E">
        <w:rPr>
          <w:rFonts w:ascii="Times New Roman" w:hAnsi="Times New Roman"/>
          <w:bCs/>
          <w:sz w:val="28"/>
          <w:szCs w:val="28"/>
          <w:lang w:val="uk-UA"/>
        </w:rPr>
        <w:t xml:space="preserve">Проблеми зайнятості, безробіття і доходів є визначальними та надзвичайно важливими для галузі соціально-трудових відносин </w:t>
      </w:r>
      <w:proofErr w:type="spellStart"/>
      <w:r w:rsidRPr="0080161E">
        <w:rPr>
          <w:rFonts w:ascii="Times New Roman" w:hAnsi="Times New Roman"/>
          <w:bCs/>
          <w:sz w:val="28"/>
          <w:szCs w:val="28"/>
          <w:lang w:val="uk-UA"/>
        </w:rPr>
        <w:t>Сторожинецько</w:t>
      </w:r>
      <w:r w:rsidR="004A7019">
        <w:rPr>
          <w:rFonts w:ascii="Times New Roman" w:hAnsi="Times New Roman"/>
          <w:bCs/>
          <w:sz w:val="28"/>
          <w:szCs w:val="28"/>
          <w:lang w:val="uk-UA"/>
        </w:rPr>
        <w:t>ї</w:t>
      </w:r>
      <w:proofErr w:type="spellEnd"/>
      <w:r w:rsidR="004A7019">
        <w:rPr>
          <w:rFonts w:ascii="Times New Roman" w:hAnsi="Times New Roman"/>
          <w:bCs/>
          <w:sz w:val="28"/>
          <w:szCs w:val="28"/>
          <w:lang w:val="uk-UA"/>
        </w:rPr>
        <w:t xml:space="preserve"> міської </w:t>
      </w:r>
      <w:r w:rsidR="00BB7D5E">
        <w:rPr>
          <w:rFonts w:ascii="Times New Roman" w:hAnsi="Times New Roman"/>
          <w:bCs/>
          <w:sz w:val="28"/>
          <w:szCs w:val="28"/>
          <w:lang w:val="uk-UA"/>
        </w:rPr>
        <w:t>громади</w:t>
      </w:r>
      <w:r w:rsidRPr="0080161E">
        <w:rPr>
          <w:rFonts w:ascii="Times New Roman" w:hAnsi="Times New Roman"/>
          <w:bCs/>
          <w:sz w:val="28"/>
          <w:szCs w:val="28"/>
          <w:lang w:val="uk-UA"/>
        </w:rPr>
        <w:t xml:space="preserve">. Основними проблемами ринку праці в усіх західних областях України та в </w:t>
      </w:r>
      <w:proofErr w:type="spellStart"/>
      <w:r w:rsidRPr="0080161E">
        <w:rPr>
          <w:rFonts w:ascii="Times New Roman" w:hAnsi="Times New Roman"/>
          <w:bCs/>
          <w:sz w:val="28"/>
          <w:szCs w:val="28"/>
          <w:lang w:val="uk-UA"/>
        </w:rPr>
        <w:t>Сторожинецькі</w:t>
      </w:r>
      <w:r w:rsidR="0095419F">
        <w:rPr>
          <w:rFonts w:ascii="Times New Roman" w:hAnsi="Times New Roman"/>
          <w:bCs/>
          <w:sz w:val="28"/>
          <w:szCs w:val="28"/>
          <w:lang w:val="uk-UA"/>
        </w:rPr>
        <w:t>й</w:t>
      </w:r>
      <w:proofErr w:type="spellEnd"/>
      <w:r w:rsidR="0095419F">
        <w:rPr>
          <w:rFonts w:ascii="Times New Roman" w:hAnsi="Times New Roman"/>
          <w:bCs/>
          <w:sz w:val="28"/>
          <w:szCs w:val="28"/>
          <w:lang w:val="uk-UA"/>
        </w:rPr>
        <w:t xml:space="preserve"> міській </w:t>
      </w:r>
      <w:r w:rsidR="00BB7D5E">
        <w:rPr>
          <w:rFonts w:ascii="Times New Roman" w:hAnsi="Times New Roman"/>
          <w:bCs/>
          <w:sz w:val="28"/>
          <w:szCs w:val="28"/>
          <w:lang w:val="uk-UA"/>
        </w:rPr>
        <w:t xml:space="preserve">громаді </w:t>
      </w:r>
      <w:r w:rsidRPr="0080161E">
        <w:rPr>
          <w:rFonts w:ascii="Times New Roman" w:hAnsi="Times New Roman"/>
          <w:bCs/>
          <w:sz w:val="28"/>
          <w:szCs w:val="28"/>
          <w:lang w:val="uk-UA"/>
        </w:rPr>
        <w:t xml:space="preserve">зокрема, є посилення зовнішньої трудової міграції, скорочення попиту на працю, приховане безробіття, зайнятість у неформальному та нетоварному секторах. Особливо важливим є сільське безробіття, оскільки переважна частина населення </w:t>
      </w:r>
      <w:proofErr w:type="spellStart"/>
      <w:r w:rsidRPr="0080161E">
        <w:rPr>
          <w:rFonts w:ascii="Times New Roman" w:hAnsi="Times New Roman"/>
          <w:bCs/>
          <w:sz w:val="28"/>
          <w:szCs w:val="28"/>
          <w:lang w:val="uk-UA"/>
        </w:rPr>
        <w:t>Сторожинецької</w:t>
      </w:r>
      <w:proofErr w:type="spellEnd"/>
      <w:r w:rsidRPr="0080161E">
        <w:rPr>
          <w:rFonts w:ascii="Times New Roman" w:hAnsi="Times New Roman"/>
          <w:bCs/>
          <w:sz w:val="28"/>
          <w:szCs w:val="28"/>
          <w:lang w:val="uk-UA"/>
        </w:rPr>
        <w:t xml:space="preserve"> міської</w:t>
      </w:r>
      <w:r w:rsidR="0095419F">
        <w:rPr>
          <w:rFonts w:ascii="Times New Roman" w:hAnsi="Times New Roman"/>
          <w:bCs/>
          <w:sz w:val="28"/>
          <w:szCs w:val="28"/>
          <w:lang w:val="uk-UA"/>
        </w:rPr>
        <w:t xml:space="preserve"> ради</w:t>
      </w:r>
      <w:r w:rsidRPr="0080161E">
        <w:rPr>
          <w:rFonts w:ascii="Times New Roman" w:hAnsi="Times New Roman"/>
          <w:bCs/>
          <w:sz w:val="28"/>
          <w:szCs w:val="28"/>
          <w:lang w:val="uk-UA"/>
        </w:rPr>
        <w:t xml:space="preserve"> – це сільське населення. Вирішення цих та інших проблем зайнятості можливе лише при створенні сприятливих умов для розвитку підприємництва, стимулюванні створення нових </w:t>
      </w:r>
      <w:r w:rsidR="0095419F">
        <w:rPr>
          <w:rFonts w:ascii="Times New Roman" w:hAnsi="Times New Roman"/>
          <w:bCs/>
          <w:sz w:val="28"/>
          <w:szCs w:val="28"/>
          <w:lang w:val="uk-UA"/>
        </w:rPr>
        <w:t xml:space="preserve">робочих місць, співпраці міської </w:t>
      </w:r>
      <w:r w:rsidR="00BB7D5E">
        <w:rPr>
          <w:rFonts w:ascii="Times New Roman" w:hAnsi="Times New Roman"/>
          <w:bCs/>
          <w:sz w:val="28"/>
          <w:szCs w:val="28"/>
          <w:lang w:val="uk-UA"/>
        </w:rPr>
        <w:t>громади</w:t>
      </w:r>
      <w:r w:rsidRPr="0080161E">
        <w:rPr>
          <w:rFonts w:ascii="Times New Roman" w:hAnsi="Times New Roman"/>
          <w:bCs/>
          <w:sz w:val="28"/>
          <w:szCs w:val="28"/>
          <w:lang w:val="uk-UA"/>
        </w:rPr>
        <w:t xml:space="preserve"> та </w:t>
      </w:r>
      <w:proofErr w:type="spellStart"/>
      <w:r w:rsidRPr="0080161E">
        <w:rPr>
          <w:rFonts w:ascii="Times New Roman" w:hAnsi="Times New Roman"/>
          <w:bCs/>
          <w:sz w:val="28"/>
          <w:szCs w:val="28"/>
          <w:lang w:val="uk-UA"/>
        </w:rPr>
        <w:t>Сторожинецької</w:t>
      </w:r>
      <w:proofErr w:type="spellEnd"/>
      <w:r w:rsidRPr="0080161E">
        <w:rPr>
          <w:rFonts w:ascii="Times New Roman" w:hAnsi="Times New Roman"/>
          <w:bCs/>
          <w:sz w:val="28"/>
          <w:szCs w:val="28"/>
          <w:lang w:val="uk-UA"/>
        </w:rPr>
        <w:t xml:space="preserve"> районної філії Чернівецького обласного  центру зайнятості.</w:t>
      </w:r>
    </w:p>
    <w:p w:rsidR="000C4FF5" w:rsidRPr="0080161E" w:rsidRDefault="000C4FF5" w:rsidP="002D6838">
      <w:pPr>
        <w:spacing w:line="240" w:lineRule="auto"/>
        <w:ind w:firstLine="708"/>
        <w:jc w:val="both"/>
        <w:rPr>
          <w:rFonts w:ascii="Times New Roman" w:hAnsi="Times New Roman"/>
          <w:bCs/>
          <w:sz w:val="28"/>
          <w:szCs w:val="28"/>
          <w:lang w:val="uk-UA"/>
        </w:rPr>
      </w:pPr>
      <w:r w:rsidRPr="0080161E">
        <w:rPr>
          <w:rFonts w:ascii="Times New Roman" w:hAnsi="Times New Roman"/>
          <w:bCs/>
          <w:sz w:val="28"/>
          <w:szCs w:val="28"/>
          <w:lang w:val="uk-UA"/>
        </w:rPr>
        <w:t>Так</w:t>
      </w:r>
      <w:r>
        <w:rPr>
          <w:rFonts w:ascii="Times New Roman" w:hAnsi="Times New Roman"/>
          <w:bCs/>
          <w:sz w:val="28"/>
          <w:szCs w:val="28"/>
          <w:lang w:val="uk-UA"/>
        </w:rPr>
        <w:t>,</w:t>
      </w:r>
      <w:r w:rsidRPr="0080161E">
        <w:rPr>
          <w:rFonts w:ascii="Times New Roman" w:hAnsi="Times New Roman"/>
          <w:bCs/>
          <w:sz w:val="28"/>
          <w:szCs w:val="28"/>
          <w:lang w:val="uk-UA"/>
        </w:rPr>
        <w:t xml:space="preserve"> у 2020 році було залучено на тимчасові оплачувані громадські роботи 3</w:t>
      </w:r>
      <w:r>
        <w:rPr>
          <w:rFonts w:ascii="Times New Roman" w:hAnsi="Times New Roman"/>
          <w:bCs/>
          <w:sz w:val="28"/>
          <w:szCs w:val="28"/>
          <w:lang w:val="uk-UA"/>
        </w:rPr>
        <w:t xml:space="preserve"> осо</w:t>
      </w:r>
      <w:r w:rsidRPr="0080161E">
        <w:rPr>
          <w:rFonts w:ascii="Times New Roman" w:hAnsi="Times New Roman"/>
          <w:bCs/>
          <w:sz w:val="28"/>
          <w:szCs w:val="28"/>
          <w:lang w:val="uk-UA"/>
        </w:rPr>
        <w:t xml:space="preserve">би, що перебували на обліку в центрі зайнятості. На даний вид робіт було витрачено 108 тис. грн., з яких 54 тис. грн. – кошти </w:t>
      </w:r>
      <w:proofErr w:type="spellStart"/>
      <w:r w:rsidRPr="0080161E">
        <w:rPr>
          <w:rFonts w:ascii="Times New Roman" w:hAnsi="Times New Roman"/>
          <w:bCs/>
          <w:sz w:val="28"/>
          <w:szCs w:val="28"/>
          <w:lang w:val="uk-UA"/>
        </w:rPr>
        <w:t>Сторожинецької</w:t>
      </w:r>
      <w:proofErr w:type="spellEnd"/>
      <w:r w:rsidRPr="0080161E">
        <w:rPr>
          <w:rFonts w:ascii="Times New Roman" w:hAnsi="Times New Roman"/>
          <w:bCs/>
          <w:sz w:val="28"/>
          <w:szCs w:val="28"/>
          <w:lang w:val="uk-UA"/>
        </w:rPr>
        <w:t xml:space="preserve"> міської ради та 54 тис. грн. – кошти </w:t>
      </w:r>
      <w:proofErr w:type="spellStart"/>
      <w:r w:rsidRPr="0080161E">
        <w:rPr>
          <w:rFonts w:ascii="Times New Roman" w:hAnsi="Times New Roman"/>
          <w:bCs/>
          <w:sz w:val="28"/>
          <w:szCs w:val="28"/>
          <w:lang w:val="uk-UA"/>
        </w:rPr>
        <w:t>Сторожинецької</w:t>
      </w:r>
      <w:proofErr w:type="spellEnd"/>
      <w:r w:rsidRPr="0080161E">
        <w:rPr>
          <w:rFonts w:ascii="Times New Roman" w:hAnsi="Times New Roman"/>
          <w:bCs/>
          <w:sz w:val="28"/>
          <w:szCs w:val="28"/>
          <w:lang w:val="uk-UA"/>
        </w:rPr>
        <w:t xml:space="preserve"> районної філії Чернівецького обласного центру зайнятості. </w:t>
      </w:r>
    </w:p>
    <w:p w:rsidR="000C4FF5" w:rsidRDefault="000C4FF5" w:rsidP="002D6838">
      <w:pPr>
        <w:spacing w:line="240" w:lineRule="auto"/>
        <w:ind w:firstLine="708"/>
        <w:jc w:val="both"/>
        <w:rPr>
          <w:rFonts w:ascii="Times New Roman" w:hAnsi="Times New Roman"/>
          <w:bCs/>
          <w:sz w:val="28"/>
          <w:szCs w:val="28"/>
          <w:lang w:val="uk-UA"/>
        </w:rPr>
      </w:pPr>
      <w:r w:rsidRPr="0080161E">
        <w:rPr>
          <w:rFonts w:ascii="Times New Roman" w:hAnsi="Times New Roman"/>
          <w:bCs/>
          <w:sz w:val="28"/>
          <w:szCs w:val="28"/>
          <w:lang w:val="uk-UA"/>
        </w:rPr>
        <w:t xml:space="preserve">Також за сприяння </w:t>
      </w:r>
      <w:proofErr w:type="spellStart"/>
      <w:r w:rsidRPr="0080161E">
        <w:rPr>
          <w:rFonts w:ascii="Times New Roman" w:hAnsi="Times New Roman"/>
          <w:bCs/>
          <w:sz w:val="28"/>
          <w:szCs w:val="28"/>
          <w:lang w:val="uk-UA"/>
        </w:rPr>
        <w:t>Сторожинецького</w:t>
      </w:r>
      <w:proofErr w:type="spellEnd"/>
      <w:r w:rsidRPr="0080161E">
        <w:rPr>
          <w:rFonts w:ascii="Times New Roman" w:hAnsi="Times New Roman"/>
          <w:bCs/>
          <w:sz w:val="28"/>
          <w:szCs w:val="28"/>
          <w:lang w:val="uk-UA"/>
        </w:rPr>
        <w:t xml:space="preserve"> районного центру зайнятості в 2020 році було </w:t>
      </w:r>
      <w:proofErr w:type="spellStart"/>
      <w:r w:rsidRPr="0080161E">
        <w:rPr>
          <w:rFonts w:ascii="Times New Roman" w:hAnsi="Times New Roman"/>
          <w:bCs/>
          <w:sz w:val="28"/>
          <w:szCs w:val="28"/>
          <w:lang w:val="uk-UA"/>
        </w:rPr>
        <w:t>працевлаштовано</w:t>
      </w:r>
      <w:proofErr w:type="spellEnd"/>
      <w:r w:rsidRPr="0080161E">
        <w:rPr>
          <w:rFonts w:ascii="Times New Roman" w:hAnsi="Times New Roman"/>
          <w:bCs/>
          <w:sz w:val="28"/>
          <w:szCs w:val="28"/>
          <w:lang w:val="uk-UA"/>
        </w:rPr>
        <w:t xml:space="preserve"> 32ос</w:t>
      </w:r>
      <w:r>
        <w:rPr>
          <w:rFonts w:ascii="Times New Roman" w:hAnsi="Times New Roman"/>
          <w:bCs/>
          <w:sz w:val="28"/>
          <w:szCs w:val="28"/>
          <w:lang w:val="uk-UA"/>
        </w:rPr>
        <w:t>о</w:t>
      </w:r>
      <w:r w:rsidRPr="0080161E">
        <w:rPr>
          <w:rFonts w:ascii="Times New Roman" w:hAnsi="Times New Roman"/>
          <w:bCs/>
          <w:sz w:val="28"/>
          <w:szCs w:val="28"/>
          <w:lang w:val="uk-UA"/>
        </w:rPr>
        <w:t>би, зокрема:</w:t>
      </w:r>
    </w:p>
    <w:p w:rsidR="00D0387B" w:rsidRPr="0080161E" w:rsidRDefault="00D0387B" w:rsidP="002D6838">
      <w:pPr>
        <w:spacing w:line="240" w:lineRule="auto"/>
        <w:ind w:firstLine="708"/>
        <w:jc w:val="both"/>
        <w:rPr>
          <w:rFonts w:ascii="Times New Roman" w:hAnsi="Times New Roman"/>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3727"/>
      </w:tblGrid>
      <w:tr w:rsidR="000C4FF5" w:rsidRPr="00C40BEB" w:rsidTr="00C40BEB">
        <w:tc>
          <w:tcPr>
            <w:tcW w:w="828" w:type="dxa"/>
          </w:tcPr>
          <w:p w:rsidR="000C4FF5" w:rsidRPr="00C40BEB" w:rsidRDefault="000C4FF5" w:rsidP="002D6838">
            <w:pPr>
              <w:spacing w:after="0" w:line="240" w:lineRule="auto"/>
              <w:jc w:val="both"/>
              <w:rPr>
                <w:rFonts w:ascii="Times New Roman" w:hAnsi="Times New Roman"/>
                <w:bCs/>
                <w:sz w:val="28"/>
                <w:szCs w:val="28"/>
                <w:lang w:val="uk-UA"/>
              </w:rPr>
            </w:pPr>
            <w:r w:rsidRPr="00C40BEB">
              <w:rPr>
                <w:rFonts w:ascii="Times New Roman" w:hAnsi="Times New Roman"/>
                <w:bCs/>
                <w:sz w:val="28"/>
                <w:szCs w:val="28"/>
                <w:lang w:val="uk-UA"/>
              </w:rPr>
              <w:t>№</w:t>
            </w:r>
          </w:p>
        </w:tc>
        <w:tc>
          <w:tcPr>
            <w:tcW w:w="4667" w:type="dxa"/>
          </w:tcPr>
          <w:p w:rsidR="000C4FF5" w:rsidRPr="00C40BEB" w:rsidRDefault="000C4FF5" w:rsidP="002D6838">
            <w:pPr>
              <w:spacing w:after="0" w:line="240" w:lineRule="auto"/>
              <w:jc w:val="both"/>
              <w:rPr>
                <w:rFonts w:ascii="Times New Roman" w:hAnsi="Times New Roman"/>
                <w:bCs/>
                <w:sz w:val="28"/>
                <w:szCs w:val="28"/>
                <w:lang w:val="uk-UA"/>
              </w:rPr>
            </w:pPr>
            <w:r w:rsidRPr="00C40BEB">
              <w:rPr>
                <w:rFonts w:ascii="Times New Roman" w:hAnsi="Times New Roman"/>
                <w:bCs/>
                <w:sz w:val="28"/>
                <w:szCs w:val="28"/>
                <w:lang w:val="uk-UA"/>
              </w:rPr>
              <w:t>Назва підприємства, організації, установи</w:t>
            </w:r>
          </w:p>
        </w:tc>
        <w:tc>
          <w:tcPr>
            <w:tcW w:w="3727" w:type="dxa"/>
          </w:tcPr>
          <w:p w:rsidR="000C4FF5" w:rsidRPr="00C40BEB" w:rsidRDefault="000C4FF5" w:rsidP="002D6838">
            <w:pPr>
              <w:spacing w:after="0" w:line="240" w:lineRule="auto"/>
              <w:jc w:val="both"/>
              <w:rPr>
                <w:rFonts w:ascii="Times New Roman" w:hAnsi="Times New Roman"/>
                <w:bCs/>
                <w:sz w:val="28"/>
                <w:szCs w:val="28"/>
                <w:lang w:val="uk-UA"/>
              </w:rPr>
            </w:pPr>
            <w:proofErr w:type="spellStart"/>
            <w:r w:rsidRPr="00C40BEB">
              <w:rPr>
                <w:rFonts w:ascii="Times New Roman" w:hAnsi="Times New Roman"/>
                <w:bCs/>
                <w:sz w:val="28"/>
                <w:szCs w:val="28"/>
                <w:lang w:val="uk-UA"/>
              </w:rPr>
              <w:t>Працевлаштовано</w:t>
            </w:r>
            <w:proofErr w:type="spellEnd"/>
            <w:r w:rsidRPr="00C40BEB">
              <w:rPr>
                <w:rFonts w:ascii="Times New Roman" w:hAnsi="Times New Roman"/>
                <w:bCs/>
                <w:sz w:val="28"/>
                <w:szCs w:val="28"/>
                <w:lang w:val="uk-UA"/>
              </w:rPr>
              <w:t xml:space="preserve"> за сприяння ЦЗ</w:t>
            </w:r>
          </w:p>
        </w:tc>
      </w:tr>
      <w:tr w:rsidR="000C4FF5" w:rsidRPr="00C40BEB" w:rsidTr="00C40BEB">
        <w:tc>
          <w:tcPr>
            <w:tcW w:w="828" w:type="dxa"/>
          </w:tcPr>
          <w:p w:rsidR="000C4FF5" w:rsidRPr="00C40BEB" w:rsidRDefault="000C4FF5" w:rsidP="002D6838">
            <w:pPr>
              <w:spacing w:after="0" w:line="240" w:lineRule="auto"/>
              <w:jc w:val="both"/>
              <w:rPr>
                <w:rFonts w:ascii="Times New Roman" w:hAnsi="Times New Roman"/>
                <w:bCs/>
                <w:sz w:val="28"/>
                <w:szCs w:val="28"/>
                <w:lang w:val="uk-UA"/>
              </w:rPr>
            </w:pPr>
            <w:r w:rsidRPr="00C40BEB">
              <w:rPr>
                <w:rFonts w:ascii="Times New Roman" w:hAnsi="Times New Roman"/>
                <w:bCs/>
                <w:sz w:val="28"/>
                <w:szCs w:val="28"/>
                <w:lang w:val="uk-UA"/>
              </w:rPr>
              <w:t>1</w:t>
            </w:r>
          </w:p>
        </w:tc>
        <w:tc>
          <w:tcPr>
            <w:tcW w:w="4667" w:type="dxa"/>
          </w:tcPr>
          <w:p w:rsidR="000C4FF5" w:rsidRPr="00C40BEB" w:rsidRDefault="000C4FF5" w:rsidP="002D6838">
            <w:pPr>
              <w:spacing w:after="0" w:line="240" w:lineRule="auto"/>
              <w:jc w:val="both"/>
              <w:rPr>
                <w:rFonts w:ascii="Times New Roman" w:hAnsi="Times New Roman"/>
                <w:bCs/>
                <w:sz w:val="28"/>
                <w:szCs w:val="28"/>
                <w:lang w:val="uk-UA"/>
              </w:rPr>
            </w:pPr>
            <w:r w:rsidRPr="00C40BEB">
              <w:rPr>
                <w:rFonts w:ascii="Times New Roman" w:hAnsi="Times New Roman"/>
                <w:bCs/>
                <w:sz w:val="28"/>
                <w:szCs w:val="28"/>
                <w:lang w:val="uk-UA"/>
              </w:rPr>
              <w:t>ДП «</w:t>
            </w:r>
            <w:proofErr w:type="spellStart"/>
            <w:r w:rsidRPr="00C40BEB">
              <w:rPr>
                <w:rFonts w:ascii="Times New Roman" w:hAnsi="Times New Roman"/>
                <w:bCs/>
                <w:sz w:val="28"/>
                <w:szCs w:val="28"/>
                <w:lang w:val="uk-UA"/>
              </w:rPr>
              <w:t>Сторожинецький</w:t>
            </w:r>
            <w:proofErr w:type="spellEnd"/>
            <w:r w:rsidRPr="00C40BEB">
              <w:rPr>
                <w:rFonts w:ascii="Times New Roman" w:hAnsi="Times New Roman"/>
                <w:bCs/>
                <w:sz w:val="28"/>
                <w:szCs w:val="28"/>
                <w:lang w:val="uk-UA"/>
              </w:rPr>
              <w:t xml:space="preserve"> лісгосп»</w:t>
            </w:r>
          </w:p>
        </w:tc>
        <w:tc>
          <w:tcPr>
            <w:tcW w:w="3727" w:type="dxa"/>
          </w:tcPr>
          <w:p w:rsidR="000C4FF5" w:rsidRPr="00C40BEB" w:rsidRDefault="000C4FF5" w:rsidP="002D6838">
            <w:pPr>
              <w:spacing w:after="0" w:line="240" w:lineRule="auto"/>
              <w:jc w:val="both"/>
              <w:rPr>
                <w:rFonts w:ascii="Times New Roman" w:hAnsi="Times New Roman"/>
                <w:bCs/>
                <w:sz w:val="28"/>
                <w:szCs w:val="28"/>
                <w:lang w:val="uk-UA"/>
              </w:rPr>
            </w:pPr>
            <w:r w:rsidRPr="00C40BEB">
              <w:rPr>
                <w:rFonts w:ascii="Times New Roman" w:hAnsi="Times New Roman"/>
                <w:bCs/>
                <w:sz w:val="28"/>
                <w:szCs w:val="28"/>
                <w:lang w:val="uk-UA"/>
              </w:rPr>
              <w:t>2</w:t>
            </w:r>
          </w:p>
        </w:tc>
      </w:tr>
      <w:tr w:rsidR="000C4FF5" w:rsidRPr="00C40BEB" w:rsidTr="00C40BEB">
        <w:tc>
          <w:tcPr>
            <w:tcW w:w="828" w:type="dxa"/>
          </w:tcPr>
          <w:p w:rsidR="000C4FF5" w:rsidRPr="00C40BEB" w:rsidRDefault="000C4FF5" w:rsidP="002D6838">
            <w:pPr>
              <w:spacing w:after="0" w:line="240" w:lineRule="auto"/>
              <w:jc w:val="both"/>
              <w:rPr>
                <w:rFonts w:ascii="Times New Roman" w:hAnsi="Times New Roman"/>
                <w:bCs/>
                <w:sz w:val="28"/>
                <w:szCs w:val="28"/>
                <w:lang w:val="uk-UA"/>
              </w:rPr>
            </w:pPr>
            <w:r w:rsidRPr="00C40BEB">
              <w:rPr>
                <w:rFonts w:ascii="Times New Roman" w:hAnsi="Times New Roman"/>
                <w:bCs/>
                <w:sz w:val="28"/>
                <w:szCs w:val="28"/>
                <w:lang w:val="uk-UA"/>
              </w:rPr>
              <w:t>2</w:t>
            </w:r>
          </w:p>
        </w:tc>
        <w:tc>
          <w:tcPr>
            <w:tcW w:w="4667" w:type="dxa"/>
          </w:tcPr>
          <w:p w:rsidR="000C4FF5" w:rsidRPr="00C40BEB" w:rsidRDefault="000C4FF5" w:rsidP="002D6838">
            <w:pPr>
              <w:spacing w:after="0" w:line="240" w:lineRule="auto"/>
              <w:jc w:val="both"/>
              <w:rPr>
                <w:rFonts w:ascii="Times New Roman" w:hAnsi="Times New Roman"/>
                <w:bCs/>
                <w:sz w:val="28"/>
                <w:szCs w:val="28"/>
                <w:lang w:val="uk-UA"/>
              </w:rPr>
            </w:pPr>
            <w:r w:rsidRPr="00C40BEB">
              <w:rPr>
                <w:rFonts w:ascii="Times New Roman" w:hAnsi="Times New Roman"/>
                <w:bCs/>
                <w:sz w:val="28"/>
                <w:szCs w:val="28"/>
                <w:lang w:val="uk-UA"/>
              </w:rPr>
              <w:t>ДП«СЛАП «</w:t>
            </w:r>
            <w:proofErr w:type="spellStart"/>
            <w:r w:rsidRPr="00C40BEB">
              <w:rPr>
                <w:rFonts w:ascii="Times New Roman" w:hAnsi="Times New Roman"/>
                <w:bCs/>
                <w:sz w:val="28"/>
                <w:szCs w:val="28"/>
                <w:lang w:val="uk-UA"/>
              </w:rPr>
              <w:t>Сторожинецький</w:t>
            </w:r>
            <w:proofErr w:type="spellEnd"/>
            <w:r w:rsidR="00C37433">
              <w:rPr>
                <w:rFonts w:ascii="Times New Roman" w:hAnsi="Times New Roman"/>
                <w:bCs/>
                <w:sz w:val="28"/>
                <w:szCs w:val="28"/>
                <w:lang w:val="uk-UA"/>
              </w:rPr>
              <w:t xml:space="preserve"> </w:t>
            </w:r>
            <w:proofErr w:type="spellStart"/>
            <w:r w:rsidRPr="00C40BEB">
              <w:rPr>
                <w:rFonts w:ascii="Times New Roman" w:hAnsi="Times New Roman"/>
                <w:bCs/>
                <w:sz w:val="28"/>
                <w:szCs w:val="28"/>
                <w:lang w:val="uk-UA"/>
              </w:rPr>
              <w:t>держспецлісгосп</w:t>
            </w:r>
            <w:proofErr w:type="spellEnd"/>
            <w:r w:rsidRPr="00C40BEB">
              <w:rPr>
                <w:rFonts w:ascii="Times New Roman" w:hAnsi="Times New Roman"/>
                <w:bCs/>
                <w:sz w:val="28"/>
                <w:szCs w:val="28"/>
                <w:lang w:val="uk-UA"/>
              </w:rPr>
              <w:t>»</w:t>
            </w:r>
          </w:p>
        </w:tc>
        <w:tc>
          <w:tcPr>
            <w:tcW w:w="3727" w:type="dxa"/>
          </w:tcPr>
          <w:p w:rsidR="000C4FF5" w:rsidRPr="00C40BEB" w:rsidRDefault="000C4FF5" w:rsidP="002D6838">
            <w:pPr>
              <w:spacing w:after="0" w:line="240" w:lineRule="auto"/>
              <w:jc w:val="both"/>
              <w:rPr>
                <w:rFonts w:ascii="Times New Roman" w:hAnsi="Times New Roman"/>
                <w:bCs/>
                <w:sz w:val="28"/>
                <w:szCs w:val="28"/>
                <w:lang w:val="uk-UA"/>
              </w:rPr>
            </w:pPr>
            <w:r w:rsidRPr="00C40BEB">
              <w:rPr>
                <w:rFonts w:ascii="Times New Roman" w:hAnsi="Times New Roman"/>
                <w:bCs/>
                <w:sz w:val="28"/>
                <w:szCs w:val="28"/>
                <w:lang w:val="uk-UA"/>
              </w:rPr>
              <w:t>14</w:t>
            </w:r>
          </w:p>
        </w:tc>
      </w:tr>
      <w:tr w:rsidR="000C4FF5" w:rsidRPr="00C40BEB" w:rsidTr="00C40BEB">
        <w:tc>
          <w:tcPr>
            <w:tcW w:w="828" w:type="dxa"/>
          </w:tcPr>
          <w:p w:rsidR="000C4FF5" w:rsidRPr="00C40BEB" w:rsidRDefault="000C4FF5" w:rsidP="002D6838">
            <w:pPr>
              <w:spacing w:after="0" w:line="240" w:lineRule="auto"/>
              <w:jc w:val="both"/>
              <w:rPr>
                <w:rFonts w:ascii="Times New Roman" w:hAnsi="Times New Roman"/>
                <w:bCs/>
                <w:sz w:val="28"/>
                <w:szCs w:val="28"/>
                <w:lang w:val="uk-UA"/>
              </w:rPr>
            </w:pPr>
            <w:r w:rsidRPr="00C40BEB">
              <w:rPr>
                <w:rFonts w:ascii="Times New Roman" w:hAnsi="Times New Roman"/>
                <w:bCs/>
                <w:sz w:val="28"/>
                <w:szCs w:val="28"/>
                <w:lang w:val="uk-UA"/>
              </w:rPr>
              <w:t>3</w:t>
            </w:r>
          </w:p>
        </w:tc>
        <w:tc>
          <w:tcPr>
            <w:tcW w:w="4667" w:type="dxa"/>
          </w:tcPr>
          <w:p w:rsidR="000C4FF5" w:rsidRPr="00C40BEB" w:rsidRDefault="000C4FF5" w:rsidP="002D6838">
            <w:pPr>
              <w:spacing w:after="0" w:line="240" w:lineRule="auto"/>
              <w:jc w:val="both"/>
              <w:rPr>
                <w:rFonts w:ascii="Times New Roman" w:hAnsi="Times New Roman"/>
                <w:bCs/>
                <w:sz w:val="28"/>
                <w:szCs w:val="28"/>
                <w:lang w:val="uk-UA"/>
              </w:rPr>
            </w:pPr>
            <w:r w:rsidRPr="00C40BEB">
              <w:rPr>
                <w:rFonts w:ascii="Times New Roman" w:hAnsi="Times New Roman"/>
                <w:bCs/>
                <w:sz w:val="28"/>
                <w:szCs w:val="28"/>
                <w:lang w:val="uk-UA"/>
              </w:rPr>
              <w:t>МПП «Веселка»</w:t>
            </w:r>
          </w:p>
        </w:tc>
        <w:tc>
          <w:tcPr>
            <w:tcW w:w="3727" w:type="dxa"/>
          </w:tcPr>
          <w:p w:rsidR="000C4FF5" w:rsidRPr="00C40BEB" w:rsidRDefault="000C4FF5" w:rsidP="002D6838">
            <w:pPr>
              <w:spacing w:after="0" w:line="240" w:lineRule="auto"/>
              <w:jc w:val="both"/>
              <w:rPr>
                <w:rFonts w:ascii="Times New Roman" w:hAnsi="Times New Roman"/>
                <w:bCs/>
                <w:sz w:val="28"/>
                <w:szCs w:val="28"/>
                <w:lang w:val="uk-UA"/>
              </w:rPr>
            </w:pPr>
            <w:r w:rsidRPr="00C40BEB">
              <w:rPr>
                <w:rFonts w:ascii="Times New Roman" w:hAnsi="Times New Roman"/>
                <w:bCs/>
                <w:sz w:val="28"/>
                <w:szCs w:val="28"/>
                <w:lang w:val="uk-UA"/>
              </w:rPr>
              <w:t>1</w:t>
            </w:r>
          </w:p>
        </w:tc>
      </w:tr>
      <w:tr w:rsidR="000C4FF5" w:rsidRPr="00C40BEB" w:rsidTr="00C40BEB">
        <w:tc>
          <w:tcPr>
            <w:tcW w:w="828" w:type="dxa"/>
          </w:tcPr>
          <w:p w:rsidR="000C4FF5" w:rsidRPr="00C40BEB" w:rsidRDefault="000C4FF5" w:rsidP="002D6838">
            <w:pPr>
              <w:spacing w:after="0" w:line="240" w:lineRule="auto"/>
              <w:jc w:val="both"/>
              <w:rPr>
                <w:rFonts w:ascii="Times New Roman" w:hAnsi="Times New Roman"/>
                <w:bCs/>
                <w:sz w:val="28"/>
                <w:szCs w:val="28"/>
                <w:lang w:val="uk-UA"/>
              </w:rPr>
            </w:pPr>
            <w:r w:rsidRPr="00C40BEB">
              <w:rPr>
                <w:rFonts w:ascii="Times New Roman" w:hAnsi="Times New Roman"/>
                <w:bCs/>
                <w:sz w:val="28"/>
                <w:szCs w:val="28"/>
                <w:lang w:val="uk-UA"/>
              </w:rPr>
              <w:t>4</w:t>
            </w:r>
          </w:p>
        </w:tc>
        <w:tc>
          <w:tcPr>
            <w:tcW w:w="4667" w:type="dxa"/>
          </w:tcPr>
          <w:p w:rsidR="000C4FF5" w:rsidRPr="00C40BEB" w:rsidRDefault="000C4FF5" w:rsidP="002D6838">
            <w:pPr>
              <w:spacing w:after="0" w:line="240" w:lineRule="auto"/>
              <w:jc w:val="both"/>
              <w:rPr>
                <w:rFonts w:ascii="Times New Roman" w:hAnsi="Times New Roman"/>
                <w:bCs/>
                <w:sz w:val="28"/>
                <w:szCs w:val="28"/>
                <w:lang w:val="uk-UA"/>
              </w:rPr>
            </w:pPr>
            <w:r w:rsidRPr="00C40BEB">
              <w:rPr>
                <w:rFonts w:ascii="Times New Roman" w:hAnsi="Times New Roman"/>
                <w:bCs/>
                <w:sz w:val="28"/>
                <w:szCs w:val="28"/>
                <w:lang w:val="uk-UA"/>
              </w:rPr>
              <w:t>ПП «Експорт-імпорт «</w:t>
            </w:r>
            <w:proofErr w:type="spellStart"/>
            <w:r w:rsidRPr="00C40BEB">
              <w:rPr>
                <w:rFonts w:ascii="Times New Roman" w:hAnsi="Times New Roman"/>
                <w:bCs/>
                <w:sz w:val="28"/>
                <w:szCs w:val="28"/>
                <w:lang w:val="uk-UA"/>
              </w:rPr>
              <w:t>Фелічіта</w:t>
            </w:r>
            <w:proofErr w:type="spellEnd"/>
            <w:r w:rsidRPr="00C40BEB">
              <w:rPr>
                <w:rFonts w:ascii="Times New Roman" w:hAnsi="Times New Roman"/>
                <w:bCs/>
                <w:sz w:val="28"/>
                <w:szCs w:val="28"/>
                <w:lang w:val="uk-UA"/>
              </w:rPr>
              <w:t>»</w:t>
            </w:r>
          </w:p>
        </w:tc>
        <w:tc>
          <w:tcPr>
            <w:tcW w:w="3727" w:type="dxa"/>
          </w:tcPr>
          <w:p w:rsidR="000C4FF5" w:rsidRPr="00C40BEB" w:rsidRDefault="000C4FF5" w:rsidP="002D6838">
            <w:pPr>
              <w:spacing w:after="0" w:line="240" w:lineRule="auto"/>
              <w:jc w:val="both"/>
              <w:rPr>
                <w:rFonts w:ascii="Times New Roman" w:hAnsi="Times New Roman"/>
                <w:bCs/>
                <w:sz w:val="28"/>
                <w:szCs w:val="28"/>
                <w:lang w:val="uk-UA"/>
              </w:rPr>
            </w:pPr>
            <w:r w:rsidRPr="00C40BEB">
              <w:rPr>
                <w:rFonts w:ascii="Times New Roman" w:hAnsi="Times New Roman"/>
                <w:bCs/>
                <w:sz w:val="28"/>
                <w:szCs w:val="28"/>
                <w:lang w:val="uk-UA"/>
              </w:rPr>
              <w:t>3</w:t>
            </w:r>
          </w:p>
        </w:tc>
      </w:tr>
      <w:tr w:rsidR="000C4FF5" w:rsidRPr="00C40BEB" w:rsidTr="00C40BEB">
        <w:tc>
          <w:tcPr>
            <w:tcW w:w="828" w:type="dxa"/>
          </w:tcPr>
          <w:p w:rsidR="000C4FF5" w:rsidRPr="00C40BEB" w:rsidRDefault="000C4FF5" w:rsidP="002D6838">
            <w:pPr>
              <w:spacing w:after="0" w:line="240" w:lineRule="auto"/>
              <w:jc w:val="both"/>
              <w:rPr>
                <w:rFonts w:ascii="Times New Roman" w:hAnsi="Times New Roman"/>
                <w:bCs/>
                <w:sz w:val="28"/>
                <w:szCs w:val="28"/>
                <w:lang w:val="uk-UA"/>
              </w:rPr>
            </w:pPr>
            <w:r w:rsidRPr="00C40BEB">
              <w:rPr>
                <w:rFonts w:ascii="Times New Roman" w:hAnsi="Times New Roman"/>
                <w:bCs/>
                <w:sz w:val="28"/>
                <w:szCs w:val="28"/>
                <w:lang w:val="uk-UA"/>
              </w:rPr>
              <w:t>5</w:t>
            </w:r>
          </w:p>
        </w:tc>
        <w:tc>
          <w:tcPr>
            <w:tcW w:w="4667" w:type="dxa"/>
          </w:tcPr>
          <w:p w:rsidR="000C4FF5" w:rsidRPr="00C40BEB" w:rsidRDefault="000C4FF5" w:rsidP="002D6838">
            <w:pPr>
              <w:spacing w:after="0" w:line="240" w:lineRule="auto"/>
              <w:jc w:val="both"/>
              <w:rPr>
                <w:rFonts w:ascii="Times New Roman" w:hAnsi="Times New Roman"/>
                <w:bCs/>
                <w:sz w:val="28"/>
                <w:szCs w:val="28"/>
                <w:lang w:val="uk-UA"/>
              </w:rPr>
            </w:pPr>
            <w:r w:rsidRPr="00C40BEB">
              <w:rPr>
                <w:rFonts w:ascii="Times New Roman" w:hAnsi="Times New Roman"/>
                <w:bCs/>
                <w:sz w:val="28"/>
                <w:szCs w:val="28"/>
                <w:lang w:val="uk-UA"/>
              </w:rPr>
              <w:t xml:space="preserve">КП «Карп – </w:t>
            </w:r>
            <w:proofErr w:type="spellStart"/>
            <w:r w:rsidRPr="00C40BEB">
              <w:rPr>
                <w:rFonts w:ascii="Times New Roman" w:hAnsi="Times New Roman"/>
                <w:bCs/>
                <w:sz w:val="28"/>
                <w:szCs w:val="28"/>
                <w:lang w:val="uk-UA"/>
              </w:rPr>
              <w:t>Еко</w:t>
            </w:r>
            <w:proofErr w:type="spellEnd"/>
            <w:r w:rsidRPr="00C40BEB">
              <w:rPr>
                <w:rFonts w:ascii="Times New Roman" w:hAnsi="Times New Roman"/>
                <w:bCs/>
                <w:sz w:val="28"/>
                <w:szCs w:val="28"/>
                <w:lang w:val="uk-UA"/>
              </w:rPr>
              <w:t>-2010»</w:t>
            </w:r>
          </w:p>
        </w:tc>
        <w:tc>
          <w:tcPr>
            <w:tcW w:w="3727" w:type="dxa"/>
          </w:tcPr>
          <w:p w:rsidR="000C4FF5" w:rsidRPr="00C40BEB" w:rsidRDefault="000C4FF5" w:rsidP="002D6838">
            <w:pPr>
              <w:spacing w:after="0" w:line="240" w:lineRule="auto"/>
              <w:jc w:val="both"/>
              <w:rPr>
                <w:rFonts w:ascii="Times New Roman" w:hAnsi="Times New Roman"/>
                <w:bCs/>
                <w:sz w:val="28"/>
                <w:szCs w:val="28"/>
                <w:lang w:val="uk-UA"/>
              </w:rPr>
            </w:pPr>
            <w:r w:rsidRPr="00C40BEB">
              <w:rPr>
                <w:rFonts w:ascii="Times New Roman" w:hAnsi="Times New Roman"/>
                <w:bCs/>
                <w:sz w:val="28"/>
                <w:szCs w:val="28"/>
                <w:lang w:val="uk-UA"/>
              </w:rPr>
              <w:t>4</w:t>
            </w:r>
          </w:p>
        </w:tc>
      </w:tr>
      <w:tr w:rsidR="000C4FF5" w:rsidRPr="00C40BEB" w:rsidTr="00C40BEB">
        <w:tc>
          <w:tcPr>
            <w:tcW w:w="828" w:type="dxa"/>
          </w:tcPr>
          <w:p w:rsidR="000C4FF5" w:rsidRPr="00C40BEB" w:rsidRDefault="000C4FF5" w:rsidP="002D6838">
            <w:pPr>
              <w:spacing w:after="0" w:line="240" w:lineRule="auto"/>
              <w:jc w:val="both"/>
              <w:rPr>
                <w:rFonts w:ascii="Times New Roman" w:hAnsi="Times New Roman"/>
                <w:bCs/>
                <w:sz w:val="28"/>
                <w:szCs w:val="28"/>
                <w:lang w:val="uk-UA"/>
              </w:rPr>
            </w:pPr>
            <w:r w:rsidRPr="00C40BEB">
              <w:rPr>
                <w:rFonts w:ascii="Times New Roman" w:hAnsi="Times New Roman"/>
                <w:bCs/>
                <w:sz w:val="28"/>
                <w:szCs w:val="28"/>
                <w:lang w:val="uk-UA"/>
              </w:rPr>
              <w:t>6</w:t>
            </w:r>
          </w:p>
        </w:tc>
        <w:tc>
          <w:tcPr>
            <w:tcW w:w="4667" w:type="dxa"/>
          </w:tcPr>
          <w:p w:rsidR="000C4FF5" w:rsidRPr="00C40BEB" w:rsidRDefault="000C4FF5" w:rsidP="002D6838">
            <w:pPr>
              <w:spacing w:after="0" w:line="240" w:lineRule="auto"/>
              <w:jc w:val="both"/>
              <w:rPr>
                <w:rFonts w:ascii="Times New Roman" w:hAnsi="Times New Roman"/>
                <w:bCs/>
                <w:sz w:val="28"/>
                <w:szCs w:val="28"/>
                <w:lang w:val="uk-UA"/>
              </w:rPr>
            </w:pPr>
            <w:r w:rsidRPr="00C40BEB">
              <w:rPr>
                <w:rFonts w:ascii="Times New Roman" w:hAnsi="Times New Roman"/>
                <w:bCs/>
                <w:sz w:val="28"/>
                <w:szCs w:val="28"/>
                <w:lang w:val="uk-UA"/>
              </w:rPr>
              <w:t xml:space="preserve">ФОП </w:t>
            </w:r>
            <w:proofErr w:type="spellStart"/>
            <w:r w:rsidRPr="00C40BEB">
              <w:rPr>
                <w:rFonts w:ascii="Times New Roman" w:hAnsi="Times New Roman"/>
                <w:bCs/>
                <w:sz w:val="28"/>
                <w:szCs w:val="28"/>
                <w:lang w:val="uk-UA"/>
              </w:rPr>
              <w:t>Шпетко</w:t>
            </w:r>
            <w:proofErr w:type="spellEnd"/>
            <w:r w:rsidRPr="00C40BEB">
              <w:rPr>
                <w:rFonts w:ascii="Times New Roman" w:hAnsi="Times New Roman"/>
                <w:bCs/>
                <w:sz w:val="28"/>
                <w:szCs w:val="28"/>
                <w:lang w:val="uk-UA"/>
              </w:rPr>
              <w:t xml:space="preserve"> С.О.</w:t>
            </w:r>
          </w:p>
        </w:tc>
        <w:tc>
          <w:tcPr>
            <w:tcW w:w="3727" w:type="dxa"/>
          </w:tcPr>
          <w:p w:rsidR="000C4FF5" w:rsidRPr="00C40BEB" w:rsidRDefault="000C4FF5" w:rsidP="002D6838">
            <w:pPr>
              <w:spacing w:after="0" w:line="240" w:lineRule="auto"/>
              <w:jc w:val="both"/>
              <w:rPr>
                <w:rFonts w:ascii="Times New Roman" w:hAnsi="Times New Roman"/>
                <w:bCs/>
                <w:sz w:val="28"/>
                <w:szCs w:val="28"/>
                <w:lang w:val="uk-UA"/>
              </w:rPr>
            </w:pPr>
            <w:r w:rsidRPr="00C40BEB">
              <w:rPr>
                <w:rFonts w:ascii="Times New Roman" w:hAnsi="Times New Roman"/>
                <w:bCs/>
                <w:sz w:val="28"/>
                <w:szCs w:val="28"/>
                <w:lang w:val="uk-UA"/>
              </w:rPr>
              <w:t>1</w:t>
            </w:r>
          </w:p>
        </w:tc>
      </w:tr>
      <w:tr w:rsidR="000C4FF5" w:rsidRPr="00C40BEB" w:rsidTr="00C40BEB">
        <w:tc>
          <w:tcPr>
            <w:tcW w:w="828" w:type="dxa"/>
          </w:tcPr>
          <w:p w:rsidR="000C4FF5" w:rsidRPr="00C40BEB" w:rsidRDefault="000C4FF5" w:rsidP="002D6838">
            <w:pPr>
              <w:spacing w:after="0" w:line="240" w:lineRule="auto"/>
              <w:jc w:val="both"/>
              <w:rPr>
                <w:rFonts w:ascii="Times New Roman" w:hAnsi="Times New Roman"/>
                <w:bCs/>
                <w:sz w:val="28"/>
                <w:szCs w:val="28"/>
                <w:lang w:val="uk-UA"/>
              </w:rPr>
            </w:pPr>
            <w:r w:rsidRPr="00C40BEB">
              <w:rPr>
                <w:rFonts w:ascii="Times New Roman" w:hAnsi="Times New Roman"/>
                <w:bCs/>
                <w:sz w:val="28"/>
                <w:szCs w:val="28"/>
                <w:lang w:val="uk-UA"/>
              </w:rPr>
              <w:t>7</w:t>
            </w:r>
          </w:p>
        </w:tc>
        <w:tc>
          <w:tcPr>
            <w:tcW w:w="4667" w:type="dxa"/>
          </w:tcPr>
          <w:p w:rsidR="000C4FF5" w:rsidRPr="00C40BEB" w:rsidRDefault="000C4FF5" w:rsidP="002D6838">
            <w:pPr>
              <w:spacing w:after="0" w:line="240" w:lineRule="auto"/>
              <w:jc w:val="both"/>
              <w:rPr>
                <w:rFonts w:ascii="Times New Roman" w:hAnsi="Times New Roman"/>
                <w:bCs/>
                <w:sz w:val="28"/>
                <w:szCs w:val="28"/>
                <w:lang w:val="uk-UA"/>
              </w:rPr>
            </w:pPr>
            <w:r w:rsidRPr="00C40BEB">
              <w:rPr>
                <w:rFonts w:ascii="Times New Roman" w:hAnsi="Times New Roman"/>
                <w:bCs/>
                <w:sz w:val="28"/>
                <w:szCs w:val="28"/>
                <w:lang w:val="uk-UA"/>
              </w:rPr>
              <w:t>ПП «</w:t>
            </w:r>
            <w:proofErr w:type="spellStart"/>
            <w:r w:rsidRPr="00C40BEB">
              <w:rPr>
                <w:rFonts w:ascii="Times New Roman" w:hAnsi="Times New Roman"/>
                <w:bCs/>
                <w:sz w:val="28"/>
                <w:szCs w:val="28"/>
                <w:lang w:val="uk-UA"/>
              </w:rPr>
              <w:t>Укрбел</w:t>
            </w:r>
            <w:proofErr w:type="spellEnd"/>
            <w:r w:rsidRPr="00C40BEB">
              <w:rPr>
                <w:rFonts w:ascii="Times New Roman" w:hAnsi="Times New Roman"/>
                <w:bCs/>
                <w:sz w:val="28"/>
                <w:szCs w:val="28"/>
                <w:lang w:val="uk-UA"/>
              </w:rPr>
              <w:t>»</w:t>
            </w:r>
          </w:p>
        </w:tc>
        <w:tc>
          <w:tcPr>
            <w:tcW w:w="3727" w:type="dxa"/>
          </w:tcPr>
          <w:p w:rsidR="000C4FF5" w:rsidRPr="00C40BEB" w:rsidRDefault="000C4FF5" w:rsidP="002D6838">
            <w:pPr>
              <w:spacing w:after="0" w:line="240" w:lineRule="auto"/>
              <w:jc w:val="both"/>
              <w:rPr>
                <w:rFonts w:ascii="Times New Roman" w:hAnsi="Times New Roman"/>
                <w:bCs/>
                <w:sz w:val="28"/>
                <w:szCs w:val="28"/>
                <w:lang w:val="uk-UA"/>
              </w:rPr>
            </w:pPr>
            <w:r w:rsidRPr="00C40BEB">
              <w:rPr>
                <w:rFonts w:ascii="Times New Roman" w:hAnsi="Times New Roman"/>
                <w:bCs/>
                <w:sz w:val="28"/>
                <w:szCs w:val="28"/>
                <w:lang w:val="uk-UA"/>
              </w:rPr>
              <w:t>2</w:t>
            </w:r>
          </w:p>
        </w:tc>
      </w:tr>
      <w:tr w:rsidR="000C4FF5" w:rsidRPr="00C40BEB" w:rsidTr="00C40BEB">
        <w:tc>
          <w:tcPr>
            <w:tcW w:w="828" w:type="dxa"/>
          </w:tcPr>
          <w:p w:rsidR="000C4FF5" w:rsidRPr="00C40BEB" w:rsidRDefault="000C4FF5" w:rsidP="002D6838">
            <w:pPr>
              <w:spacing w:after="0" w:line="240" w:lineRule="auto"/>
              <w:jc w:val="both"/>
              <w:rPr>
                <w:rFonts w:ascii="Times New Roman" w:hAnsi="Times New Roman"/>
                <w:bCs/>
                <w:sz w:val="28"/>
                <w:szCs w:val="28"/>
                <w:lang w:val="uk-UA"/>
              </w:rPr>
            </w:pPr>
            <w:r w:rsidRPr="00C40BEB">
              <w:rPr>
                <w:rFonts w:ascii="Times New Roman" w:hAnsi="Times New Roman"/>
                <w:bCs/>
                <w:sz w:val="28"/>
                <w:szCs w:val="28"/>
                <w:lang w:val="uk-UA"/>
              </w:rPr>
              <w:t>8</w:t>
            </w:r>
          </w:p>
        </w:tc>
        <w:tc>
          <w:tcPr>
            <w:tcW w:w="4667" w:type="dxa"/>
          </w:tcPr>
          <w:p w:rsidR="000C4FF5" w:rsidRPr="00C40BEB" w:rsidRDefault="000C4FF5" w:rsidP="002D6838">
            <w:pPr>
              <w:spacing w:after="0" w:line="240" w:lineRule="auto"/>
              <w:jc w:val="both"/>
              <w:rPr>
                <w:rFonts w:ascii="Times New Roman" w:hAnsi="Times New Roman"/>
                <w:bCs/>
                <w:sz w:val="28"/>
                <w:szCs w:val="28"/>
                <w:lang w:val="uk-UA"/>
              </w:rPr>
            </w:pPr>
            <w:r w:rsidRPr="00C40BEB">
              <w:rPr>
                <w:rFonts w:ascii="Times New Roman" w:hAnsi="Times New Roman"/>
                <w:bCs/>
                <w:sz w:val="28"/>
                <w:szCs w:val="28"/>
                <w:lang w:val="uk-UA"/>
              </w:rPr>
              <w:t>ВКФ «Буковина»</w:t>
            </w:r>
          </w:p>
        </w:tc>
        <w:tc>
          <w:tcPr>
            <w:tcW w:w="3727" w:type="dxa"/>
          </w:tcPr>
          <w:p w:rsidR="000C4FF5" w:rsidRPr="00C40BEB" w:rsidRDefault="000C4FF5" w:rsidP="002D6838">
            <w:pPr>
              <w:spacing w:after="0" w:line="240" w:lineRule="auto"/>
              <w:jc w:val="both"/>
              <w:rPr>
                <w:rFonts w:ascii="Times New Roman" w:hAnsi="Times New Roman"/>
                <w:bCs/>
                <w:sz w:val="28"/>
                <w:szCs w:val="28"/>
                <w:lang w:val="uk-UA"/>
              </w:rPr>
            </w:pPr>
            <w:r w:rsidRPr="00C40BEB">
              <w:rPr>
                <w:rFonts w:ascii="Times New Roman" w:hAnsi="Times New Roman"/>
                <w:bCs/>
                <w:sz w:val="28"/>
                <w:szCs w:val="28"/>
                <w:lang w:val="uk-UA"/>
              </w:rPr>
              <w:t>2</w:t>
            </w:r>
          </w:p>
        </w:tc>
      </w:tr>
      <w:tr w:rsidR="000C4FF5" w:rsidRPr="00C40BEB" w:rsidTr="00C40BEB">
        <w:tc>
          <w:tcPr>
            <w:tcW w:w="828" w:type="dxa"/>
          </w:tcPr>
          <w:p w:rsidR="000C4FF5" w:rsidRPr="00C40BEB" w:rsidRDefault="000C4FF5" w:rsidP="002D6838">
            <w:pPr>
              <w:spacing w:after="0" w:line="240" w:lineRule="auto"/>
              <w:jc w:val="both"/>
              <w:rPr>
                <w:rFonts w:ascii="Times New Roman" w:hAnsi="Times New Roman"/>
                <w:bCs/>
                <w:sz w:val="28"/>
                <w:szCs w:val="28"/>
                <w:lang w:val="uk-UA"/>
              </w:rPr>
            </w:pPr>
            <w:r w:rsidRPr="00C40BEB">
              <w:rPr>
                <w:rFonts w:ascii="Times New Roman" w:hAnsi="Times New Roman"/>
                <w:bCs/>
                <w:sz w:val="28"/>
                <w:szCs w:val="28"/>
                <w:lang w:val="uk-UA"/>
              </w:rPr>
              <w:t>9</w:t>
            </w:r>
          </w:p>
        </w:tc>
        <w:tc>
          <w:tcPr>
            <w:tcW w:w="4667" w:type="dxa"/>
          </w:tcPr>
          <w:p w:rsidR="000C4FF5" w:rsidRPr="00C40BEB" w:rsidRDefault="000C4FF5" w:rsidP="002D6838">
            <w:pPr>
              <w:spacing w:after="0" w:line="240" w:lineRule="auto"/>
              <w:jc w:val="both"/>
              <w:rPr>
                <w:rFonts w:ascii="Times New Roman" w:hAnsi="Times New Roman"/>
                <w:bCs/>
                <w:sz w:val="28"/>
                <w:szCs w:val="28"/>
                <w:lang w:val="uk-UA"/>
              </w:rPr>
            </w:pPr>
            <w:r w:rsidRPr="00C40BEB">
              <w:rPr>
                <w:rFonts w:ascii="Times New Roman" w:hAnsi="Times New Roman"/>
                <w:bCs/>
                <w:sz w:val="28"/>
                <w:szCs w:val="28"/>
                <w:lang w:val="uk-UA"/>
              </w:rPr>
              <w:t>МП «Скіф»</w:t>
            </w:r>
          </w:p>
        </w:tc>
        <w:tc>
          <w:tcPr>
            <w:tcW w:w="3727" w:type="dxa"/>
          </w:tcPr>
          <w:p w:rsidR="000C4FF5" w:rsidRPr="00C40BEB" w:rsidRDefault="000C4FF5" w:rsidP="002D6838">
            <w:pPr>
              <w:spacing w:after="0" w:line="240" w:lineRule="auto"/>
              <w:jc w:val="both"/>
              <w:rPr>
                <w:rFonts w:ascii="Times New Roman" w:hAnsi="Times New Roman"/>
                <w:bCs/>
                <w:sz w:val="28"/>
                <w:szCs w:val="28"/>
                <w:lang w:val="uk-UA"/>
              </w:rPr>
            </w:pPr>
            <w:r w:rsidRPr="00C40BEB">
              <w:rPr>
                <w:rFonts w:ascii="Times New Roman" w:hAnsi="Times New Roman"/>
                <w:bCs/>
                <w:sz w:val="28"/>
                <w:szCs w:val="28"/>
                <w:lang w:val="uk-UA"/>
              </w:rPr>
              <w:t>3</w:t>
            </w:r>
          </w:p>
        </w:tc>
      </w:tr>
      <w:tr w:rsidR="000C4FF5" w:rsidRPr="00C40BEB" w:rsidTr="00C40BEB">
        <w:tc>
          <w:tcPr>
            <w:tcW w:w="5495" w:type="dxa"/>
            <w:gridSpan w:val="2"/>
          </w:tcPr>
          <w:p w:rsidR="000C4FF5" w:rsidRPr="00C40BEB" w:rsidRDefault="000C4FF5" w:rsidP="002D6838">
            <w:pPr>
              <w:spacing w:after="0" w:line="240" w:lineRule="auto"/>
              <w:jc w:val="both"/>
              <w:rPr>
                <w:rFonts w:ascii="Times New Roman" w:hAnsi="Times New Roman"/>
                <w:bCs/>
                <w:sz w:val="28"/>
                <w:szCs w:val="28"/>
                <w:lang w:val="uk-UA"/>
              </w:rPr>
            </w:pPr>
            <w:r w:rsidRPr="00C40BEB">
              <w:rPr>
                <w:rFonts w:ascii="Times New Roman" w:hAnsi="Times New Roman"/>
                <w:bCs/>
                <w:sz w:val="28"/>
                <w:szCs w:val="28"/>
                <w:lang w:val="uk-UA"/>
              </w:rPr>
              <w:t>Всього:</w:t>
            </w:r>
          </w:p>
        </w:tc>
        <w:tc>
          <w:tcPr>
            <w:tcW w:w="3727" w:type="dxa"/>
          </w:tcPr>
          <w:p w:rsidR="000C4FF5" w:rsidRPr="00C40BEB" w:rsidRDefault="000C4FF5" w:rsidP="002D6838">
            <w:pPr>
              <w:spacing w:after="0" w:line="240" w:lineRule="auto"/>
              <w:jc w:val="both"/>
              <w:rPr>
                <w:rFonts w:ascii="Times New Roman" w:hAnsi="Times New Roman"/>
                <w:bCs/>
                <w:sz w:val="28"/>
                <w:szCs w:val="28"/>
                <w:lang w:val="uk-UA"/>
              </w:rPr>
            </w:pPr>
            <w:r w:rsidRPr="00C40BEB">
              <w:rPr>
                <w:rFonts w:ascii="Times New Roman" w:hAnsi="Times New Roman"/>
                <w:bCs/>
                <w:sz w:val="28"/>
                <w:szCs w:val="28"/>
                <w:lang w:val="uk-UA"/>
              </w:rPr>
              <w:t>32</w:t>
            </w:r>
          </w:p>
        </w:tc>
      </w:tr>
    </w:tbl>
    <w:p w:rsidR="000C4FF5" w:rsidRDefault="000C4FF5" w:rsidP="002D6838">
      <w:pPr>
        <w:spacing w:line="240" w:lineRule="auto"/>
        <w:jc w:val="both"/>
        <w:rPr>
          <w:rFonts w:ascii="Times New Roman" w:hAnsi="Times New Roman"/>
          <w:sz w:val="28"/>
          <w:szCs w:val="28"/>
          <w:lang w:val="uk-UA"/>
        </w:rPr>
      </w:pPr>
    </w:p>
    <w:p w:rsidR="00D0387B" w:rsidRDefault="00D0387B" w:rsidP="002D6838">
      <w:pPr>
        <w:spacing w:line="240" w:lineRule="auto"/>
        <w:jc w:val="both"/>
        <w:rPr>
          <w:rFonts w:ascii="Times New Roman" w:hAnsi="Times New Roman"/>
          <w:sz w:val="28"/>
          <w:szCs w:val="28"/>
          <w:lang w:val="uk-UA"/>
        </w:rPr>
      </w:pPr>
    </w:p>
    <w:p w:rsidR="00D0387B" w:rsidRDefault="00D0387B" w:rsidP="002D6838">
      <w:pPr>
        <w:spacing w:line="240" w:lineRule="auto"/>
        <w:jc w:val="both"/>
        <w:rPr>
          <w:rFonts w:ascii="Times New Roman" w:hAnsi="Times New Roman"/>
          <w:sz w:val="28"/>
          <w:szCs w:val="28"/>
          <w:lang w:val="uk-UA"/>
        </w:rPr>
      </w:pPr>
    </w:p>
    <w:p w:rsidR="00D0387B" w:rsidRDefault="00D0387B" w:rsidP="002D6838">
      <w:pPr>
        <w:spacing w:line="240" w:lineRule="auto"/>
        <w:jc w:val="both"/>
        <w:rPr>
          <w:rFonts w:ascii="Times New Roman" w:hAnsi="Times New Roman"/>
          <w:b/>
          <w:sz w:val="28"/>
          <w:szCs w:val="28"/>
          <w:lang w:val="uk-UA"/>
        </w:rPr>
      </w:pPr>
      <w:r w:rsidRPr="00D0387B">
        <w:rPr>
          <w:rFonts w:ascii="Times New Roman" w:hAnsi="Times New Roman"/>
          <w:b/>
          <w:sz w:val="28"/>
          <w:szCs w:val="28"/>
          <w:lang w:val="uk-UA"/>
        </w:rPr>
        <w:lastRenderedPageBreak/>
        <w:t xml:space="preserve">                                                                                                                          8</w:t>
      </w:r>
    </w:p>
    <w:p w:rsidR="002D2C67" w:rsidRPr="00D0387B" w:rsidRDefault="002D2C67" w:rsidP="002D6838">
      <w:pPr>
        <w:spacing w:line="240" w:lineRule="auto"/>
        <w:jc w:val="both"/>
        <w:rPr>
          <w:rFonts w:ascii="Times New Roman" w:hAnsi="Times New Roman"/>
          <w:b/>
          <w:sz w:val="28"/>
          <w:szCs w:val="28"/>
          <w:lang w:val="uk-UA"/>
        </w:rPr>
      </w:pPr>
    </w:p>
    <w:p w:rsidR="000C4FF5" w:rsidRPr="0080161E" w:rsidRDefault="000C4FF5" w:rsidP="002D6838">
      <w:pPr>
        <w:spacing w:line="240" w:lineRule="auto"/>
        <w:ind w:firstLine="708"/>
        <w:jc w:val="both"/>
        <w:rPr>
          <w:rFonts w:ascii="Times New Roman" w:hAnsi="Times New Roman"/>
          <w:sz w:val="28"/>
          <w:szCs w:val="28"/>
          <w:lang w:val="uk-UA"/>
        </w:rPr>
      </w:pPr>
      <w:r w:rsidRPr="0080161E">
        <w:rPr>
          <w:rFonts w:ascii="Times New Roman" w:hAnsi="Times New Roman"/>
          <w:sz w:val="28"/>
          <w:szCs w:val="28"/>
          <w:lang w:val="uk-UA"/>
        </w:rPr>
        <w:t xml:space="preserve">Зайнятість – найважливіша характеристика економіки й добробуту </w:t>
      </w:r>
      <w:proofErr w:type="spellStart"/>
      <w:r w:rsidRPr="0080161E">
        <w:rPr>
          <w:rFonts w:ascii="Times New Roman" w:hAnsi="Times New Roman"/>
          <w:sz w:val="28"/>
          <w:szCs w:val="28"/>
          <w:lang w:val="uk-UA"/>
        </w:rPr>
        <w:t>Сторожинецько</w:t>
      </w:r>
      <w:r w:rsidR="0095419F">
        <w:rPr>
          <w:rFonts w:ascii="Times New Roman" w:hAnsi="Times New Roman"/>
          <w:sz w:val="28"/>
          <w:szCs w:val="28"/>
          <w:lang w:val="uk-UA"/>
        </w:rPr>
        <w:t>ї</w:t>
      </w:r>
      <w:proofErr w:type="spellEnd"/>
      <w:r w:rsidR="0095419F">
        <w:rPr>
          <w:rFonts w:ascii="Times New Roman" w:hAnsi="Times New Roman"/>
          <w:sz w:val="28"/>
          <w:szCs w:val="28"/>
          <w:lang w:val="uk-UA"/>
        </w:rPr>
        <w:t xml:space="preserve"> міської </w:t>
      </w:r>
      <w:r w:rsidR="00D03D73">
        <w:rPr>
          <w:rFonts w:ascii="Times New Roman" w:hAnsi="Times New Roman"/>
          <w:sz w:val="28"/>
          <w:szCs w:val="28"/>
          <w:lang w:val="uk-UA"/>
        </w:rPr>
        <w:t>громади</w:t>
      </w:r>
      <w:r w:rsidRPr="0080161E">
        <w:rPr>
          <w:rFonts w:ascii="Times New Roman" w:hAnsi="Times New Roman"/>
          <w:sz w:val="28"/>
          <w:szCs w:val="28"/>
          <w:lang w:val="uk-UA"/>
        </w:rPr>
        <w:t xml:space="preserve">, а безробіття – серйозна соціальна проблема. Тому, з метою задоволення громадян у праці, зайнятості населення, скорочення рівня безробіття та підвищення добробуту населення </w:t>
      </w:r>
      <w:proofErr w:type="spellStart"/>
      <w:r w:rsidRPr="0080161E">
        <w:rPr>
          <w:rFonts w:ascii="Times New Roman" w:hAnsi="Times New Roman"/>
          <w:sz w:val="28"/>
          <w:szCs w:val="28"/>
          <w:lang w:val="uk-UA"/>
        </w:rPr>
        <w:t>Сторожинецької</w:t>
      </w:r>
      <w:proofErr w:type="spellEnd"/>
      <w:r w:rsidR="0095419F">
        <w:rPr>
          <w:rFonts w:ascii="Times New Roman" w:hAnsi="Times New Roman"/>
          <w:sz w:val="28"/>
          <w:szCs w:val="28"/>
          <w:lang w:val="uk-UA"/>
        </w:rPr>
        <w:t xml:space="preserve"> міської </w:t>
      </w:r>
      <w:r w:rsidR="00D03D73">
        <w:rPr>
          <w:rFonts w:ascii="Times New Roman" w:hAnsi="Times New Roman"/>
          <w:sz w:val="28"/>
          <w:szCs w:val="28"/>
          <w:lang w:val="uk-UA"/>
        </w:rPr>
        <w:t>громади</w:t>
      </w:r>
      <w:r w:rsidRPr="0080161E">
        <w:rPr>
          <w:rFonts w:ascii="Times New Roman" w:hAnsi="Times New Roman"/>
          <w:sz w:val="28"/>
          <w:szCs w:val="28"/>
          <w:lang w:val="uk-UA"/>
        </w:rPr>
        <w:t xml:space="preserve">, розроблена Програма зайнятості населення </w:t>
      </w:r>
      <w:proofErr w:type="spellStart"/>
      <w:r w:rsidRPr="0080161E">
        <w:rPr>
          <w:rFonts w:ascii="Times New Roman" w:hAnsi="Times New Roman"/>
          <w:sz w:val="28"/>
          <w:szCs w:val="28"/>
          <w:lang w:val="uk-UA"/>
        </w:rPr>
        <w:t>Сторожинецької</w:t>
      </w:r>
      <w:proofErr w:type="spellEnd"/>
      <w:r>
        <w:rPr>
          <w:rFonts w:ascii="Times New Roman" w:hAnsi="Times New Roman"/>
          <w:sz w:val="28"/>
          <w:szCs w:val="28"/>
          <w:lang w:val="uk-UA"/>
        </w:rPr>
        <w:t xml:space="preserve"> міської </w:t>
      </w:r>
      <w:r w:rsidR="0095419F">
        <w:rPr>
          <w:rFonts w:ascii="Times New Roman" w:hAnsi="Times New Roman"/>
          <w:sz w:val="28"/>
          <w:szCs w:val="28"/>
          <w:lang w:val="uk-UA"/>
        </w:rPr>
        <w:t>ради</w:t>
      </w:r>
      <w:r w:rsidR="00DA7749">
        <w:rPr>
          <w:rFonts w:ascii="Times New Roman" w:hAnsi="Times New Roman"/>
          <w:sz w:val="28"/>
          <w:szCs w:val="28"/>
          <w:lang w:val="uk-UA"/>
        </w:rPr>
        <w:t xml:space="preserve"> на 2021- 2023 роки</w:t>
      </w:r>
      <w:r w:rsidRPr="0080161E">
        <w:rPr>
          <w:rFonts w:ascii="Times New Roman" w:hAnsi="Times New Roman"/>
          <w:sz w:val="28"/>
          <w:szCs w:val="28"/>
          <w:lang w:val="uk-UA"/>
        </w:rPr>
        <w:t>.</w:t>
      </w:r>
    </w:p>
    <w:p w:rsidR="000C4FF5" w:rsidRPr="0080161E" w:rsidRDefault="000C4FF5" w:rsidP="00D03D73">
      <w:pPr>
        <w:spacing w:line="240" w:lineRule="auto"/>
        <w:ind w:firstLine="708"/>
        <w:jc w:val="both"/>
        <w:rPr>
          <w:rFonts w:ascii="Times New Roman" w:hAnsi="Times New Roman"/>
          <w:sz w:val="28"/>
          <w:szCs w:val="28"/>
          <w:lang w:val="uk-UA"/>
        </w:rPr>
      </w:pPr>
      <w:r w:rsidRPr="0080161E">
        <w:rPr>
          <w:rFonts w:ascii="Times New Roman" w:hAnsi="Times New Roman"/>
          <w:sz w:val="28"/>
          <w:szCs w:val="28"/>
          <w:lang w:val="uk-UA"/>
        </w:rPr>
        <w:t xml:space="preserve">Програма зайнятості населення </w:t>
      </w:r>
      <w:proofErr w:type="spellStart"/>
      <w:r w:rsidRPr="0080161E">
        <w:rPr>
          <w:rFonts w:ascii="Times New Roman" w:hAnsi="Times New Roman"/>
          <w:sz w:val="28"/>
          <w:szCs w:val="28"/>
          <w:lang w:val="uk-UA"/>
        </w:rPr>
        <w:t>Сторожинецької</w:t>
      </w:r>
      <w:proofErr w:type="spellEnd"/>
      <w:r w:rsidR="008E5E6B">
        <w:rPr>
          <w:rFonts w:ascii="Times New Roman" w:hAnsi="Times New Roman"/>
          <w:sz w:val="28"/>
          <w:szCs w:val="28"/>
          <w:lang w:val="uk-UA"/>
        </w:rPr>
        <w:t xml:space="preserve"> </w:t>
      </w:r>
      <w:r>
        <w:rPr>
          <w:rFonts w:ascii="Times New Roman" w:hAnsi="Times New Roman"/>
          <w:sz w:val="28"/>
          <w:szCs w:val="28"/>
          <w:lang w:val="uk-UA"/>
        </w:rPr>
        <w:t xml:space="preserve">міської </w:t>
      </w:r>
      <w:r w:rsidR="008E5E6B">
        <w:rPr>
          <w:rFonts w:ascii="Times New Roman" w:hAnsi="Times New Roman"/>
          <w:sz w:val="28"/>
          <w:szCs w:val="28"/>
          <w:lang w:val="uk-UA"/>
        </w:rPr>
        <w:t>ради</w:t>
      </w:r>
      <w:r w:rsidR="00DA7749">
        <w:rPr>
          <w:rFonts w:ascii="Times New Roman" w:hAnsi="Times New Roman"/>
          <w:sz w:val="28"/>
          <w:szCs w:val="28"/>
          <w:lang w:val="uk-UA"/>
        </w:rPr>
        <w:t xml:space="preserve"> на 2021- 2023 роки</w:t>
      </w:r>
      <w:r w:rsidRPr="0080161E">
        <w:rPr>
          <w:rFonts w:ascii="Times New Roman" w:hAnsi="Times New Roman"/>
          <w:sz w:val="28"/>
          <w:szCs w:val="28"/>
          <w:lang w:val="uk-UA"/>
        </w:rPr>
        <w:t xml:space="preserve">  визначає основні напрямки реалізації державної політики зайнятості, заходи і шл</w:t>
      </w:r>
      <w:r w:rsidR="002D2C67">
        <w:rPr>
          <w:rFonts w:ascii="Times New Roman" w:hAnsi="Times New Roman"/>
          <w:sz w:val="28"/>
          <w:szCs w:val="28"/>
          <w:lang w:val="uk-UA"/>
        </w:rPr>
        <w:t xml:space="preserve">яхи розв’язання проблем у сфері </w:t>
      </w:r>
      <w:r w:rsidRPr="0080161E">
        <w:rPr>
          <w:rFonts w:ascii="Times New Roman" w:hAnsi="Times New Roman"/>
          <w:sz w:val="28"/>
          <w:szCs w:val="28"/>
          <w:lang w:val="uk-UA"/>
        </w:rPr>
        <w:t xml:space="preserve">зайнятості населення </w:t>
      </w:r>
      <w:proofErr w:type="spellStart"/>
      <w:r w:rsidRPr="0080161E">
        <w:rPr>
          <w:rFonts w:ascii="Times New Roman" w:hAnsi="Times New Roman"/>
          <w:sz w:val="28"/>
          <w:szCs w:val="28"/>
          <w:lang w:val="uk-UA"/>
        </w:rPr>
        <w:t>Сторожинецької</w:t>
      </w:r>
      <w:proofErr w:type="spellEnd"/>
      <w:r w:rsidR="008E5E6B">
        <w:rPr>
          <w:rFonts w:ascii="Times New Roman" w:hAnsi="Times New Roman"/>
          <w:sz w:val="28"/>
          <w:szCs w:val="28"/>
          <w:lang w:val="uk-UA"/>
        </w:rPr>
        <w:t xml:space="preserve"> міської </w:t>
      </w:r>
      <w:r w:rsidR="00D03D73">
        <w:rPr>
          <w:rFonts w:ascii="Times New Roman" w:hAnsi="Times New Roman"/>
          <w:sz w:val="28"/>
          <w:szCs w:val="28"/>
          <w:lang w:val="uk-UA"/>
        </w:rPr>
        <w:t>громади</w:t>
      </w:r>
      <w:r w:rsidRPr="0080161E">
        <w:rPr>
          <w:rFonts w:ascii="Times New Roman" w:hAnsi="Times New Roman"/>
          <w:sz w:val="28"/>
          <w:szCs w:val="28"/>
          <w:lang w:val="uk-UA"/>
        </w:rPr>
        <w:t xml:space="preserve"> та передбачає консолідацію зусиль усіх сторін соціального діалогу, що спрямовані на підвищення рівня економічної активності населення на регіональному ринку праці, сприяння його продуктивній зайнятості та соціальному захисту від безробіття. Програма розроблена у відповідності до ст.34 Закону України «Про місцеве самоврядування України», ст.18 Закону України «Про зайнятість населення», на виконання доручення Міністерства соціальної політики України від 26 жовтня 2017 року №20864/0/2-17/24 «Щодо розроблення територіальних та місцевих програм зайнятості населення», розпорядження голови обласної державної адміністрації від 22 грудня 2017 року №1210-р «Про розробку проекту  Програми зайнятості населення Ч</w:t>
      </w:r>
      <w:r w:rsidR="00DA7749">
        <w:rPr>
          <w:rFonts w:ascii="Times New Roman" w:hAnsi="Times New Roman"/>
          <w:sz w:val="28"/>
          <w:szCs w:val="28"/>
          <w:lang w:val="uk-UA"/>
        </w:rPr>
        <w:t>ернівецької області на 2021- 2023 роки</w:t>
      </w:r>
      <w:r w:rsidRPr="0080161E">
        <w:rPr>
          <w:rFonts w:ascii="Times New Roman" w:hAnsi="Times New Roman"/>
          <w:sz w:val="28"/>
          <w:szCs w:val="28"/>
          <w:lang w:val="uk-UA"/>
        </w:rPr>
        <w:t>»</w:t>
      </w:r>
      <w:r>
        <w:rPr>
          <w:rFonts w:ascii="Times New Roman" w:hAnsi="Times New Roman"/>
          <w:sz w:val="28"/>
          <w:szCs w:val="28"/>
          <w:lang w:val="uk-UA"/>
        </w:rPr>
        <w:t xml:space="preserve">. </w:t>
      </w:r>
    </w:p>
    <w:p w:rsidR="000C4FF5" w:rsidRPr="0080161E" w:rsidRDefault="000C4FF5" w:rsidP="002D6838">
      <w:pPr>
        <w:spacing w:line="240" w:lineRule="auto"/>
        <w:jc w:val="both"/>
        <w:rPr>
          <w:rFonts w:ascii="Times New Roman" w:hAnsi="Times New Roman"/>
          <w:sz w:val="28"/>
          <w:szCs w:val="28"/>
        </w:rPr>
      </w:pPr>
      <w:r w:rsidRPr="0080161E">
        <w:rPr>
          <w:rFonts w:ascii="Times New Roman" w:hAnsi="Times New Roman"/>
          <w:sz w:val="28"/>
          <w:szCs w:val="28"/>
          <w:lang w:val="uk-UA"/>
        </w:rPr>
        <w:t xml:space="preserve">Механізм </w:t>
      </w:r>
      <w:r>
        <w:rPr>
          <w:rFonts w:ascii="Times New Roman" w:hAnsi="Times New Roman"/>
          <w:sz w:val="28"/>
          <w:szCs w:val="28"/>
          <w:lang w:val="uk-UA"/>
        </w:rPr>
        <w:t>управління та виконання П</w:t>
      </w:r>
      <w:r w:rsidRPr="0080161E">
        <w:rPr>
          <w:rFonts w:ascii="Times New Roman" w:hAnsi="Times New Roman"/>
          <w:sz w:val="28"/>
          <w:szCs w:val="28"/>
          <w:lang w:val="uk-UA"/>
        </w:rPr>
        <w:t>рограми включає:</w:t>
      </w:r>
    </w:p>
    <w:p w:rsidR="000C4FF5" w:rsidRPr="0080161E" w:rsidRDefault="000C4FF5" w:rsidP="002D6838">
      <w:pPr>
        <w:spacing w:line="240" w:lineRule="auto"/>
        <w:jc w:val="both"/>
        <w:rPr>
          <w:rFonts w:ascii="Times New Roman" w:hAnsi="Times New Roman"/>
          <w:sz w:val="28"/>
          <w:szCs w:val="28"/>
          <w:lang w:val="uk-UA"/>
        </w:rPr>
      </w:pPr>
      <w:r w:rsidRPr="0080161E">
        <w:rPr>
          <w:rFonts w:ascii="Times New Roman" w:hAnsi="Times New Roman"/>
          <w:sz w:val="28"/>
          <w:szCs w:val="28"/>
          <w:lang w:val="uk-UA"/>
        </w:rPr>
        <w:t>- проведення моніторингових досліджень ринку праці громади, в тому числі створення нових робочих місць, оцінку фактичного ринку праці, інформування про стан справ у сфері зайнятості, підготовку пропозицій та рекомендацій щодо регулювання зайнятості;</w:t>
      </w:r>
    </w:p>
    <w:p w:rsidR="000C4FF5" w:rsidRPr="0080161E" w:rsidRDefault="000C4FF5" w:rsidP="002D6838">
      <w:pPr>
        <w:spacing w:line="240" w:lineRule="auto"/>
        <w:jc w:val="both"/>
        <w:rPr>
          <w:rFonts w:ascii="Times New Roman" w:hAnsi="Times New Roman"/>
          <w:sz w:val="28"/>
          <w:szCs w:val="28"/>
          <w:lang w:val="uk-UA"/>
        </w:rPr>
      </w:pPr>
      <w:r w:rsidRPr="0080161E">
        <w:rPr>
          <w:rFonts w:ascii="Times New Roman" w:hAnsi="Times New Roman"/>
          <w:sz w:val="28"/>
          <w:szCs w:val="28"/>
          <w:lang w:val="uk-UA"/>
        </w:rPr>
        <w:t>- інформування про хід виконання програми, у разі потреби – внесення пропозицій до її коригування;</w:t>
      </w:r>
    </w:p>
    <w:p w:rsidR="000C4FF5" w:rsidRPr="0080161E" w:rsidRDefault="000C4FF5" w:rsidP="002D6838">
      <w:pPr>
        <w:spacing w:line="240" w:lineRule="auto"/>
        <w:jc w:val="both"/>
        <w:rPr>
          <w:rFonts w:ascii="Times New Roman" w:hAnsi="Times New Roman"/>
          <w:sz w:val="28"/>
          <w:szCs w:val="28"/>
          <w:lang w:val="uk-UA"/>
        </w:rPr>
      </w:pPr>
      <w:r w:rsidRPr="0080161E">
        <w:rPr>
          <w:rFonts w:ascii="Times New Roman" w:hAnsi="Times New Roman"/>
          <w:sz w:val="28"/>
          <w:szCs w:val="28"/>
          <w:lang w:val="uk-UA"/>
        </w:rPr>
        <w:t>- розгляд на сесіях міської ради, засіданнях виконавчого комітету звіту виконавців про реаліза</w:t>
      </w:r>
      <w:r w:rsidR="0012428A">
        <w:rPr>
          <w:rFonts w:ascii="Times New Roman" w:hAnsi="Times New Roman"/>
          <w:sz w:val="28"/>
          <w:szCs w:val="28"/>
          <w:lang w:val="uk-UA"/>
        </w:rPr>
        <w:t>цію заходів та завдань міської П</w:t>
      </w:r>
      <w:r w:rsidRPr="0080161E">
        <w:rPr>
          <w:rFonts w:ascii="Times New Roman" w:hAnsi="Times New Roman"/>
          <w:sz w:val="28"/>
          <w:szCs w:val="28"/>
          <w:lang w:val="uk-UA"/>
        </w:rPr>
        <w:t>рограми зайнятості;</w:t>
      </w:r>
    </w:p>
    <w:p w:rsidR="000C4FF5" w:rsidRDefault="000C4FF5" w:rsidP="002D6838">
      <w:pPr>
        <w:spacing w:line="240" w:lineRule="auto"/>
        <w:jc w:val="both"/>
        <w:rPr>
          <w:rFonts w:ascii="Times New Roman" w:hAnsi="Times New Roman"/>
          <w:sz w:val="28"/>
          <w:szCs w:val="28"/>
          <w:lang w:val="uk-UA"/>
        </w:rPr>
      </w:pPr>
      <w:r w:rsidRPr="0080161E">
        <w:rPr>
          <w:rFonts w:ascii="Times New Roman" w:hAnsi="Times New Roman"/>
          <w:sz w:val="28"/>
          <w:szCs w:val="28"/>
          <w:lang w:val="uk-UA"/>
        </w:rPr>
        <w:t xml:space="preserve">- </w:t>
      </w:r>
      <w:r w:rsidR="0012428A">
        <w:rPr>
          <w:rFonts w:ascii="Times New Roman" w:hAnsi="Times New Roman"/>
          <w:sz w:val="28"/>
          <w:szCs w:val="28"/>
          <w:lang w:val="uk-UA"/>
        </w:rPr>
        <w:t>інформування про хід виконання П</w:t>
      </w:r>
      <w:r w:rsidRPr="0080161E">
        <w:rPr>
          <w:rFonts w:ascii="Times New Roman" w:hAnsi="Times New Roman"/>
          <w:sz w:val="28"/>
          <w:szCs w:val="28"/>
          <w:lang w:val="uk-UA"/>
        </w:rPr>
        <w:t>рограми через засоби масової інформації.</w:t>
      </w:r>
    </w:p>
    <w:p w:rsidR="002D2C67" w:rsidRDefault="002D2C67" w:rsidP="002D6838">
      <w:pPr>
        <w:spacing w:line="240" w:lineRule="auto"/>
        <w:jc w:val="both"/>
        <w:rPr>
          <w:rFonts w:ascii="Times New Roman" w:hAnsi="Times New Roman"/>
          <w:sz w:val="28"/>
          <w:szCs w:val="28"/>
          <w:lang w:val="uk-UA"/>
        </w:rPr>
      </w:pPr>
    </w:p>
    <w:p w:rsidR="002D2C67" w:rsidRDefault="002D2C67" w:rsidP="002D6838">
      <w:pPr>
        <w:spacing w:line="240" w:lineRule="auto"/>
        <w:jc w:val="both"/>
        <w:rPr>
          <w:rFonts w:ascii="Times New Roman" w:hAnsi="Times New Roman"/>
          <w:sz w:val="28"/>
          <w:szCs w:val="28"/>
          <w:lang w:val="uk-UA"/>
        </w:rPr>
      </w:pPr>
    </w:p>
    <w:p w:rsidR="002D2C67" w:rsidRDefault="002D2C67" w:rsidP="002D6838">
      <w:pPr>
        <w:spacing w:line="240" w:lineRule="auto"/>
        <w:jc w:val="both"/>
        <w:rPr>
          <w:rFonts w:ascii="Times New Roman" w:hAnsi="Times New Roman"/>
          <w:sz w:val="28"/>
          <w:szCs w:val="28"/>
          <w:lang w:val="uk-UA"/>
        </w:rPr>
      </w:pPr>
    </w:p>
    <w:p w:rsidR="002D2C67" w:rsidRDefault="002D2C67" w:rsidP="002D6838">
      <w:pPr>
        <w:spacing w:line="240" w:lineRule="auto"/>
        <w:jc w:val="both"/>
        <w:rPr>
          <w:rFonts w:ascii="Times New Roman" w:hAnsi="Times New Roman"/>
          <w:sz w:val="28"/>
          <w:szCs w:val="28"/>
          <w:lang w:val="uk-UA"/>
        </w:rPr>
      </w:pPr>
    </w:p>
    <w:p w:rsidR="002D2C67" w:rsidRDefault="002D2C67" w:rsidP="002D6838">
      <w:pPr>
        <w:spacing w:line="240" w:lineRule="auto"/>
        <w:jc w:val="both"/>
        <w:rPr>
          <w:rFonts w:ascii="Times New Roman" w:hAnsi="Times New Roman"/>
          <w:sz w:val="28"/>
          <w:szCs w:val="28"/>
          <w:lang w:val="uk-UA"/>
        </w:rPr>
      </w:pPr>
    </w:p>
    <w:p w:rsidR="002D2C67" w:rsidRPr="002D2C67" w:rsidRDefault="002D2C67" w:rsidP="002D6838">
      <w:pPr>
        <w:spacing w:line="240" w:lineRule="auto"/>
        <w:jc w:val="both"/>
        <w:rPr>
          <w:rFonts w:ascii="Times New Roman" w:hAnsi="Times New Roman"/>
          <w:b/>
          <w:sz w:val="28"/>
          <w:szCs w:val="28"/>
          <w:lang w:val="uk-UA"/>
        </w:rPr>
      </w:pPr>
      <w:r>
        <w:rPr>
          <w:rFonts w:ascii="Times New Roman" w:hAnsi="Times New Roman"/>
          <w:sz w:val="28"/>
          <w:szCs w:val="28"/>
          <w:lang w:val="uk-UA"/>
        </w:rPr>
        <w:lastRenderedPageBreak/>
        <w:t xml:space="preserve">                                                                                                                         </w:t>
      </w:r>
      <w:r w:rsidRPr="002D2C67">
        <w:rPr>
          <w:rFonts w:ascii="Times New Roman" w:hAnsi="Times New Roman"/>
          <w:b/>
          <w:sz w:val="28"/>
          <w:szCs w:val="28"/>
          <w:lang w:val="uk-UA"/>
        </w:rPr>
        <w:t>9</w:t>
      </w:r>
    </w:p>
    <w:p w:rsidR="000C4FF5" w:rsidRPr="0080161E" w:rsidRDefault="000C4FF5" w:rsidP="002D6838">
      <w:pPr>
        <w:spacing w:line="240" w:lineRule="auto"/>
        <w:jc w:val="center"/>
        <w:rPr>
          <w:rFonts w:ascii="Times New Roman" w:hAnsi="Times New Roman"/>
          <w:b/>
          <w:bCs/>
          <w:sz w:val="28"/>
          <w:szCs w:val="28"/>
          <w:lang w:val="uk-UA"/>
        </w:rPr>
      </w:pPr>
      <w:r>
        <w:rPr>
          <w:rFonts w:ascii="Times New Roman" w:hAnsi="Times New Roman"/>
          <w:b/>
          <w:bCs/>
          <w:sz w:val="28"/>
          <w:szCs w:val="28"/>
          <w:lang w:val="uk-UA"/>
        </w:rPr>
        <w:t>1.4.</w:t>
      </w:r>
      <w:r w:rsidRPr="00144C8F">
        <w:rPr>
          <w:rFonts w:ascii="Times New Roman" w:hAnsi="Times New Roman"/>
          <w:b/>
          <w:bCs/>
          <w:sz w:val="28"/>
          <w:szCs w:val="28"/>
          <w:lang w:val="uk-UA"/>
        </w:rPr>
        <w:t>Очікувані</w:t>
      </w:r>
      <w:r w:rsidR="00D951B3">
        <w:rPr>
          <w:rFonts w:ascii="Times New Roman" w:hAnsi="Times New Roman"/>
          <w:b/>
          <w:bCs/>
          <w:sz w:val="28"/>
          <w:szCs w:val="28"/>
          <w:lang w:val="uk-UA"/>
        </w:rPr>
        <w:t xml:space="preserve"> </w:t>
      </w:r>
      <w:r w:rsidRPr="00144C8F">
        <w:rPr>
          <w:rFonts w:ascii="Times New Roman" w:hAnsi="Times New Roman"/>
          <w:b/>
          <w:bCs/>
          <w:sz w:val="28"/>
          <w:szCs w:val="28"/>
          <w:lang w:val="uk-UA"/>
        </w:rPr>
        <w:t>результати</w:t>
      </w:r>
      <w:r w:rsidRPr="0080161E">
        <w:rPr>
          <w:rFonts w:ascii="Times New Roman" w:hAnsi="Times New Roman"/>
          <w:b/>
          <w:bCs/>
          <w:sz w:val="28"/>
          <w:szCs w:val="28"/>
        </w:rPr>
        <w:t>  </w:t>
      </w:r>
      <w:proofErr w:type="spellStart"/>
      <w:r w:rsidRPr="00144C8F">
        <w:rPr>
          <w:rFonts w:ascii="Times New Roman" w:hAnsi="Times New Roman"/>
          <w:b/>
          <w:bCs/>
          <w:sz w:val="28"/>
          <w:szCs w:val="28"/>
          <w:lang w:val="uk-UA"/>
        </w:rPr>
        <w:t>таефективність</w:t>
      </w:r>
      <w:proofErr w:type="spellEnd"/>
      <w:r w:rsidRPr="0080161E">
        <w:rPr>
          <w:rFonts w:ascii="Times New Roman" w:hAnsi="Times New Roman"/>
          <w:b/>
          <w:bCs/>
          <w:sz w:val="28"/>
          <w:szCs w:val="28"/>
        </w:rPr>
        <w:t> </w:t>
      </w:r>
      <w:r w:rsidRPr="00144C8F">
        <w:rPr>
          <w:rFonts w:ascii="Times New Roman" w:hAnsi="Times New Roman"/>
          <w:b/>
          <w:bCs/>
          <w:sz w:val="28"/>
          <w:szCs w:val="28"/>
          <w:lang w:val="uk-UA"/>
        </w:rPr>
        <w:t>виконання</w:t>
      </w:r>
      <w:r w:rsidR="00D951B3">
        <w:rPr>
          <w:rFonts w:ascii="Times New Roman" w:hAnsi="Times New Roman"/>
          <w:b/>
          <w:bCs/>
          <w:sz w:val="28"/>
          <w:szCs w:val="28"/>
          <w:lang w:val="uk-UA"/>
        </w:rPr>
        <w:t xml:space="preserve"> </w:t>
      </w:r>
      <w:r w:rsidRPr="00144C8F">
        <w:rPr>
          <w:rFonts w:ascii="Times New Roman" w:hAnsi="Times New Roman"/>
          <w:b/>
          <w:bCs/>
          <w:sz w:val="28"/>
          <w:szCs w:val="28"/>
          <w:lang w:val="uk-UA"/>
        </w:rPr>
        <w:t>Програми</w:t>
      </w:r>
    </w:p>
    <w:p w:rsidR="000C4FF5" w:rsidRPr="0080161E" w:rsidRDefault="000C4FF5" w:rsidP="002D6838">
      <w:pPr>
        <w:spacing w:after="135" w:line="240" w:lineRule="auto"/>
        <w:jc w:val="both"/>
        <w:rPr>
          <w:rFonts w:ascii="Times New Roman" w:hAnsi="Times New Roman"/>
          <w:lang w:val="uk-UA"/>
        </w:rPr>
      </w:pPr>
      <w:r w:rsidRPr="0080161E">
        <w:rPr>
          <w:rFonts w:ascii="Times New Roman" w:hAnsi="Times New Roman"/>
          <w:sz w:val="28"/>
          <w:szCs w:val="28"/>
          <w:lang w:val="uk-UA"/>
        </w:rPr>
        <w:tab/>
        <w:t xml:space="preserve">Реалізація Програми у поєднанні з тенденціями соціально-економічного розвитку </w:t>
      </w:r>
      <w:proofErr w:type="spellStart"/>
      <w:r w:rsidRPr="0080161E">
        <w:rPr>
          <w:rFonts w:ascii="Times New Roman" w:hAnsi="Times New Roman"/>
          <w:sz w:val="28"/>
          <w:szCs w:val="28"/>
          <w:lang w:val="uk-UA"/>
        </w:rPr>
        <w:t>Сторож</w:t>
      </w:r>
      <w:r w:rsidR="0012428A">
        <w:rPr>
          <w:rFonts w:ascii="Times New Roman" w:hAnsi="Times New Roman"/>
          <w:sz w:val="28"/>
          <w:szCs w:val="28"/>
          <w:lang w:val="uk-UA"/>
        </w:rPr>
        <w:t>инецької</w:t>
      </w:r>
      <w:proofErr w:type="spellEnd"/>
      <w:r w:rsidR="0012428A">
        <w:rPr>
          <w:rFonts w:ascii="Times New Roman" w:hAnsi="Times New Roman"/>
          <w:sz w:val="28"/>
          <w:szCs w:val="28"/>
          <w:lang w:val="uk-UA"/>
        </w:rPr>
        <w:t xml:space="preserve"> міської </w:t>
      </w:r>
      <w:r w:rsidR="00D03D73">
        <w:rPr>
          <w:rFonts w:ascii="Times New Roman" w:hAnsi="Times New Roman"/>
          <w:sz w:val="28"/>
          <w:szCs w:val="28"/>
          <w:lang w:val="uk-UA"/>
        </w:rPr>
        <w:t>громади</w:t>
      </w:r>
      <w:r w:rsidRPr="0080161E">
        <w:rPr>
          <w:rFonts w:ascii="Times New Roman" w:hAnsi="Times New Roman"/>
          <w:sz w:val="28"/>
          <w:szCs w:val="28"/>
          <w:lang w:val="uk-UA"/>
        </w:rPr>
        <w:t xml:space="preserve"> має забезпечити підвищення економічної активності населення, створення умов для розвитку конкурентоспроможної робочої активності та її продуктивної, легальної зайнятості, зміцнення позиції молоді на ринку праці та поліпшити умови для забезпечення державних гарантій зайнятості соціально незахищеним верствам населення.</w:t>
      </w:r>
    </w:p>
    <w:p w:rsidR="000C4FF5" w:rsidRPr="0080161E" w:rsidRDefault="000C4FF5" w:rsidP="002D6838">
      <w:pPr>
        <w:spacing w:after="135" w:line="240" w:lineRule="auto"/>
        <w:ind w:firstLine="708"/>
        <w:jc w:val="both"/>
        <w:rPr>
          <w:rFonts w:ascii="Times New Roman" w:hAnsi="Times New Roman"/>
          <w:lang w:val="uk-UA"/>
        </w:rPr>
      </w:pPr>
      <w:r w:rsidRPr="0080161E">
        <w:rPr>
          <w:rFonts w:ascii="Times New Roman" w:hAnsi="Times New Roman"/>
          <w:sz w:val="28"/>
          <w:szCs w:val="28"/>
          <w:lang w:val="uk-UA"/>
        </w:rPr>
        <w:t>Реалізація завдань Програми, направлених на розширення сфери застосування праці, надасть можливість створити нові робочі місця в усіх сферах економічної діяльності щорічно</w:t>
      </w:r>
      <w:r>
        <w:rPr>
          <w:rFonts w:ascii="Times New Roman" w:hAnsi="Times New Roman"/>
          <w:sz w:val="28"/>
          <w:szCs w:val="28"/>
          <w:lang w:val="uk-UA"/>
        </w:rPr>
        <w:t xml:space="preserve"> в середньому</w:t>
      </w:r>
      <w:r w:rsidRPr="0080161E">
        <w:rPr>
          <w:rFonts w:ascii="Times New Roman" w:hAnsi="Times New Roman"/>
          <w:sz w:val="28"/>
          <w:szCs w:val="28"/>
          <w:lang w:val="uk-UA"/>
        </w:rPr>
        <w:t xml:space="preserve"> для </w:t>
      </w:r>
      <w:r w:rsidRPr="00711B3F">
        <w:rPr>
          <w:rFonts w:ascii="Times New Roman" w:hAnsi="Times New Roman"/>
          <w:sz w:val="28"/>
          <w:szCs w:val="28"/>
          <w:lang w:val="uk-UA"/>
        </w:rPr>
        <w:t>95 осіб,</w:t>
      </w:r>
      <w:r w:rsidRPr="0080161E">
        <w:rPr>
          <w:rFonts w:ascii="Times New Roman" w:hAnsi="Times New Roman"/>
          <w:sz w:val="28"/>
          <w:szCs w:val="28"/>
          <w:lang w:val="uk-UA"/>
        </w:rPr>
        <w:t xml:space="preserve"> у тому числі за рахунок розвитку малого підприємництва та </w:t>
      </w:r>
      <w:proofErr w:type="spellStart"/>
      <w:r w:rsidRPr="0080161E">
        <w:rPr>
          <w:rFonts w:ascii="Times New Roman" w:hAnsi="Times New Roman"/>
          <w:sz w:val="28"/>
          <w:szCs w:val="28"/>
          <w:lang w:val="uk-UA"/>
        </w:rPr>
        <w:t>самозайнятості</w:t>
      </w:r>
      <w:proofErr w:type="spellEnd"/>
      <w:r w:rsidRPr="0080161E">
        <w:rPr>
          <w:rFonts w:ascii="Times New Roman" w:hAnsi="Times New Roman"/>
          <w:sz w:val="28"/>
          <w:szCs w:val="28"/>
          <w:lang w:val="uk-UA"/>
        </w:rPr>
        <w:t xml:space="preserve"> населення, додаткових робочих місць, створених роботодавцями за рахунок Фонду загальнообов’язкового державного соціального страхування на випадок безробіття.</w:t>
      </w:r>
    </w:p>
    <w:p w:rsidR="000C4FF5" w:rsidRPr="002D2C67" w:rsidRDefault="000C4FF5" w:rsidP="002D6838">
      <w:pPr>
        <w:spacing w:after="135" w:line="240" w:lineRule="auto"/>
        <w:jc w:val="both"/>
        <w:rPr>
          <w:rFonts w:ascii="Times New Roman" w:hAnsi="Times New Roman"/>
          <w:sz w:val="28"/>
          <w:szCs w:val="28"/>
          <w:lang w:val="uk-UA"/>
        </w:rPr>
      </w:pPr>
      <w:r w:rsidRPr="0080161E">
        <w:rPr>
          <w:rFonts w:ascii="Times New Roman" w:hAnsi="Times New Roman"/>
          <w:sz w:val="28"/>
          <w:szCs w:val="28"/>
          <w:lang w:val="uk-UA"/>
        </w:rPr>
        <w:t xml:space="preserve">     Проведення організаційної роботи щодо підвищення соціальних стандартів у сфері соціально-трудових відносин, у тому числі через колективно-до</w:t>
      </w:r>
      <w:r w:rsidR="00D951B3">
        <w:rPr>
          <w:rFonts w:ascii="Times New Roman" w:hAnsi="Times New Roman"/>
          <w:sz w:val="28"/>
          <w:szCs w:val="28"/>
          <w:lang w:val="uk-UA"/>
        </w:rPr>
        <w:t>говірне регулювання, детінізації</w:t>
      </w:r>
      <w:r w:rsidRPr="0080161E">
        <w:rPr>
          <w:rFonts w:ascii="Times New Roman" w:hAnsi="Times New Roman"/>
          <w:sz w:val="28"/>
          <w:szCs w:val="28"/>
          <w:lang w:val="uk-UA"/>
        </w:rPr>
        <w:t xml:space="preserve"> трудових відносин, зростання рівня середньої заробітної плати та створення належних умов праці сприятиме відтворенню робочої сили та посилить мотивацію для реалізації трудових намірів незайнятого населення.</w:t>
      </w:r>
    </w:p>
    <w:p w:rsidR="000C4FF5" w:rsidRPr="0080161E" w:rsidRDefault="000C4FF5" w:rsidP="002D6838">
      <w:pPr>
        <w:spacing w:after="135" w:line="240" w:lineRule="auto"/>
        <w:ind w:firstLine="375"/>
        <w:jc w:val="both"/>
        <w:rPr>
          <w:rFonts w:ascii="Times New Roman" w:hAnsi="Times New Roman"/>
          <w:lang w:val="uk-UA"/>
        </w:rPr>
      </w:pPr>
      <w:r w:rsidRPr="0080161E">
        <w:rPr>
          <w:rFonts w:ascii="Times New Roman" w:hAnsi="Times New Roman"/>
          <w:sz w:val="28"/>
          <w:szCs w:val="28"/>
          <w:lang w:val="uk-UA"/>
        </w:rPr>
        <w:t>Залучення молоді до активних заходів сприяння зайнятості та її адаптація до місцевого ринку праці нададуть можливість працевлаштувати молодь на постійні або тимчасові робочі місця, у тому числі шляхом відкриття власної справи.</w:t>
      </w:r>
    </w:p>
    <w:p w:rsidR="000C4FF5" w:rsidRPr="0080161E" w:rsidRDefault="000C4FF5" w:rsidP="002D6838">
      <w:pPr>
        <w:spacing w:line="240" w:lineRule="auto"/>
        <w:jc w:val="both"/>
        <w:rPr>
          <w:rFonts w:ascii="Times New Roman" w:hAnsi="Times New Roman"/>
          <w:sz w:val="28"/>
          <w:szCs w:val="28"/>
          <w:lang w:val="uk-UA"/>
        </w:rPr>
      </w:pPr>
    </w:p>
    <w:p w:rsidR="000C4FF5" w:rsidRPr="0080161E" w:rsidRDefault="000C4FF5" w:rsidP="002D6838">
      <w:pPr>
        <w:spacing w:line="240" w:lineRule="auto"/>
        <w:jc w:val="both"/>
        <w:rPr>
          <w:rFonts w:ascii="Times New Roman" w:hAnsi="Times New Roman"/>
          <w:b/>
          <w:sz w:val="28"/>
          <w:szCs w:val="28"/>
          <w:lang w:val="uk-UA"/>
        </w:rPr>
      </w:pPr>
      <w:r>
        <w:rPr>
          <w:rFonts w:ascii="Times New Roman" w:hAnsi="Times New Roman"/>
          <w:b/>
          <w:sz w:val="28"/>
          <w:szCs w:val="28"/>
          <w:lang w:val="uk-UA"/>
        </w:rPr>
        <w:t>1.5.</w:t>
      </w:r>
      <w:r w:rsidRPr="0080161E">
        <w:rPr>
          <w:rFonts w:ascii="Times New Roman" w:hAnsi="Times New Roman"/>
          <w:b/>
          <w:sz w:val="28"/>
          <w:szCs w:val="28"/>
          <w:lang w:val="uk-UA"/>
        </w:rPr>
        <w:t>Обґрунтування шляхів і засобів розв’язання проблеми, обсягів та джерел фінансування; строки та етапи виконання Програми</w:t>
      </w:r>
    </w:p>
    <w:p w:rsidR="000C4FF5" w:rsidRPr="0080161E" w:rsidRDefault="000C4FF5" w:rsidP="002D6838">
      <w:pPr>
        <w:spacing w:line="240" w:lineRule="auto"/>
        <w:ind w:firstLine="708"/>
        <w:jc w:val="both"/>
        <w:rPr>
          <w:rFonts w:ascii="Times New Roman" w:hAnsi="Times New Roman"/>
          <w:sz w:val="28"/>
          <w:szCs w:val="28"/>
          <w:lang w:val="uk-UA"/>
        </w:rPr>
      </w:pPr>
      <w:r w:rsidRPr="0080161E">
        <w:rPr>
          <w:rFonts w:ascii="Times New Roman" w:hAnsi="Times New Roman"/>
          <w:sz w:val="28"/>
          <w:szCs w:val="28"/>
          <w:lang w:val="uk-UA"/>
        </w:rPr>
        <w:t>Основою позитивних зрушень на ринку праці громади залишається формування оптимальних умов для розвитку малого та середнього бізнесу, збереження діючих і створення високопродуктивних та високооплачуваних робочих місць.</w:t>
      </w:r>
    </w:p>
    <w:p w:rsidR="000C4FF5" w:rsidRDefault="000C4FF5" w:rsidP="002D6838">
      <w:pPr>
        <w:spacing w:line="240" w:lineRule="auto"/>
        <w:ind w:firstLine="708"/>
        <w:jc w:val="both"/>
        <w:rPr>
          <w:rFonts w:ascii="Times New Roman" w:hAnsi="Times New Roman"/>
          <w:sz w:val="28"/>
          <w:szCs w:val="28"/>
          <w:lang w:val="uk-UA"/>
        </w:rPr>
      </w:pPr>
      <w:r w:rsidRPr="0080161E">
        <w:rPr>
          <w:rFonts w:ascii="Times New Roman" w:hAnsi="Times New Roman"/>
          <w:sz w:val="28"/>
          <w:szCs w:val="28"/>
          <w:lang w:val="uk-UA"/>
        </w:rPr>
        <w:t>Розв’язання проблем зайнятості через втілення заходів Програми буде реалізовуватися упродовж трьох років, починаючи з 2021 року.</w:t>
      </w:r>
    </w:p>
    <w:p w:rsidR="002D2C67" w:rsidRDefault="002D2C67" w:rsidP="002D6838">
      <w:pPr>
        <w:spacing w:line="240" w:lineRule="auto"/>
        <w:ind w:firstLine="708"/>
        <w:jc w:val="both"/>
        <w:rPr>
          <w:rFonts w:ascii="Times New Roman" w:hAnsi="Times New Roman"/>
          <w:sz w:val="28"/>
          <w:szCs w:val="28"/>
          <w:lang w:val="uk-UA"/>
        </w:rPr>
      </w:pPr>
    </w:p>
    <w:p w:rsidR="002D2C67" w:rsidRDefault="002D2C67" w:rsidP="002D6838">
      <w:pPr>
        <w:spacing w:line="240" w:lineRule="auto"/>
        <w:ind w:firstLine="708"/>
        <w:jc w:val="both"/>
        <w:rPr>
          <w:rFonts w:ascii="Times New Roman" w:hAnsi="Times New Roman"/>
          <w:sz w:val="28"/>
          <w:szCs w:val="28"/>
          <w:lang w:val="uk-UA"/>
        </w:rPr>
      </w:pPr>
    </w:p>
    <w:p w:rsidR="002D2C67" w:rsidRDefault="002D2C67" w:rsidP="002D6838">
      <w:pPr>
        <w:spacing w:line="240" w:lineRule="auto"/>
        <w:ind w:firstLine="708"/>
        <w:jc w:val="both"/>
        <w:rPr>
          <w:rFonts w:ascii="Times New Roman" w:hAnsi="Times New Roman"/>
          <w:sz w:val="28"/>
          <w:szCs w:val="28"/>
          <w:lang w:val="uk-UA"/>
        </w:rPr>
      </w:pPr>
    </w:p>
    <w:p w:rsidR="002D2C67" w:rsidRDefault="002D2C67" w:rsidP="002D6838">
      <w:pPr>
        <w:spacing w:line="240" w:lineRule="auto"/>
        <w:ind w:firstLine="708"/>
        <w:jc w:val="both"/>
        <w:rPr>
          <w:rFonts w:ascii="Times New Roman" w:hAnsi="Times New Roman"/>
          <w:sz w:val="28"/>
          <w:szCs w:val="28"/>
          <w:lang w:val="uk-UA"/>
        </w:rPr>
      </w:pPr>
    </w:p>
    <w:p w:rsidR="002D2C67" w:rsidRPr="002D2C67" w:rsidRDefault="002D2C67" w:rsidP="002D6838">
      <w:pPr>
        <w:spacing w:line="240" w:lineRule="auto"/>
        <w:ind w:firstLine="708"/>
        <w:jc w:val="both"/>
        <w:rPr>
          <w:rFonts w:ascii="Times New Roman" w:hAnsi="Times New Roman"/>
          <w:b/>
          <w:sz w:val="28"/>
          <w:szCs w:val="28"/>
          <w:lang w:val="uk-UA"/>
        </w:rPr>
      </w:pPr>
      <w:r>
        <w:rPr>
          <w:rFonts w:ascii="Times New Roman" w:hAnsi="Times New Roman"/>
          <w:sz w:val="28"/>
          <w:szCs w:val="28"/>
          <w:lang w:val="uk-UA"/>
        </w:rPr>
        <w:lastRenderedPageBreak/>
        <w:t xml:space="preserve">                                                                                                               </w:t>
      </w:r>
      <w:r w:rsidRPr="002D2C67">
        <w:rPr>
          <w:rFonts w:ascii="Times New Roman" w:hAnsi="Times New Roman"/>
          <w:b/>
          <w:sz w:val="28"/>
          <w:szCs w:val="28"/>
          <w:lang w:val="uk-UA"/>
        </w:rPr>
        <w:t>10</w:t>
      </w:r>
    </w:p>
    <w:p w:rsidR="000C4FF5" w:rsidRPr="0080161E" w:rsidRDefault="000C4FF5" w:rsidP="002D6838">
      <w:pPr>
        <w:spacing w:line="240" w:lineRule="auto"/>
        <w:ind w:firstLine="708"/>
        <w:jc w:val="both"/>
        <w:rPr>
          <w:rFonts w:ascii="Times New Roman" w:hAnsi="Times New Roman"/>
          <w:b/>
          <w:sz w:val="28"/>
          <w:szCs w:val="28"/>
          <w:lang w:val="uk-UA"/>
        </w:rPr>
      </w:pPr>
      <w:r>
        <w:rPr>
          <w:rFonts w:ascii="Times New Roman" w:hAnsi="Times New Roman"/>
          <w:b/>
          <w:sz w:val="28"/>
          <w:szCs w:val="28"/>
          <w:lang w:val="uk-UA"/>
        </w:rPr>
        <w:t>1.6.</w:t>
      </w:r>
      <w:r w:rsidRPr="0080161E">
        <w:rPr>
          <w:rFonts w:ascii="Times New Roman" w:hAnsi="Times New Roman"/>
          <w:b/>
          <w:sz w:val="28"/>
          <w:szCs w:val="28"/>
          <w:lang w:val="uk-UA"/>
        </w:rPr>
        <w:t xml:space="preserve">Фінансове забезпечення Програми зайнятості населення </w:t>
      </w:r>
      <w:proofErr w:type="spellStart"/>
      <w:r w:rsidRPr="0080161E">
        <w:rPr>
          <w:rFonts w:ascii="Times New Roman" w:hAnsi="Times New Roman"/>
          <w:b/>
          <w:sz w:val="28"/>
          <w:szCs w:val="28"/>
          <w:lang w:val="uk-UA"/>
        </w:rPr>
        <w:t>Сторожин</w:t>
      </w:r>
      <w:r>
        <w:rPr>
          <w:rFonts w:ascii="Times New Roman" w:hAnsi="Times New Roman"/>
          <w:b/>
          <w:sz w:val="28"/>
          <w:szCs w:val="28"/>
          <w:lang w:val="uk-UA"/>
        </w:rPr>
        <w:t>ецько</w:t>
      </w:r>
      <w:r w:rsidR="00D951B3">
        <w:rPr>
          <w:rFonts w:ascii="Times New Roman" w:hAnsi="Times New Roman"/>
          <w:b/>
          <w:sz w:val="28"/>
          <w:szCs w:val="28"/>
          <w:lang w:val="uk-UA"/>
        </w:rPr>
        <w:t>ї</w:t>
      </w:r>
      <w:proofErr w:type="spellEnd"/>
      <w:r w:rsidR="00D951B3">
        <w:rPr>
          <w:rFonts w:ascii="Times New Roman" w:hAnsi="Times New Roman"/>
          <w:b/>
          <w:sz w:val="28"/>
          <w:szCs w:val="28"/>
          <w:lang w:val="uk-UA"/>
        </w:rPr>
        <w:t xml:space="preserve"> міської ради</w:t>
      </w:r>
      <w:r w:rsidRPr="0080161E">
        <w:rPr>
          <w:rFonts w:ascii="Times New Roman" w:hAnsi="Times New Roman"/>
          <w:b/>
          <w:sz w:val="28"/>
          <w:szCs w:val="28"/>
          <w:lang w:val="uk-UA"/>
        </w:rPr>
        <w:t xml:space="preserve"> на  2021 - 2023 роки</w:t>
      </w:r>
    </w:p>
    <w:p w:rsidR="000C4FF5" w:rsidRPr="0080161E" w:rsidRDefault="000C4FF5" w:rsidP="002D6838">
      <w:pPr>
        <w:spacing w:after="135" w:line="240" w:lineRule="auto"/>
        <w:ind w:firstLine="720"/>
        <w:jc w:val="right"/>
        <w:rPr>
          <w:rFonts w:ascii="Times New Roman" w:hAnsi="Times New Roman"/>
          <w:sz w:val="24"/>
          <w:szCs w:val="24"/>
        </w:rPr>
      </w:pPr>
      <w:r w:rsidRPr="0080161E">
        <w:rPr>
          <w:rFonts w:ascii="Times New Roman" w:hAnsi="Times New Roman"/>
        </w:rPr>
        <w:t>                                                                                                         </w:t>
      </w:r>
      <w:r w:rsidRPr="0080161E">
        <w:rPr>
          <w:rFonts w:ascii="Times New Roman" w:hAnsi="Times New Roman"/>
          <w:i/>
          <w:iCs/>
        </w:rPr>
        <w:t>(тис</w:t>
      </w:r>
      <w:proofErr w:type="gramStart"/>
      <w:r w:rsidRPr="0080161E">
        <w:rPr>
          <w:rFonts w:ascii="Times New Roman" w:hAnsi="Times New Roman"/>
          <w:i/>
          <w:iCs/>
        </w:rPr>
        <w:t>.г</w:t>
      </w:r>
      <w:proofErr w:type="gramEnd"/>
      <w:r w:rsidRPr="0080161E">
        <w:rPr>
          <w:rFonts w:ascii="Times New Roman" w:hAnsi="Times New Roman"/>
          <w:i/>
          <w:iCs/>
        </w:rPr>
        <w:t>рн.)</w:t>
      </w:r>
    </w:p>
    <w:tbl>
      <w:tblPr>
        <w:tblW w:w="0" w:type="auto"/>
        <w:tblCellMar>
          <w:left w:w="0" w:type="dxa"/>
          <w:right w:w="0" w:type="dxa"/>
        </w:tblCellMar>
        <w:tblLook w:val="00A0" w:firstRow="1" w:lastRow="0" w:firstColumn="1" w:lastColumn="0" w:noHBand="0" w:noVBand="0"/>
      </w:tblPr>
      <w:tblGrid>
        <w:gridCol w:w="2653"/>
        <w:gridCol w:w="4380"/>
        <w:gridCol w:w="846"/>
        <w:gridCol w:w="846"/>
        <w:gridCol w:w="846"/>
      </w:tblGrid>
      <w:tr w:rsidR="000C4FF5" w:rsidRPr="00C40BEB" w:rsidTr="00B6344B">
        <w:tc>
          <w:tcPr>
            <w:tcW w:w="265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C4FF5" w:rsidRPr="00C40BEB" w:rsidRDefault="000C4FF5" w:rsidP="002D6838">
            <w:pPr>
              <w:spacing w:line="240" w:lineRule="auto"/>
              <w:rPr>
                <w:rFonts w:ascii="Times New Roman" w:hAnsi="Times New Roman"/>
                <w:sz w:val="24"/>
                <w:szCs w:val="24"/>
              </w:rPr>
            </w:pPr>
            <w:proofErr w:type="spellStart"/>
            <w:r w:rsidRPr="00C40BEB">
              <w:rPr>
                <w:rFonts w:ascii="Times New Roman" w:hAnsi="Times New Roman"/>
                <w:b/>
                <w:bCs/>
                <w:sz w:val="28"/>
                <w:szCs w:val="28"/>
              </w:rPr>
              <w:t>Джерела</w:t>
            </w:r>
            <w:proofErr w:type="spellEnd"/>
            <w:r w:rsidR="00B6344B">
              <w:rPr>
                <w:rFonts w:ascii="Times New Roman" w:hAnsi="Times New Roman"/>
                <w:b/>
                <w:bCs/>
                <w:sz w:val="28"/>
                <w:szCs w:val="28"/>
                <w:lang w:val="uk-UA"/>
              </w:rPr>
              <w:t xml:space="preserve"> </w:t>
            </w:r>
            <w:proofErr w:type="spellStart"/>
            <w:r w:rsidRPr="00C40BEB">
              <w:rPr>
                <w:rFonts w:ascii="Times New Roman" w:hAnsi="Times New Roman"/>
                <w:b/>
                <w:bCs/>
                <w:sz w:val="28"/>
                <w:szCs w:val="28"/>
              </w:rPr>
              <w:t>фінансування</w:t>
            </w:r>
            <w:proofErr w:type="spellEnd"/>
          </w:p>
        </w:tc>
        <w:tc>
          <w:tcPr>
            <w:tcW w:w="43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4FF5" w:rsidRPr="00C40BEB" w:rsidRDefault="000C4FF5" w:rsidP="002D6838">
            <w:pPr>
              <w:spacing w:line="240" w:lineRule="auto"/>
              <w:rPr>
                <w:rFonts w:ascii="Times New Roman" w:hAnsi="Times New Roman"/>
                <w:sz w:val="24"/>
                <w:szCs w:val="24"/>
              </w:rPr>
            </w:pPr>
            <w:proofErr w:type="spellStart"/>
            <w:r w:rsidRPr="00C40BEB">
              <w:rPr>
                <w:rFonts w:ascii="Times New Roman" w:hAnsi="Times New Roman"/>
                <w:b/>
                <w:bCs/>
                <w:sz w:val="28"/>
                <w:szCs w:val="28"/>
              </w:rPr>
              <w:t>Орієнтовний</w:t>
            </w:r>
            <w:proofErr w:type="spellEnd"/>
            <w:r w:rsidR="00D951B3">
              <w:rPr>
                <w:rFonts w:ascii="Times New Roman" w:hAnsi="Times New Roman"/>
                <w:b/>
                <w:bCs/>
                <w:sz w:val="28"/>
                <w:szCs w:val="28"/>
                <w:lang w:val="uk-UA"/>
              </w:rPr>
              <w:t xml:space="preserve"> </w:t>
            </w:r>
            <w:proofErr w:type="spellStart"/>
            <w:r w:rsidRPr="00C40BEB">
              <w:rPr>
                <w:rFonts w:ascii="Times New Roman" w:hAnsi="Times New Roman"/>
                <w:b/>
                <w:bCs/>
                <w:sz w:val="28"/>
                <w:szCs w:val="28"/>
              </w:rPr>
              <w:t>обсяг</w:t>
            </w:r>
            <w:proofErr w:type="spellEnd"/>
            <w:r w:rsidR="00D951B3">
              <w:rPr>
                <w:rFonts w:ascii="Times New Roman" w:hAnsi="Times New Roman"/>
                <w:b/>
                <w:bCs/>
                <w:sz w:val="28"/>
                <w:szCs w:val="28"/>
                <w:lang w:val="uk-UA"/>
              </w:rPr>
              <w:t xml:space="preserve"> </w:t>
            </w:r>
            <w:proofErr w:type="spellStart"/>
            <w:r w:rsidRPr="00C40BEB">
              <w:rPr>
                <w:rFonts w:ascii="Times New Roman" w:hAnsi="Times New Roman"/>
                <w:b/>
                <w:bCs/>
                <w:sz w:val="28"/>
                <w:szCs w:val="28"/>
              </w:rPr>
              <w:t>фінансування</w:t>
            </w:r>
            <w:proofErr w:type="spellEnd"/>
            <w:r w:rsidRPr="00C40BEB">
              <w:rPr>
                <w:rFonts w:ascii="Times New Roman" w:hAnsi="Times New Roman"/>
                <w:b/>
                <w:bCs/>
                <w:sz w:val="28"/>
                <w:szCs w:val="28"/>
              </w:rPr>
              <w:t>, (</w:t>
            </w:r>
            <w:proofErr w:type="spellStart"/>
            <w:r w:rsidRPr="00C40BEB">
              <w:rPr>
                <w:rFonts w:ascii="Times New Roman" w:hAnsi="Times New Roman"/>
                <w:b/>
                <w:bCs/>
                <w:sz w:val="28"/>
                <w:szCs w:val="28"/>
              </w:rPr>
              <w:t>тис</w:t>
            </w:r>
            <w:proofErr w:type="gramStart"/>
            <w:r w:rsidRPr="00C40BEB">
              <w:rPr>
                <w:rFonts w:ascii="Times New Roman" w:hAnsi="Times New Roman"/>
                <w:b/>
                <w:bCs/>
                <w:sz w:val="28"/>
                <w:szCs w:val="28"/>
              </w:rPr>
              <w:t>.г</w:t>
            </w:r>
            <w:proofErr w:type="gramEnd"/>
            <w:r w:rsidRPr="00C40BEB">
              <w:rPr>
                <w:rFonts w:ascii="Times New Roman" w:hAnsi="Times New Roman"/>
                <w:b/>
                <w:bCs/>
                <w:sz w:val="28"/>
                <w:szCs w:val="28"/>
              </w:rPr>
              <w:t>рн</w:t>
            </w:r>
            <w:proofErr w:type="spellEnd"/>
            <w:r w:rsidRPr="00C40BEB">
              <w:rPr>
                <w:rFonts w:ascii="Times New Roman" w:hAnsi="Times New Roman"/>
                <w:b/>
                <w:bCs/>
                <w:sz w:val="28"/>
                <w:szCs w:val="28"/>
              </w:rPr>
              <w:t>.)</w:t>
            </w:r>
          </w:p>
        </w:tc>
        <w:tc>
          <w:tcPr>
            <w:tcW w:w="253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4FF5" w:rsidRPr="00C40BEB" w:rsidRDefault="000C4FF5" w:rsidP="002D6838">
            <w:pPr>
              <w:spacing w:line="240" w:lineRule="auto"/>
              <w:rPr>
                <w:rFonts w:ascii="Times New Roman" w:hAnsi="Times New Roman"/>
                <w:sz w:val="24"/>
                <w:szCs w:val="24"/>
              </w:rPr>
            </w:pPr>
            <w:proofErr w:type="gramStart"/>
            <w:r w:rsidRPr="00C40BEB">
              <w:rPr>
                <w:rFonts w:ascii="Times New Roman" w:hAnsi="Times New Roman"/>
                <w:b/>
                <w:bCs/>
                <w:sz w:val="28"/>
                <w:szCs w:val="28"/>
              </w:rPr>
              <w:t>у</w:t>
            </w:r>
            <w:proofErr w:type="gramEnd"/>
            <w:r w:rsidRPr="00C40BEB">
              <w:rPr>
                <w:rFonts w:ascii="Times New Roman" w:hAnsi="Times New Roman"/>
                <w:b/>
                <w:bCs/>
                <w:sz w:val="28"/>
                <w:szCs w:val="28"/>
              </w:rPr>
              <w:t xml:space="preserve"> тому </w:t>
            </w:r>
            <w:proofErr w:type="spellStart"/>
            <w:r w:rsidRPr="00C40BEB">
              <w:rPr>
                <w:rFonts w:ascii="Times New Roman" w:hAnsi="Times New Roman"/>
                <w:b/>
                <w:bCs/>
                <w:sz w:val="28"/>
                <w:szCs w:val="28"/>
              </w:rPr>
              <w:t>числі</w:t>
            </w:r>
            <w:proofErr w:type="spellEnd"/>
            <w:r w:rsidRPr="00C40BEB">
              <w:rPr>
                <w:rFonts w:ascii="Times New Roman" w:hAnsi="Times New Roman"/>
                <w:b/>
                <w:bCs/>
                <w:sz w:val="28"/>
                <w:szCs w:val="28"/>
              </w:rPr>
              <w:t xml:space="preserve"> за роками</w:t>
            </w:r>
          </w:p>
        </w:tc>
      </w:tr>
      <w:tr w:rsidR="000C4FF5" w:rsidRPr="00C40BEB" w:rsidTr="00B6344B">
        <w:tc>
          <w:tcPr>
            <w:tcW w:w="0" w:type="auto"/>
            <w:vMerge/>
            <w:tcBorders>
              <w:top w:val="single" w:sz="8" w:space="0" w:color="auto"/>
              <w:left w:val="single" w:sz="8" w:space="0" w:color="auto"/>
              <w:bottom w:val="single" w:sz="8" w:space="0" w:color="auto"/>
              <w:right w:val="single" w:sz="8" w:space="0" w:color="auto"/>
            </w:tcBorders>
            <w:vAlign w:val="center"/>
          </w:tcPr>
          <w:p w:rsidR="000C4FF5" w:rsidRPr="00C40BEB" w:rsidRDefault="000C4FF5" w:rsidP="002D6838">
            <w:pPr>
              <w:spacing w:line="240" w:lineRule="auto"/>
              <w:rPr>
                <w:rFonts w:ascii="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0C4FF5" w:rsidRPr="00C40BEB" w:rsidRDefault="000C4FF5" w:rsidP="002D6838">
            <w:pPr>
              <w:spacing w:line="240" w:lineRule="auto"/>
              <w:rPr>
                <w:rFonts w:ascii="Times New Roman" w:hAnsi="Times New Roman"/>
                <w:sz w:val="24"/>
                <w:szCs w:val="24"/>
              </w:rPr>
            </w:pP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tcPr>
          <w:p w:rsidR="000C4FF5" w:rsidRPr="00C40BEB" w:rsidRDefault="000C4FF5" w:rsidP="002D6838">
            <w:pPr>
              <w:spacing w:line="240" w:lineRule="auto"/>
              <w:rPr>
                <w:rFonts w:ascii="Times New Roman" w:hAnsi="Times New Roman"/>
                <w:sz w:val="24"/>
                <w:szCs w:val="24"/>
                <w:lang w:val="uk-UA"/>
              </w:rPr>
            </w:pPr>
            <w:r w:rsidRPr="00C40BEB">
              <w:rPr>
                <w:rFonts w:ascii="Times New Roman" w:hAnsi="Times New Roman"/>
                <w:b/>
                <w:bCs/>
                <w:sz w:val="28"/>
                <w:szCs w:val="28"/>
              </w:rPr>
              <w:t>20</w:t>
            </w:r>
            <w:r w:rsidRPr="00C40BEB">
              <w:rPr>
                <w:rFonts w:ascii="Times New Roman" w:hAnsi="Times New Roman"/>
                <w:b/>
                <w:bCs/>
                <w:sz w:val="28"/>
                <w:szCs w:val="28"/>
                <w:lang w:val="uk-UA"/>
              </w:rPr>
              <w:t>21</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tcPr>
          <w:p w:rsidR="000C4FF5" w:rsidRPr="00C40BEB" w:rsidRDefault="000C4FF5" w:rsidP="002D6838">
            <w:pPr>
              <w:spacing w:line="240" w:lineRule="auto"/>
              <w:rPr>
                <w:rFonts w:ascii="Times New Roman" w:hAnsi="Times New Roman"/>
                <w:sz w:val="24"/>
                <w:szCs w:val="24"/>
                <w:lang w:val="uk-UA"/>
              </w:rPr>
            </w:pPr>
            <w:r w:rsidRPr="00C40BEB">
              <w:rPr>
                <w:rFonts w:ascii="Times New Roman" w:hAnsi="Times New Roman"/>
                <w:b/>
                <w:bCs/>
                <w:sz w:val="28"/>
                <w:szCs w:val="28"/>
              </w:rPr>
              <w:t>20</w:t>
            </w:r>
            <w:r w:rsidRPr="00C40BEB">
              <w:rPr>
                <w:rFonts w:ascii="Times New Roman" w:hAnsi="Times New Roman"/>
                <w:b/>
                <w:bCs/>
                <w:sz w:val="28"/>
                <w:szCs w:val="28"/>
                <w:lang w:val="uk-UA"/>
              </w:rPr>
              <w:t>22</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tcPr>
          <w:p w:rsidR="000C4FF5" w:rsidRPr="00C40BEB" w:rsidRDefault="000C4FF5" w:rsidP="002D6838">
            <w:pPr>
              <w:spacing w:line="240" w:lineRule="auto"/>
              <w:rPr>
                <w:rFonts w:ascii="Times New Roman" w:hAnsi="Times New Roman"/>
                <w:sz w:val="24"/>
                <w:szCs w:val="24"/>
                <w:lang w:val="uk-UA"/>
              </w:rPr>
            </w:pPr>
            <w:r w:rsidRPr="00C40BEB">
              <w:rPr>
                <w:rFonts w:ascii="Times New Roman" w:hAnsi="Times New Roman"/>
                <w:b/>
                <w:bCs/>
                <w:sz w:val="28"/>
                <w:szCs w:val="28"/>
              </w:rPr>
              <w:t>202</w:t>
            </w:r>
            <w:r w:rsidRPr="00C40BEB">
              <w:rPr>
                <w:rFonts w:ascii="Times New Roman" w:hAnsi="Times New Roman"/>
                <w:b/>
                <w:bCs/>
                <w:sz w:val="28"/>
                <w:szCs w:val="28"/>
                <w:lang w:val="uk-UA"/>
              </w:rPr>
              <w:t>3</w:t>
            </w:r>
          </w:p>
        </w:tc>
      </w:tr>
      <w:tr w:rsidR="000C4FF5" w:rsidRPr="00C40BEB" w:rsidTr="00B6344B">
        <w:trPr>
          <w:trHeight w:val="441"/>
        </w:trPr>
        <w:tc>
          <w:tcPr>
            <w:tcW w:w="26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4FF5" w:rsidRPr="00C40BEB" w:rsidRDefault="000C4FF5" w:rsidP="002D6838">
            <w:pPr>
              <w:spacing w:line="240" w:lineRule="auto"/>
              <w:rPr>
                <w:rFonts w:ascii="Times New Roman" w:hAnsi="Times New Roman"/>
                <w:sz w:val="24"/>
                <w:szCs w:val="24"/>
                <w:lang w:val="uk-UA"/>
              </w:rPr>
            </w:pPr>
            <w:r w:rsidRPr="00C40BEB">
              <w:rPr>
                <w:rFonts w:ascii="Times New Roman" w:hAnsi="Times New Roman"/>
                <w:sz w:val="28"/>
                <w:szCs w:val="28"/>
                <w:lang w:val="uk-UA"/>
              </w:rPr>
              <w:t>Міський бюджет</w:t>
            </w:r>
          </w:p>
        </w:tc>
        <w:tc>
          <w:tcPr>
            <w:tcW w:w="4380" w:type="dxa"/>
            <w:tcBorders>
              <w:top w:val="nil"/>
              <w:left w:val="nil"/>
              <w:bottom w:val="single" w:sz="8" w:space="0" w:color="auto"/>
              <w:right w:val="single" w:sz="8" w:space="0" w:color="auto"/>
            </w:tcBorders>
            <w:tcMar>
              <w:top w:w="0" w:type="dxa"/>
              <w:left w:w="108" w:type="dxa"/>
              <w:bottom w:w="0" w:type="dxa"/>
              <w:right w:w="108" w:type="dxa"/>
            </w:tcMar>
            <w:vAlign w:val="center"/>
          </w:tcPr>
          <w:p w:rsidR="000C4FF5" w:rsidRPr="00C40BEB" w:rsidRDefault="000C4FF5" w:rsidP="002D6838">
            <w:pPr>
              <w:spacing w:line="240" w:lineRule="auto"/>
              <w:jc w:val="both"/>
              <w:rPr>
                <w:rFonts w:ascii="Times New Roman" w:hAnsi="Times New Roman"/>
                <w:sz w:val="24"/>
                <w:szCs w:val="24"/>
                <w:lang w:val="uk-UA"/>
              </w:rPr>
            </w:pPr>
            <w:r w:rsidRPr="00C40BEB">
              <w:rPr>
                <w:rFonts w:ascii="Times New Roman" w:hAnsi="Times New Roman"/>
                <w:bCs/>
                <w:sz w:val="28"/>
                <w:szCs w:val="28"/>
                <w:lang w:val="uk-UA"/>
              </w:rPr>
              <w:t>390,0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tcPr>
          <w:p w:rsidR="000C4FF5" w:rsidRPr="00C40BEB" w:rsidRDefault="000C4FF5" w:rsidP="002D6838">
            <w:pPr>
              <w:spacing w:line="240" w:lineRule="auto"/>
              <w:jc w:val="both"/>
              <w:rPr>
                <w:rFonts w:ascii="Times New Roman" w:hAnsi="Times New Roman"/>
                <w:sz w:val="24"/>
                <w:szCs w:val="24"/>
                <w:lang w:val="uk-UA"/>
              </w:rPr>
            </w:pPr>
            <w:r w:rsidRPr="00C40BEB">
              <w:rPr>
                <w:rFonts w:ascii="Times New Roman" w:hAnsi="Times New Roman"/>
                <w:bCs/>
                <w:sz w:val="28"/>
                <w:szCs w:val="28"/>
                <w:lang w:val="uk-UA"/>
              </w:rPr>
              <w:t>100,0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tcPr>
          <w:p w:rsidR="000C4FF5" w:rsidRPr="00C40BEB" w:rsidRDefault="000C4FF5" w:rsidP="002D6838">
            <w:pPr>
              <w:spacing w:line="240" w:lineRule="auto"/>
              <w:rPr>
                <w:rFonts w:ascii="Times New Roman" w:hAnsi="Times New Roman"/>
                <w:sz w:val="24"/>
                <w:szCs w:val="24"/>
                <w:lang w:val="uk-UA"/>
              </w:rPr>
            </w:pPr>
            <w:r w:rsidRPr="00C40BEB">
              <w:rPr>
                <w:rFonts w:ascii="Times New Roman" w:hAnsi="Times New Roman"/>
                <w:sz w:val="28"/>
                <w:szCs w:val="28"/>
                <w:lang w:val="uk-UA"/>
              </w:rPr>
              <w:t>13</w:t>
            </w:r>
            <w:r w:rsidRPr="00C40BEB">
              <w:rPr>
                <w:rFonts w:ascii="Times New Roman" w:hAnsi="Times New Roman"/>
                <w:sz w:val="28"/>
                <w:szCs w:val="28"/>
              </w:rPr>
              <w:t>0</w:t>
            </w:r>
            <w:r w:rsidRPr="00C40BEB">
              <w:rPr>
                <w:rFonts w:ascii="Times New Roman" w:hAnsi="Times New Roman"/>
                <w:sz w:val="28"/>
                <w:szCs w:val="28"/>
                <w:lang w:val="uk-UA"/>
              </w:rPr>
              <w:t>,0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tcPr>
          <w:p w:rsidR="000C4FF5" w:rsidRPr="00C40BEB" w:rsidRDefault="000C4FF5" w:rsidP="002D6838">
            <w:pPr>
              <w:spacing w:line="240" w:lineRule="auto"/>
              <w:rPr>
                <w:rFonts w:ascii="Times New Roman" w:hAnsi="Times New Roman"/>
                <w:sz w:val="24"/>
                <w:szCs w:val="24"/>
                <w:lang w:val="uk-UA"/>
              </w:rPr>
            </w:pPr>
            <w:r w:rsidRPr="00C40BEB">
              <w:rPr>
                <w:rFonts w:ascii="Times New Roman" w:hAnsi="Times New Roman"/>
                <w:sz w:val="28"/>
                <w:szCs w:val="28"/>
              </w:rPr>
              <w:t>1</w:t>
            </w:r>
            <w:r w:rsidRPr="00C40BEB">
              <w:rPr>
                <w:rFonts w:ascii="Times New Roman" w:hAnsi="Times New Roman"/>
                <w:sz w:val="28"/>
                <w:szCs w:val="28"/>
                <w:lang w:val="uk-UA"/>
              </w:rPr>
              <w:t>6</w:t>
            </w:r>
            <w:r w:rsidRPr="00C40BEB">
              <w:rPr>
                <w:rFonts w:ascii="Times New Roman" w:hAnsi="Times New Roman"/>
                <w:sz w:val="28"/>
                <w:szCs w:val="28"/>
              </w:rPr>
              <w:t>0</w:t>
            </w:r>
            <w:r w:rsidRPr="00C40BEB">
              <w:rPr>
                <w:rFonts w:ascii="Times New Roman" w:hAnsi="Times New Roman"/>
                <w:sz w:val="28"/>
                <w:szCs w:val="28"/>
                <w:lang w:val="uk-UA"/>
              </w:rPr>
              <w:t>,0</w:t>
            </w:r>
          </w:p>
        </w:tc>
      </w:tr>
      <w:tr w:rsidR="00B6344B" w:rsidRPr="00C40BEB" w:rsidTr="00B6344B">
        <w:trPr>
          <w:trHeight w:val="300"/>
        </w:trPr>
        <w:tc>
          <w:tcPr>
            <w:tcW w:w="265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B6344B" w:rsidRPr="00B6344B" w:rsidRDefault="00B6344B" w:rsidP="002D6838">
            <w:pPr>
              <w:spacing w:line="240" w:lineRule="auto"/>
              <w:rPr>
                <w:rFonts w:ascii="Times New Roman" w:hAnsi="Times New Roman"/>
                <w:sz w:val="28"/>
                <w:szCs w:val="28"/>
                <w:lang w:val="uk-UA"/>
              </w:rPr>
            </w:pPr>
            <w:r w:rsidRPr="00B6344B">
              <w:rPr>
                <w:rFonts w:ascii="Times New Roman" w:hAnsi="Times New Roman"/>
                <w:sz w:val="28"/>
                <w:szCs w:val="28"/>
                <w:lang w:val="uk-UA"/>
              </w:rPr>
              <w:t>Державний бюджет</w:t>
            </w:r>
          </w:p>
        </w:tc>
        <w:tc>
          <w:tcPr>
            <w:tcW w:w="4380" w:type="dxa"/>
            <w:tcBorders>
              <w:top w:val="nil"/>
              <w:left w:val="nil"/>
              <w:bottom w:val="single" w:sz="4" w:space="0" w:color="auto"/>
              <w:right w:val="single" w:sz="8" w:space="0" w:color="auto"/>
            </w:tcBorders>
            <w:tcMar>
              <w:top w:w="0" w:type="dxa"/>
              <w:left w:w="108" w:type="dxa"/>
              <w:bottom w:w="0" w:type="dxa"/>
              <w:right w:w="108" w:type="dxa"/>
            </w:tcMar>
            <w:vAlign w:val="center"/>
          </w:tcPr>
          <w:p w:rsidR="00B6344B" w:rsidRPr="00B6344B" w:rsidRDefault="00B6344B" w:rsidP="00374F0C">
            <w:pPr>
              <w:spacing w:line="240" w:lineRule="auto"/>
              <w:jc w:val="both"/>
              <w:rPr>
                <w:rFonts w:ascii="Times New Roman" w:hAnsi="Times New Roman"/>
                <w:sz w:val="28"/>
                <w:szCs w:val="28"/>
                <w:lang w:val="uk-UA"/>
              </w:rPr>
            </w:pPr>
            <w:r w:rsidRPr="00B6344B">
              <w:rPr>
                <w:rFonts w:ascii="Times New Roman" w:hAnsi="Times New Roman"/>
                <w:sz w:val="28"/>
                <w:szCs w:val="28"/>
                <w:lang w:val="uk-UA"/>
              </w:rPr>
              <w:t>390,0</w:t>
            </w:r>
          </w:p>
        </w:tc>
        <w:tc>
          <w:tcPr>
            <w:tcW w:w="846" w:type="dxa"/>
            <w:tcBorders>
              <w:top w:val="nil"/>
              <w:left w:val="nil"/>
              <w:bottom w:val="single" w:sz="4" w:space="0" w:color="auto"/>
              <w:right w:val="single" w:sz="8" w:space="0" w:color="auto"/>
            </w:tcBorders>
            <w:tcMar>
              <w:top w:w="0" w:type="dxa"/>
              <w:left w:w="108" w:type="dxa"/>
              <w:bottom w:w="0" w:type="dxa"/>
              <w:right w:w="108" w:type="dxa"/>
            </w:tcMar>
            <w:vAlign w:val="center"/>
          </w:tcPr>
          <w:p w:rsidR="00B6344B" w:rsidRPr="00B6344B" w:rsidRDefault="00B6344B" w:rsidP="00374F0C">
            <w:pPr>
              <w:spacing w:line="240" w:lineRule="auto"/>
              <w:jc w:val="both"/>
              <w:rPr>
                <w:rFonts w:ascii="Times New Roman" w:hAnsi="Times New Roman"/>
                <w:sz w:val="28"/>
                <w:szCs w:val="28"/>
                <w:lang w:val="uk-UA"/>
              </w:rPr>
            </w:pPr>
            <w:r w:rsidRPr="00B6344B">
              <w:rPr>
                <w:rFonts w:ascii="Times New Roman" w:hAnsi="Times New Roman"/>
                <w:sz w:val="28"/>
                <w:szCs w:val="28"/>
                <w:lang w:val="uk-UA"/>
              </w:rPr>
              <w:t>100,0</w:t>
            </w:r>
          </w:p>
        </w:tc>
        <w:tc>
          <w:tcPr>
            <w:tcW w:w="846" w:type="dxa"/>
            <w:tcBorders>
              <w:top w:val="nil"/>
              <w:left w:val="nil"/>
              <w:bottom w:val="single" w:sz="4" w:space="0" w:color="auto"/>
              <w:right w:val="single" w:sz="8" w:space="0" w:color="auto"/>
            </w:tcBorders>
            <w:tcMar>
              <w:top w:w="0" w:type="dxa"/>
              <w:left w:w="108" w:type="dxa"/>
              <w:bottom w:w="0" w:type="dxa"/>
              <w:right w:w="108" w:type="dxa"/>
            </w:tcMar>
            <w:vAlign w:val="center"/>
          </w:tcPr>
          <w:p w:rsidR="00B6344B" w:rsidRPr="00C40BEB" w:rsidRDefault="00B6344B" w:rsidP="00374F0C">
            <w:pPr>
              <w:spacing w:line="240" w:lineRule="auto"/>
              <w:rPr>
                <w:rFonts w:ascii="Times New Roman" w:hAnsi="Times New Roman"/>
                <w:sz w:val="24"/>
                <w:szCs w:val="24"/>
                <w:lang w:val="uk-UA"/>
              </w:rPr>
            </w:pPr>
            <w:r w:rsidRPr="00C40BEB">
              <w:rPr>
                <w:rFonts w:ascii="Times New Roman" w:hAnsi="Times New Roman"/>
                <w:sz w:val="28"/>
                <w:szCs w:val="28"/>
                <w:lang w:val="uk-UA"/>
              </w:rPr>
              <w:t>13</w:t>
            </w:r>
            <w:r w:rsidRPr="00C40BEB">
              <w:rPr>
                <w:rFonts w:ascii="Times New Roman" w:hAnsi="Times New Roman"/>
                <w:sz w:val="28"/>
                <w:szCs w:val="28"/>
              </w:rPr>
              <w:t>0</w:t>
            </w:r>
            <w:r w:rsidRPr="00C40BEB">
              <w:rPr>
                <w:rFonts w:ascii="Times New Roman" w:hAnsi="Times New Roman"/>
                <w:sz w:val="28"/>
                <w:szCs w:val="28"/>
                <w:lang w:val="uk-UA"/>
              </w:rPr>
              <w:t>,0</w:t>
            </w:r>
          </w:p>
        </w:tc>
        <w:tc>
          <w:tcPr>
            <w:tcW w:w="846" w:type="dxa"/>
            <w:tcBorders>
              <w:top w:val="nil"/>
              <w:left w:val="nil"/>
              <w:bottom w:val="single" w:sz="4" w:space="0" w:color="auto"/>
              <w:right w:val="single" w:sz="8" w:space="0" w:color="auto"/>
            </w:tcBorders>
            <w:tcMar>
              <w:top w:w="0" w:type="dxa"/>
              <w:left w:w="108" w:type="dxa"/>
              <w:bottom w:w="0" w:type="dxa"/>
              <w:right w:w="108" w:type="dxa"/>
            </w:tcMar>
            <w:vAlign w:val="center"/>
          </w:tcPr>
          <w:p w:rsidR="00B6344B" w:rsidRPr="00C40BEB" w:rsidRDefault="00B6344B" w:rsidP="00374F0C">
            <w:pPr>
              <w:spacing w:line="240" w:lineRule="auto"/>
              <w:rPr>
                <w:rFonts w:ascii="Times New Roman" w:hAnsi="Times New Roman"/>
                <w:sz w:val="24"/>
                <w:szCs w:val="24"/>
                <w:lang w:val="uk-UA"/>
              </w:rPr>
            </w:pPr>
            <w:r w:rsidRPr="00C40BEB">
              <w:rPr>
                <w:rFonts w:ascii="Times New Roman" w:hAnsi="Times New Roman"/>
                <w:sz w:val="28"/>
                <w:szCs w:val="28"/>
              </w:rPr>
              <w:t>1</w:t>
            </w:r>
            <w:r w:rsidRPr="00C40BEB">
              <w:rPr>
                <w:rFonts w:ascii="Times New Roman" w:hAnsi="Times New Roman"/>
                <w:sz w:val="28"/>
                <w:szCs w:val="28"/>
                <w:lang w:val="uk-UA"/>
              </w:rPr>
              <w:t>6</w:t>
            </w:r>
            <w:r w:rsidRPr="00C40BEB">
              <w:rPr>
                <w:rFonts w:ascii="Times New Roman" w:hAnsi="Times New Roman"/>
                <w:sz w:val="28"/>
                <w:szCs w:val="28"/>
              </w:rPr>
              <w:t>0</w:t>
            </w:r>
            <w:r w:rsidRPr="00C40BEB">
              <w:rPr>
                <w:rFonts w:ascii="Times New Roman" w:hAnsi="Times New Roman"/>
                <w:sz w:val="28"/>
                <w:szCs w:val="28"/>
                <w:lang w:val="uk-UA"/>
              </w:rPr>
              <w:t>,0</w:t>
            </w:r>
          </w:p>
        </w:tc>
      </w:tr>
      <w:tr w:rsidR="00B6344B" w:rsidRPr="00C40BEB" w:rsidTr="00B6344B">
        <w:trPr>
          <w:trHeight w:val="495"/>
        </w:trPr>
        <w:tc>
          <w:tcPr>
            <w:tcW w:w="265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B6344B" w:rsidRPr="00B6344B" w:rsidRDefault="00B6344B" w:rsidP="00B6344B">
            <w:pPr>
              <w:spacing w:after="0" w:line="240" w:lineRule="auto"/>
              <w:rPr>
                <w:rFonts w:ascii="Times New Roman" w:hAnsi="Times New Roman"/>
                <w:sz w:val="24"/>
                <w:szCs w:val="24"/>
                <w:lang w:val="uk-UA"/>
              </w:rPr>
            </w:pPr>
            <w:proofErr w:type="spellStart"/>
            <w:r w:rsidRPr="00C40BEB">
              <w:rPr>
                <w:rFonts w:ascii="Times New Roman" w:hAnsi="Times New Roman"/>
                <w:b/>
                <w:bCs/>
                <w:sz w:val="28"/>
                <w:szCs w:val="28"/>
              </w:rPr>
              <w:t>Всьог</w:t>
            </w:r>
            <w:proofErr w:type="spellEnd"/>
            <w:r>
              <w:rPr>
                <w:rFonts w:ascii="Times New Roman" w:hAnsi="Times New Roman"/>
                <w:b/>
                <w:bCs/>
                <w:sz w:val="28"/>
                <w:szCs w:val="28"/>
                <w:lang w:val="uk-UA"/>
              </w:rPr>
              <w:t>о</w:t>
            </w:r>
          </w:p>
        </w:tc>
        <w:tc>
          <w:tcPr>
            <w:tcW w:w="438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6344B" w:rsidRPr="00C40BEB" w:rsidRDefault="00B6344B" w:rsidP="00B6344B">
            <w:pPr>
              <w:spacing w:after="0" w:line="240" w:lineRule="auto"/>
              <w:jc w:val="both"/>
              <w:rPr>
                <w:rFonts w:ascii="Times New Roman" w:hAnsi="Times New Roman"/>
                <w:sz w:val="24"/>
                <w:szCs w:val="24"/>
                <w:lang w:val="uk-UA"/>
              </w:rPr>
            </w:pPr>
            <w:r>
              <w:rPr>
                <w:rFonts w:ascii="Times New Roman" w:hAnsi="Times New Roman"/>
                <w:bCs/>
                <w:sz w:val="28"/>
                <w:szCs w:val="28"/>
                <w:lang w:val="uk-UA"/>
              </w:rPr>
              <w:t>78</w:t>
            </w:r>
            <w:r w:rsidRPr="00C40BEB">
              <w:rPr>
                <w:rFonts w:ascii="Times New Roman" w:hAnsi="Times New Roman"/>
                <w:bCs/>
                <w:sz w:val="28"/>
                <w:szCs w:val="28"/>
                <w:lang w:val="uk-UA"/>
              </w:rPr>
              <w:t>0,0</w:t>
            </w:r>
          </w:p>
        </w:tc>
        <w:tc>
          <w:tcPr>
            <w:tcW w:w="84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6344B" w:rsidRPr="00C40BEB" w:rsidRDefault="00B6344B" w:rsidP="00B6344B">
            <w:pPr>
              <w:spacing w:after="0"/>
              <w:jc w:val="both"/>
              <w:rPr>
                <w:rFonts w:ascii="Times New Roman" w:hAnsi="Times New Roman"/>
                <w:sz w:val="24"/>
                <w:szCs w:val="24"/>
                <w:lang w:val="uk-UA"/>
              </w:rPr>
            </w:pPr>
            <w:r>
              <w:rPr>
                <w:rFonts w:ascii="Times New Roman" w:hAnsi="Times New Roman"/>
                <w:bCs/>
                <w:sz w:val="28"/>
                <w:szCs w:val="28"/>
                <w:lang w:val="uk-UA"/>
              </w:rPr>
              <w:t>2</w:t>
            </w:r>
            <w:r w:rsidRPr="00C40BEB">
              <w:rPr>
                <w:rFonts w:ascii="Times New Roman" w:hAnsi="Times New Roman"/>
                <w:bCs/>
                <w:sz w:val="28"/>
                <w:szCs w:val="28"/>
                <w:lang w:val="uk-UA"/>
              </w:rPr>
              <w:t>0</w:t>
            </w:r>
            <w:r w:rsidRPr="00C40BEB">
              <w:rPr>
                <w:rFonts w:ascii="Times New Roman" w:hAnsi="Times New Roman"/>
                <w:bCs/>
                <w:sz w:val="28"/>
                <w:szCs w:val="28"/>
              </w:rPr>
              <w:t>0</w:t>
            </w:r>
            <w:r w:rsidRPr="00C40BEB">
              <w:rPr>
                <w:rFonts w:ascii="Times New Roman" w:hAnsi="Times New Roman"/>
                <w:bCs/>
                <w:sz w:val="28"/>
                <w:szCs w:val="28"/>
                <w:lang w:val="uk-UA"/>
              </w:rPr>
              <w:t>,</w:t>
            </w:r>
            <w:r>
              <w:rPr>
                <w:rFonts w:ascii="Times New Roman" w:hAnsi="Times New Roman"/>
                <w:bCs/>
                <w:sz w:val="28"/>
                <w:szCs w:val="28"/>
                <w:lang w:val="uk-UA"/>
              </w:rPr>
              <w:t>0</w:t>
            </w:r>
          </w:p>
        </w:tc>
        <w:tc>
          <w:tcPr>
            <w:tcW w:w="84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6344B" w:rsidRPr="00B6344B" w:rsidRDefault="00B6344B" w:rsidP="00B6344B">
            <w:pPr>
              <w:spacing w:after="0"/>
              <w:rPr>
                <w:rFonts w:ascii="Times New Roman" w:hAnsi="Times New Roman"/>
                <w:sz w:val="24"/>
                <w:szCs w:val="24"/>
                <w:lang w:val="uk-UA"/>
              </w:rPr>
            </w:pPr>
            <w:r>
              <w:rPr>
                <w:rFonts w:ascii="Times New Roman" w:hAnsi="Times New Roman"/>
                <w:sz w:val="28"/>
                <w:szCs w:val="28"/>
                <w:lang w:val="uk-UA"/>
              </w:rPr>
              <w:t>260,0</w:t>
            </w:r>
          </w:p>
        </w:tc>
        <w:tc>
          <w:tcPr>
            <w:tcW w:w="84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6344B" w:rsidRPr="00B6344B" w:rsidRDefault="00B6344B" w:rsidP="00B6344B">
            <w:pPr>
              <w:spacing w:after="0"/>
              <w:rPr>
                <w:rFonts w:ascii="Times New Roman" w:hAnsi="Times New Roman"/>
                <w:sz w:val="24"/>
                <w:szCs w:val="24"/>
                <w:lang w:val="uk-UA"/>
              </w:rPr>
            </w:pPr>
            <w:r>
              <w:rPr>
                <w:rFonts w:ascii="Times New Roman" w:hAnsi="Times New Roman"/>
                <w:sz w:val="28"/>
                <w:szCs w:val="28"/>
                <w:lang w:val="uk-UA"/>
              </w:rPr>
              <w:t>320,0</w:t>
            </w:r>
          </w:p>
        </w:tc>
      </w:tr>
    </w:tbl>
    <w:p w:rsidR="002D2C67" w:rsidRDefault="000C4FF5" w:rsidP="002D6838">
      <w:pPr>
        <w:spacing w:after="135" w:line="240" w:lineRule="auto"/>
        <w:jc w:val="both"/>
        <w:rPr>
          <w:rFonts w:ascii="Times New Roman" w:hAnsi="Times New Roman"/>
          <w:b/>
          <w:bCs/>
          <w:lang w:val="uk-UA"/>
        </w:rPr>
      </w:pPr>
      <w:r w:rsidRPr="0080161E">
        <w:rPr>
          <w:rFonts w:ascii="Times New Roman" w:hAnsi="Times New Roman"/>
          <w:b/>
          <w:bCs/>
        </w:rPr>
        <w:t>          </w:t>
      </w:r>
    </w:p>
    <w:p w:rsidR="000C4FF5" w:rsidRPr="0089337B" w:rsidRDefault="000C4FF5" w:rsidP="002D6838">
      <w:pPr>
        <w:spacing w:after="135" w:line="240" w:lineRule="auto"/>
        <w:jc w:val="both"/>
        <w:rPr>
          <w:rFonts w:ascii="Times New Roman" w:hAnsi="Times New Roman"/>
          <w:sz w:val="28"/>
          <w:szCs w:val="28"/>
          <w:lang w:val="uk-UA"/>
        </w:rPr>
      </w:pPr>
      <w:r w:rsidRPr="0080161E">
        <w:rPr>
          <w:rFonts w:ascii="Times New Roman" w:hAnsi="Times New Roman"/>
          <w:b/>
          <w:bCs/>
        </w:rPr>
        <w:t>  </w:t>
      </w:r>
      <w:r w:rsidRPr="0089337B">
        <w:rPr>
          <w:rFonts w:ascii="Times New Roman" w:hAnsi="Times New Roman"/>
          <w:sz w:val="28"/>
          <w:szCs w:val="28"/>
          <w:lang w:val="uk-UA"/>
        </w:rPr>
        <w:t>Фінансування</w:t>
      </w:r>
      <w:r w:rsidR="00D951B3">
        <w:rPr>
          <w:rFonts w:ascii="Times New Roman" w:hAnsi="Times New Roman"/>
          <w:sz w:val="28"/>
          <w:szCs w:val="28"/>
          <w:lang w:val="uk-UA"/>
        </w:rPr>
        <w:t xml:space="preserve"> </w:t>
      </w:r>
      <w:r w:rsidRPr="0089337B">
        <w:rPr>
          <w:rFonts w:ascii="Times New Roman" w:hAnsi="Times New Roman"/>
          <w:sz w:val="28"/>
          <w:szCs w:val="28"/>
          <w:lang w:val="uk-UA"/>
        </w:rPr>
        <w:t>Програми</w:t>
      </w:r>
      <w:r w:rsidR="00D951B3">
        <w:rPr>
          <w:rFonts w:ascii="Times New Roman" w:hAnsi="Times New Roman"/>
          <w:sz w:val="28"/>
          <w:szCs w:val="28"/>
          <w:lang w:val="uk-UA"/>
        </w:rPr>
        <w:t xml:space="preserve"> </w:t>
      </w:r>
      <w:r w:rsidRPr="0089337B">
        <w:rPr>
          <w:rFonts w:ascii="Times New Roman" w:hAnsi="Times New Roman"/>
          <w:sz w:val="28"/>
          <w:szCs w:val="28"/>
          <w:lang w:val="uk-UA"/>
        </w:rPr>
        <w:t>здійснюється за рахунок</w:t>
      </w:r>
      <w:r w:rsidR="00D951B3">
        <w:rPr>
          <w:rFonts w:ascii="Times New Roman" w:hAnsi="Times New Roman"/>
          <w:sz w:val="28"/>
          <w:szCs w:val="28"/>
          <w:lang w:val="uk-UA"/>
        </w:rPr>
        <w:t xml:space="preserve"> </w:t>
      </w:r>
      <w:r w:rsidRPr="0089337B">
        <w:rPr>
          <w:rFonts w:ascii="Times New Roman" w:hAnsi="Times New Roman"/>
          <w:sz w:val="28"/>
          <w:szCs w:val="28"/>
          <w:lang w:val="uk-UA"/>
        </w:rPr>
        <w:t>коштів</w:t>
      </w:r>
      <w:r w:rsidR="00D951B3">
        <w:rPr>
          <w:rFonts w:ascii="Times New Roman" w:hAnsi="Times New Roman"/>
          <w:sz w:val="28"/>
          <w:szCs w:val="28"/>
          <w:lang w:val="uk-UA"/>
        </w:rPr>
        <w:t xml:space="preserve"> </w:t>
      </w:r>
      <w:r w:rsidRPr="0080161E">
        <w:rPr>
          <w:rFonts w:ascii="Times New Roman" w:hAnsi="Times New Roman"/>
          <w:sz w:val="28"/>
          <w:szCs w:val="28"/>
          <w:lang w:val="uk-UA"/>
        </w:rPr>
        <w:t>міської</w:t>
      </w:r>
      <w:r w:rsidRPr="0089337B">
        <w:rPr>
          <w:rFonts w:ascii="Times New Roman" w:hAnsi="Times New Roman"/>
          <w:sz w:val="28"/>
          <w:szCs w:val="28"/>
          <w:lang w:val="uk-UA"/>
        </w:rPr>
        <w:t xml:space="preserve"> ради. Конкретні</w:t>
      </w:r>
      <w:r w:rsidR="00D951B3">
        <w:rPr>
          <w:rFonts w:ascii="Times New Roman" w:hAnsi="Times New Roman"/>
          <w:sz w:val="28"/>
          <w:szCs w:val="28"/>
          <w:lang w:val="uk-UA"/>
        </w:rPr>
        <w:t xml:space="preserve"> </w:t>
      </w:r>
      <w:r w:rsidRPr="0089337B">
        <w:rPr>
          <w:rFonts w:ascii="Times New Roman" w:hAnsi="Times New Roman"/>
          <w:sz w:val="28"/>
          <w:szCs w:val="28"/>
          <w:lang w:val="uk-UA"/>
        </w:rPr>
        <w:t>обсяги</w:t>
      </w:r>
      <w:r w:rsidR="00D951B3">
        <w:rPr>
          <w:rFonts w:ascii="Times New Roman" w:hAnsi="Times New Roman"/>
          <w:sz w:val="28"/>
          <w:szCs w:val="28"/>
          <w:lang w:val="uk-UA"/>
        </w:rPr>
        <w:t xml:space="preserve"> </w:t>
      </w:r>
      <w:r w:rsidRPr="0089337B">
        <w:rPr>
          <w:rFonts w:ascii="Times New Roman" w:hAnsi="Times New Roman"/>
          <w:sz w:val="28"/>
          <w:szCs w:val="28"/>
          <w:lang w:val="uk-UA"/>
        </w:rPr>
        <w:t>фінансування за рахунок</w:t>
      </w:r>
      <w:r w:rsidR="00D951B3">
        <w:rPr>
          <w:rFonts w:ascii="Times New Roman" w:hAnsi="Times New Roman"/>
          <w:sz w:val="28"/>
          <w:szCs w:val="28"/>
          <w:lang w:val="uk-UA"/>
        </w:rPr>
        <w:t xml:space="preserve"> </w:t>
      </w:r>
      <w:r w:rsidRPr="0089337B">
        <w:rPr>
          <w:rFonts w:ascii="Times New Roman" w:hAnsi="Times New Roman"/>
          <w:sz w:val="28"/>
          <w:szCs w:val="28"/>
          <w:lang w:val="uk-UA"/>
        </w:rPr>
        <w:t>бюджетних</w:t>
      </w:r>
      <w:r w:rsidR="00D951B3">
        <w:rPr>
          <w:rFonts w:ascii="Times New Roman" w:hAnsi="Times New Roman"/>
          <w:sz w:val="28"/>
          <w:szCs w:val="28"/>
          <w:lang w:val="uk-UA"/>
        </w:rPr>
        <w:t xml:space="preserve"> </w:t>
      </w:r>
      <w:r w:rsidRPr="0089337B">
        <w:rPr>
          <w:rFonts w:ascii="Times New Roman" w:hAnsi="Times New Roman"/>
          <w:sz w:val="28"/>
          <w:szCs w:val="28"/>
          <w:lang w:val="uk-UA"/>
        </w:rPr>
        <w:t>коштів</w:t>
      </w:r>
      <w:r w:rsidR="00D951B3">
        <w:rPr>
          <w:rFonts w:ascii="Times New Roman" w:hAnsi="Times New Roman"/>
          <w:sz w:val="28"/>
          <w:szCs w:val="28"/>
          <w:lang w:val="uk-UA"/>
        </w:rPr>
        <w:t xml:space="preserve"> </w:t>
      </w:r>
      <w:r w:rsidRPr="0089337B">
        <w:rPr>
          <w:rFonts w:ascii="Times New Roman" w:hAnsi="Times New Roman"/>
          <w:sz w:val="28"/>
          <w:szCs w:val="28"/>
          <w:lang w:val="uk-UA"/>
        </w:rPr>
        <w:t>затверджуються</w:t>
      </w:r>
      <w:r w:rsidR="00D951B3">
        <w:rPr>
          <w:rFonts w:ascii="Times New Roman" w:hAnsi="Times New Roman"/>
          <w:sz w:val="28"/>
          <w:szCs w:val="28"/>
          <w:lang w:val="uk-UA"/>
        </w:rPr>
        <w:t xml:space="preserve"> </w:t>
      </w:r>
      <w:r w:rsidRPr="0089337B">
        <w:rPr>
          <w:rFonts w:ascii="Times New Roman" w:hAnsi="Times New Roman"/>
          <w:sz w:val="28"/>
          <w:szCs w:val="28"/>
          <w:lang w:val="uk-UA"/>
        </w:rPr>
        <w:t>щорічно</w:t>
      </w:r>
      <w:r w:rsidR="00D951B3">
        <w:rPr>
          <w:rFonts w:ascii="Times New Roman" w:hAnsi="Times New Roman"/>
          <w:sz w:val="28"/>
          <w:szCs w:val="28"/>
          <w:lang w:val="uk-UA"/>
        </w:rPr>
        <w:t xml:space="preserve"> </w:t>
      </w:r>
      <w:r w:rsidRPr="0089337B">
        <w:rPr>
          <w:rFonts w:ascii="Times New Roman" w:hAnsi="Times New Roman"/>
          <w:sz w:val="28"/>
          <w:szCs w:val="28"/>
          <w:lang w:val="uk-UA"/>
        </w:rPr>
        <w:t>рішенням</w:t>
      </w:r>
      <w:r w:rsidR="00D951B3">
        <w:rPr>
          <w:rFonts w:ascii="Times New Roman" w:hAnsi="Times New Roman"/>
          <w:sz w:val="28"/>
          <w:szCs w:val="28"/>
          <w:lang w:val="uk-UA"/>
        </w:rPr>
        <w:t xml:space="preserve"> </w:t>
      </w:r>
      <w:r w:rsidRPr="0089337B">
        <w:rPr>
          <w:rFonts w:ascii="Times New Roman" w:hAnsi="Times New Roman"/>
          <w:sz w:val="28"/>
          <w:szCs w:val="28"/>
          <w:lang w:val="uk-UA"/>
        </w:rPr>
        <w:t>сесії</w:t>
      </w:r>
      <w:r w:rsidR="00D951B3">
        <w:rPr>
          <w:rFonts w:ascii="Times New Roman" w:hAnsi="Times New Roman"/>
          <w:sz w:val="28"/>
          <w:szCs w:val="28"/>
          <w:lang w:val="uk-UA"/>
        </w:rPr>
        <w:t xml:space="preserve"> </w:t>
      </w:r>
      <w:r w:rsidRPr="0080161E">
        <w:rPr>
          <w:rFonts w:ascii="Times New Roman" w:hAnsi="Times New Roman"/>
          <w:sz w:val="28"/>
          <w:szCs w:val="28"/>
          <w:lang w:val="uk-UA"/>
        </w:rPr>
        <w:t xml:space="preserve">міської </w:t>
      </w:r>
      <w:r w:rsidRPr="0089337B">
        <w:rPr>
          <w:rFonts w:ascii="Times New Roman" w:hAnsi="Times New Roman"/>
          <w:sz w:val="28"/>
          <w:szCs w:val="28"/>
          <w:lang w:val="uk-UA"/>
        </w:rPr>
        <w:t>ради в межах фінансового ресурсу.</w:t>
      </w:r>
    </w:p>
    <w:p w:rsidR="000C4FF5" w:rsidRPr="0080161E" w:rsidRDefault="000C4FF5" w:rsidP="002D6838">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2</w:t>
      </w:r>
      <w:r w:rsidRPr="0080161E">
        <w:rPr>
          <w:rFonts w:ascii="Times New Roman" w:hAnsi="Times New Roman"/>
          <w:b/>
          <w:sz w:val="28"/>
          <w:szCs w:val="28"/>
          <w:lang w:val="uk-UA"/>
        </w:rPr>
        <w:t>.  Основні тенденції соціально – економічного розвитку громади</w:t>
      </w:r>
    </w:p>
    <w:p w:rsidR="000C4FF5" w:rsidRPr="0080161E" w:rsidRDefault="000C4FF5" w:rsidP="002D6838">
      <w:pPr>
        <w:spacing w:after="0" w:line="240" w:lineRule="auto"/>
        <w:jc w:val="both"/>
        <w:rPr>
          <w:rFonts w:ascii="Times New Roman" w:hAnsi="Times New Roman"/>
          <w:b/>
          <w:sz w:val="28"/>
          <w:szCs w:val="28"/>
          <w:lang w:val="uk-UA"/>
        </w:rPr>
      </w:pPr>
      <w:r w:rsidRPr="0080161E">
        <w:rPr>
          <w:rFonts w:ascii="Times New Roman" w:hAnsi="Times New Roman"/>
          <w:b/>
          <w:sz w:val="28"/>
          <w:szCs w:val="28"/>
          <w:lang w:val="uk-UA"/>
        </w:rPr>
        <w:t xml:space="preserve">             для розвитку регіонального ринку праці</w:t>
      </w:r>
    </w:p>
    <w:p w:rsidR="000C4FF5" w:rsidRPr="0080161E" w:rsidRDefault="000C4FF5" w:rsidP="002D6838">
      <w:pPr>
        <w:spacing w:line="240" w:lineRule="auto"/>
        <w:jc w:val="both"/>
        <w:rPr>
          <w:rFonts w:ascii="Times New Roman" w:hAnsi="Times New Roman"/>
          <w:b/>
          <w:sz w:val="6"/>
          <w:szCs w:val="6"/>
          <w:lang w:val="uk-UA"/>
        </w:rPr>
      </w:pPr>
    </w:p>
    <w:p w:rsidR="000C4FF5" w:rsidRPr="0080161E" w:rsidRDefault="000C4FF5" w:rsidP="002D6838">
      <w:pPr>
        <w:spacing w:line="240" w:lineRule="auto"/>
        <w:ind w:firstLine="708"/>
        <w:jc w:val="both"/>
        <w:rPr>
          <w:rFonts w:ascii="Times New Roman" w:hAnsi="Times New Roman"/>
          <w:sz w:val="28"/>
          <w:szCs w:val="28"/>
          <w:lang w:val="uk-UA"/>
        </w:rPr>
      </w:pPr>
      <w:r w:rsidRPr="0080161E">
        <w:rPr>
          <w:rFonts w:ascii="Times New Roman" w:hAnsi="Times New Roman"/>
          <w:sz w:val="28"/>
          <w:szCs w:val="28"/>
          <w:lang w:val="uk-UA"/>
        </w:rPr>
        <w:t xml:space="preserve">Ключовим пріоритетом Програми соціально – економічного розвитку </w:t>
      </w:r>
      <w:proofErr w:type="spellStart"/>
      <w:r w:rsidRPr="0080161E">
        <w:rPr>
          <w:rFonts w:ascii="Times New Roman" w:hAnsi="Times New Roman"/>
          <w:sz w:val="28"/>
          <w:szCs w:val="28"/>
          <w:lang w:val="uk-UA"/>
        </w:rPr>
        <w:t>Сторожинецької</w:t>
      </w:r>
      <w:proofErr w:type="spellEnd"/>
      <w:r w:rsidR="00D951B3">
        <w:rPr>
          <w:rFonts w:ascii="Times New Roman" w:hAnsi="Times New Roman"/>
          <w:sz w:val="28"/>
          <w:szCs w:val="28"/>
          <w:lang w:val="uk-UA"/>
        </w:rPr>
        <w:t xml:space="preserve"> </w:t>
      </w:r>
      <w:r w:rsidR="00721E11">
        <w:rPr>
          <w:rFonts w:ascii="Times New Roman" w:hAnsi="Times New Roman"/>
          <w:sz w:val="28"/>
          <w:szCs w:val="28"/>
          <w:lang w:val="uk-UA"/>
        </w:rPr>
        <w:t xml:space="preserve"> міської </w:t>
      </w:r>
      <w:r w:rsidR="00D03D73">
        <w:rPr>
          <w:rFonts w:ascii="Times New Roman" w:hAnsi="Times New Roman"/>
          <w:sz w:val="28"/>
          <w:szCs w:val="28"/>
          <w:lang w:val="uk-UA"/>
        </w:rPr>
        <w:t xml:space="preserve">громади </w:t>
      </w:r>
      <w:r w:rsidRPr="0080161E">
        <w:rPr>
          <w:rFonts w:ascii="Times New Roman" w:hAnsi="Times New Roman"/>
          <w:sz w:val="28"/>
          <w:szCs w:val="28"/>
          <w:lang w:val="uk-UA"/>
        </w:rPr>
        <w:t>є покращення якості життя населення громади за допомогою:</w:t>
      </w:r>
    </w:p>
    <w:p w:rsidR="000C4FF5" w:rsidRPr="002D2C67" w:rsidRDefault="000C4FF5" w:rsidP="002D2C67">
      <w:pPr>
        <w:spacing w:line="240" w:lineRule="auto"/>
        <w:jc w:val="both"/>
        <w:rPr>
          <w:rFonts w:ascii="Times New Roman" w:hAnsi="Times New Roman"/>
          <w:sz w:val="28"/>
          <w:szCs w:val="28"/>
          <w:lang w:val="uk-UA"/>
        </w:rPr>
      </w:pPr>
      <w:r>
        <w:rPr>
          <w:rFonts w:ascii="Times New Roman" w:hAnsi="Times New Roman"/>
          <w:sz w:val="28"/>
          <w:szCs w:val="28"/>
          <w:lang w:val="uk-UA"/>
        </w:rPr>
        <w:t>-</w:t>
      </w:r>
      <w:r w:rsidRPr="0080161E">
        <w:rPr>
          <w:rFonts w:ascii="Times New Roman" w:hAnsi="Times New Roman"/>
          <w:sz w:val="28"/>
          <w:szCs w:val="28"/>
          <w:lang w:val="uk-UA"/>
        </w:rPr>
        <w:t xml:space="preserve">  впровадження</w:t>
      </w:r>
      <w:r w:rsidR="00721E11">
        <w:rPr>
          <w:rFonts w:ascii="Times New Roman" w:hAnsi="Times New Roman"/>
          <w:sz w:val="28"/>
          <w:szCs w:val="28"/>
          <w:lang w:val="uk-UA"/>
        </w:rPr>
        <w:t xml:space="preserve"> </w:t>
      </w:r>
      <w:proofErr w:type="spellStart"/>
      <w:r w:rsidR="00E867B3">
        <w:rPr>
          <w:rFonts w:ascii="Times New Roman" w:hAnsi="Times New Roman"/>
          <w:sz w:val="28"/>
          <w:szCs w:val="28"/>
          <w:lang w:val="uk-UA"/>
        </w:rPr>
        <w:t>ресур</w:t>
      </w:r>
      <w:r w:rsidR="00721E11">
        <w:rPr>
          <w:rFonts w:ascii="Times New Roman" w:hAnsi="Times New Roman"/>
          <w:sz w:val="28"/>
          <w:szCs w:val="28"/>
          <w:lang w:val="uk-UA"/>
        </w:rPr>
        <w:t>со</w:t>
      </w:r>
      <w:r w:rsidR="00D03D73">
        <w:rPr>
          <w:rFonts w:ascii="Times New Roman" w:hAnsi="Times New Roman"/>
          <w:sz w:val="28"/>
          <w:szCs w:val="28"/>
          <w:lang w:val="uk-UA"/>
        </w:rPr>
        <w:t>-</w:t>
      </w:r>
      <w:proofErr w:type="spellEnd"/>
      <w:r w:rsidR="00721E11">
        <w:rPr>
          <w:rFonts w:ascii="Times New Roman" w:hAnsi="Times New Roman"/>
          <w:sz w:val="28"/>
          <w:szCs w:val="28"/>
          <w:lang w:val="uk-UA"/>
        </w:rPr>
        <w:t xml:space="preserve">  і</w:t>
      </w:r>
      <w:r w:rsidRPr="0080161E">
        <w:rPr>
          <w:rFonts w:ascii="Times New Roman" w:hAnsi="Times New Roman"/>
          <w:sz w:val="28"/>
          <w:szCs w:val="28"/>
          <w:lang w:val="uk-UA"/>
        </w:rPr>
        <w:t xml:space="preserve"> енергозберігаючих технологій;</w:t>
      </w:r>
    </w:p>
    <w:p w:rsidR="000C4FF5" w:rsidRPr="0080161E" w:rsidRDefault="000C4FF5" w:rsidP="002D6838">
      <w:pPr>
        <w:spacing w:line="240" w:lineRule="auto"/>
        <w:jc w:val="both"/>
        <w:rPr>
          <w:rFonts w:ascii="Times New Roman" w:hAnsi="Times New Roman"/>
          <w:sz w:val="28"/>
          <w:szCs w:val="28"/>
          <w:lang w:val="uk-UA"/>
        </w:rPr>
      </w:pPr>
      <w:r>
        <w:rPr>
          <w:rFonts w:ascii="Times New Roman" w:hAnsi="Times New Roman"/>
          <w:sz w:val="28"/>
          <w:szCs w:val="28"/>
          <w:lang w:val="uk-UA"/>
        </w:rPr>
        <w:t>-</w:t>
      </w:r>
      <w:r w:rsidRPr="0080161E">
        <w:rPr>
          <w:rFonts w:ascii="Times New Roman" w:hAnsi="Times New Roman"/>
          <w:sz w:val="28"/>
          <w:szCs w:val="28"/>
          <w:lang w:val="uk-UA"/>
        </w:rPr>
        <w:t xml:space="preserve">  розвиток сучасної інфраструктури сільських територій;</w:t>
      </w:r>
    </w:p>
    <w:p w:rsidR="000C4FF5" w:rsidRPr="0080161E" w:rsidRDefault="000C4FF5" w:rsidP="002D6838">
      <w:pPr>
        <w:spacing w:line="240" w:lineRule="auto"/>
        <w:jc w:val="both"/>
        <w:rPr>
          <w:rFonts w:ascii="Times New Roman" w:hAnsi="Times New Roman"/>
          <w:sz w:val="28"/>
          <w:szCs w:val="28"/>
          <w:lang w:val="uk-UA"/>
        </w:rPr>
      </w:pPr>
      <w:r>
        <w:rPr>
          <w:rFonts w:ascii="Times New Roman" w:hAnsi="Times New Roman"/>
          <w:sz w:val="28"/>
          <w:szCs w:val="28"/>
          <w:lang w:val="uk-UA"/>
        </w:rPr>
        <w:t>-</w:t>
      </w:r>
      <w:r w:rsidRPr="0080161E">
        <w:rPr>
          <w:rFonts w:ascii="Times New Roman" w:hAnsi="Times New Roman"/>
          <w:sz w:val="28"/>
          <w:szCs w:val="28"/>
          <w:lang w:val="uk-UA"/>
        </w:rPr>
        <w:t xml:space="preserve">  покращення доступу жителів громади до соціальної інфраструктури;</w:t>
      </w:r>
    </w:p>
    <w:p w:rsidR="000C4FF5" w:rsidRPr="0080161E" w:rsidRDefault="000C4FF5" w:rsidP="002D6838">
      <w:pPr>
        <w:spacing w:line="240" w:lineRule="auto"/>
        <w:jc w:val="both"/>
        <w:rPr>
          <w:rFonts w:ascii="Times New Roman" w:hAnsi="Times New Roman"/>
          <w:sz w:val="28"/>
          <w:szCs w:val="28"/>
          <w:lang w:val="uk-UA"/>
        </w:rPr>
      </w:pPr>
      <w:r>
        <w:rPr>
          <w:rFonts w:ascii="Times New Roman" w:hAnsi="Times New Roman"/>
          <w:sz w:val="28"/>
          <w:szCs w:val="28"/>
          <w:lang w:val="uk-UA"/>
        </w:rPr>
        <w:t>-</w:t>
      </w:r>
      <w:r w:rsidRPr="0080161E">
        <w:rPr>
          <w:rFonts w:ascii="Times New Roman" w:hAnsi="Times New Roman"/>
          <w:sz w:val="28"/>
          <w:szCs w:val="28"/>
          <w:lang w:val="uk-UA"/>
        </w:rPr>
        <w:t xml:space="preserve"> розбудова об’єктів охорони здоров’я, освіти, фізкультури і спорту</w:t>
      </w:r>
      <w:r>
        <w:rPr>
          <w:rFonts w:ascii="Times New Roman" w:hAnsi="Times New Roman"/>
          <w:sz w:val="28"/>
          <w:szCs w:val="28"/>
          <w:lang w:val="uk-UA"/>
        </w:rPr>
        <w:t>.</w:t>
      </w:r>
    </w:p>
    <w:p w:rsidR="000C4FF5" w:rsidRPr="0080161E" w:rsidRDefault="000C4FF5" w:rsidP="002D6838">
      <w:pPr>
        <w:spacing w:line="240" w:lineRule="auto"/>
        <w:ind w:firstLine="708"/>
        <w:jc w:val="both"/>
        <w:rPr>
          <w:rFonts w:ascii="Times New Roman" w:hAnsi="Times New Roman"/>
          <w:sz w:val="28"/>
          <w:szCs w:val="28"/>
          <w:lang w:val="uk-UA"/>
        </w:rPr>
      </w:pPr>
      <w:r w:rsidRPr="0080161E">
        <w:rPr>
          <w:rFonts w:ascii="Times New Roman" w:hAnsi="Times New Roman"/>
          <w:sz w:val="28"/>
          <w:szCs w:val="28"/>
          <w:lang w:val="uk-UA"/>
        </w:rPr>
        <w:t>Враховуючи соці</w:t>
      </w:r>
      <w:r w:rsidR="00E867B3">
        <w:rPr>
          <w:rFonts w:ascii="Times New Roman" w:hAnsi="Times New Roman"/>
          <w:sz w:val="28"/>
          <w:szCs w:val="28"/>
          <w:lang w:val="uk-UA"/>
        </w:rPr>
        <w:t>ально–</w:t>
      </w:r>
      <w:r w:rsidRPr="0080161E">
        <w:rPr>
          <w:rFonts w:ascii="Times New Roman" w:hAnsi="Times New Roman"/>
          <w:sz w:val="28"/>
          <w:szCs w:val="28"/>
          <w:lang w:val="uk-UA"/>
        </w:rPr>
        <w:t xml:space="preserve">економічний розвиток </w:t>
      </w:r>
      <w:proofErr w:type="spellStart"/>
      <w:r w:rsidRPr="0080161E">
        <w:rPr>
          <w:rFonts w:ascii="Times New Roman" w:hAnsi="Times New Roman"/>
          <w:sz w:val="28"/>
          <w:szCs w:val="28"/>
          <w:lang w:val="uk-UA"/>
        </w:rPr>
        <w:t>Сторожинецько</w:t>
      </w:r>
      <w:r w:rsidR="00721E11">
        <w:rPr>
          <w:rFonts w:ascii="Times New Roman" w:hAnsi="Times New Roman"/>
          <w:sz w:val="28"/>
          <w:szCs w:val="28"/>
          <w:lang w:val="uk-UA"/>
        </w:rPr>
        <w:t>ї</w:t>
      </w:r>
      <w:proofErr w:type="spellEnd"/>
      <w:r w:rsidR="00721E11">
        <w:rPr>
          <w:rFonts w:ascii="Times New Roman" w:hAnsi="Times New Roman"/>
          <w:sz w:val="28"/>
          <w:szCs w:val="28"/>
          <w:lang w:val="uk-UA"/>
        </w:rPr>
        <w:t xml:space="preserve"> міської </w:t>
      </w:r>
      <w:r w:rsidR="00D03D73">
        <w:rPr>
          <w:rFonts w:ascii="Times New Roman" w:hAnsi="Times New Roman"/>
          <w:sz w:val="28"/>
          <w:szCs w:val="28"/>
          <w:lang w:val="uk-UA"/>
        </w:rPr>
        <w:t>громади</w:t>
      </w:r>
      <w:r w:rsidR="00721E11">
        <w:rPr>
          <w:rFonts w:ascii="Times New Roman" w:hAnsi="Times New Roman"/>
          <w:sz w:val="28"/>
          <w:szCs w:val="28"/>
          <w:lang w:val="uk-UA"/>
        </w:rPr>
        <w:t xml:space="preserve"> і реалізацію П</w:t>
      </w:r>
      <w:r w:rsidRPr="0080161E">
        <w:rPr>
          <w:rFonts w:ascii="Times New Roman" w:hAnsi="Times New Roman"/>
          <w:sz w:val="28"/>
          <w:szCs w:val="28"/>
          <w:lang w:val="uk-UA"/>
        </w:rPr>
        <w:t xml:space="preserve">рограм, спрямованих на стабілізацію ринку праці, передбачається, що чисельність громадян, які будуть звертатися за сприянням у працевлаштуванні до </w:t>
      </w:r>
      <w:proofErr w:type="spellStart"/>
      <w:r w:rsidR="00E867B3">
        <w:rPr>
          <w:rFonts w:ascii="Times New Roman" w:hAnsi="Times New Roman"/>
          <w:sz w:val="28"/>
          <w:szCs w:val="28"/>
          <w:lang w:val="uk-UA"/>
        </w:rPr>
        <w:t>Сторожинецької</w:t>
      </w:r>
      <w:proofErr w:type="spellEnd"/>
      <w:r w:rsidR="00E867B3">
        <w:rPr>
          <w:rFonts w:ascii="Times New Roman" w:hAnsi="Times New Roman"/>
          <w:sz w:val="28"/>
          <w:szCs w:val="28"/>
          <w:lang w:val="uk-UA"/>
        </w:rPr>
        <w:t xml:space="preserve"> районної</w:t>
      </w:r>
      <w:r w:rsidRPr="0080161E">
        <w:rPr>
          <w:rFonts w:ascii="Times New Roman" w:hAnsi="Times New Roman"/>
          <w:sz w:val="28"/>
          <w:szCs w:val="28"/>
          <w:lang w:val="uk-UA"/>
        </w:rPr>
        <w:t xml:space="preserve"> філії Чернівецького обласного центру зайнятості, залишається на рівні попередніх років.</w:t>
      </w:r>
    </w:p>
    <w:p w:rsidR="000C4FF5" w:rsidRDefault="000C4FF5" w:rsidP="002D6838">
      <w:pPr>
        <w:spacing w:line="240" w:lineRule="auto"/>
        <w:ind w:firstLine="708"/>
        <w:jc w:val="both"/>
        <w:rPr>
          <w:rFonts w:ascii="Times New Roman" w:hAnsi="Times New Roman"/>
          <w:sz w:val="28"/>
          <w:szCs w:val="28"/>
          <w:lang w:val="uk-UA"/>
        </w:rPr>
      </w:pPr>
      <w:r w:rsidRPr="0080161E">
        <w:rPr>
          <w:rFonts w:ascii="Times New Roman" w:hAnsi="Times New Roman"/>
          <w:sz w:val="28"/>
          <w:szCs w:val="28"/>
          <w:lang w:val="uk-UA"/>
        </w:rPr>
        <w:t xml:space="preserve">Міська рада із </w:t>
      </w:r>
      <w:proofErr w:type="spellStart"/>
      <w:r w:rsidRPr="0080161E">
        <w:rPr>
          <w:rFonts w:ascii="Times New Roman" w:hAnsi="Times New Roman"/>
          <w:sz w:val="28"/>
          <w:szCs w:val="28"/>
          <w:lang w:val="uk-UA"/>
        </w:rPr>
        <w:t>Сторожинецькою</w:t>
      </w:r>
      <w:proofErr w:type="spellEnd"/>
      <w:r w:rsidRPr="0080161E">
        <w:rPr>
          <w:rFonts w:ascii="Times New Roman" w:hAnsi="Times New Roman"/>
          <w:sz w:val="28"/>
          <w:szCs w:val="28"/>
          <w:lang w:val="uk-UA"/>
        </w:rPr>
        <w:t xml:space="preserve"> районн</w:t>
      </w:r>
      <w:r>
        <w:rPr>
          <w:rFonts w:ascii="Times New Roman" w:hAnsi="Times New Roman"/>
          <w:sz w:val="28"/>
          <w:szCs w:val="28"/>
          <w:lang w:val="uk-UA"/>
        </w:rPr>
        <w:t>ою філією</w:t>
      </w:r>
      <w:r w:rsidRPr="0080161E">
        <w:rPr>
          <w:rFonts w:ascii="Times New Roman" w:hAnsi="Times New Roman"/>
          <w:sz w:val="28"/>
          <w:szCs w:val="28"/>
          <w:lang w:val="uk-UA"/>
        </w:rPr>
        <w:t xml:space="preserve"> Чернівецького обласного центру зайнятості та підприємствами і організаціями здійснюватимуть регулювання ринку праці за рахунок активної політики сприяння зайнятості населення.</w:t>
      </w:r>
    </w:p>
    <w:p w:rsidR="002D2C67" w:rsidRDefault="002D2C67" w:rsidP="002D6838">
      <w:pPr>
        <w:spacing w:line="240" w:lineRule="auto"/>
        <w:ind w:firstLine="708"/>
        <w:jc w:val="both"/>
        <w:rPr>
          <w:rFonts w:ascii="Times New Roman" w:hAnsi="Times New Roman"/>
          <w:sz w:val="28"/>
          <w:szCs w:val="28"/>
          <w:lang w:val="uk-UA"/>
        </w:rPr>
      </w:pPr>
    </w:p>
    <w:p w:rsidR="002D2C67" w:rsidRPr="002D2C67" w:rsidRDefault="002D2C67" w:rsidP="002D6838">
      <w:pPr>
        <w:spacing w:line="240" w:lineRule="auto"/>
        <w:ind w:firstLine="708"/>
        <w:jc w:val="both"/>
        <w:rPr>
          <w:rFonts w:ascii="Times New Roman" w:hAnsi="Times New Roman"/>
          <w:b/>
          <w:sz w:val="28"/>
          <w:szCs w:val="28"/>
          <w:lang w:val="uk-UA"/>
        </w:rPr>
      </w:pPr>
      <w:r w:rsidRPr="002D2C67">
        <w:rPr>
          <w:rFonts w:ascii="Times New Roman" w:hAnsi="Times New Roman"/>
          <w:b/>
          <w:sz w:val="28"/>
          <w:szCs w:val="28"/>
          <w:lang w:val="uk-UA"/>
        </w:rPr>
        <w:lastRenderedPageBreak/>
        <w:t xml:space="preserve">                                                                                                             11</w:t>
      </w:r>
    </w:p>
    <w:p w:rsidR="000C4FF5" w:rsidRPr="0080161E" w:rsidRDefault="000C4FF5" w:rsidP="002D6838">
      <w:pPr>
        <w:spacing w:line="240" w:lineRule="auto"/>
        <w:ind w:firstLine="708"/>
        <w:jc w:val="both"/>
        <w:rPr>
          <w:rFonts w:ascii="Times New Roman" w:hAnsi="Times New Roman"/>
          <w:sz w:val="28"/>
          <w:szCs w:val="28"/>
          <w:lang w:val="uk-UA"/>
        </w:rPr>
      </w:pPr>
      <w:r w:rsidRPr="0080161E">
        <w:rPr>
          <w:rFonts w:ascii="Times New Roman" w:hAnsi="Times New Roman"/>
          <w:sz w:val="28"/>
          <w:szCs w:val="28"/>
          <w:lang w:val="uk-UA"/>
        </w:rPr>
        <w:t>Проводитиметься робота щодо створення додаткових робочих місць, у тому числі з гнучкими формами зайнятості на підприємствах і в господарствах усіх форм власності, зменшення рівня прихованого безробіття.</w:t>
      </w:r>
    </w:p>
    <w:p w:rsidR="000C4FF5" w:rsidRPr="0080161E" w:rsidRDefault="000C4FF5" w:rsidP="002D6838">
      <w:pPr>
        <w:spacing w:line="240" w:lineRule="auto"/>
        <w:ind w:firstLine="708"/>
        <w:jc w:val="both"/>
        <w:rPr>
          <w:rFonts w:ascii="Times New Roman" w:hAnsi="Times New Roman"/>
          <w:sz w:val="28"/>
          <w:szCs w:val="28"/>
          <w:lang w:val="uk-UA"/>
        </w:rPr>
      </w:pPr>
      <w:r w:rsidRPr="0080161E">
        <w:rPr>
          <w:rFonts w:ascii="Times New Roman" w:hAnsi="Times New Roman"/>
          <w:sz w:val="28"/>
          <w:szCs w:val="28"/>
          <w:lang w:val="uk-UA"/>
        </w:rPr>
        <w:t>Необхідним є вирішення проблеми збалансування попиту і пропозиції робочої сили, ефективного використання діючих та створення нових робочих місць. Перерозподіл трудових ресурсів між сферами економічної діяльності передбачено вирішувати ефективною підтримкою</w:t>
      </w:r>
      <w:r>
        <w:rPr>
          <w:rFonts w:ascii="Times New Roman" w:hAnsi="Times New Roman"/>
          <w:sz w:val="28"/>
          <w:szCs w:val="28"/>
          <w:lang w:val="uk-UA"/>
        </w:rPr>
        <w:t xml:space="preserve"> підприємництва, розвитком </w:t>
      </w:r>
      <w:proofErr w:type="spellStart"/>
      <w:r>
        <w:rPr>
          <w:rFonts w:ascii="Times New Roman" w:hAnsi="Times New Roman"/>
          <w:sz w:val="28"/>
          <w:szCs w:val="28"/>
          <w:lang w:val="uk-UA"/>
        </w:rPr>
        <w:t>само</w:t>
      </w:r>
      <w:r w:rsidRPr="0080161E">
        <w:rPr>
          <w:rFonts w:ascii="Times New Roman" w:hAnsi="Times New Roman"/>
          <w:sz w:val="28"/>
          <w:szCs w:val="28"/>
          <w:lang w:val="uk-UA"/>
        </w:rPr>
        <w:t>зайнятості</w:t>
      </w:r>
      <w:proofErr w:type="spellEnd"/>
      <w:r w:rsidRPr="0080161E">
        <w:rPr>
          <w:rFonts w:ascii="Times New Roman" w:hAnsi="Times New Roman"/>
          <w:sz w:val="28"/>
          <w:szCs w:val="28"/>
          <w:lang w:val="uk-UA"/>
        </w:rPr>
        <w:t xml:space="preserve"> та індивідуальної трудової діяльності.</w:t>
      </w:r>
    </w:p>
    <w:p w:rsidR="000C4FF5" w:rsidRPr="0080161E" w:rsidRDefault="000C4FF5" w:rsidP="002D6838">
      <w:pPr>
        <w:spacing w:line="240" w:lineRule="auto"/>
        <w:ind w:firstLine="708"/>
        <w:jc w:val="both"/>
        <w:rPr>
          <w:rFonts w:ascii="Times New Roman" w:hAnsi="Times New Roman"/>
          <w:sz w:val="28"/>
          <w:szCs w:val="28"/>
        </w:rPr>
      </w:pPr>
      <w:r w:rsidRPr="0080161E">
        <w:rPr>
          <w:rFonts w:ascii="Times New Roman" w:hAnsi="Times New Roman"/>
          <w:sz w:val="28"/>
          <w:szCs w:val="28"/>
          <w:lang w:val="uk-UA"/>
        </w:rPr>
        <w:t xml:space="preserve">    Одним із шляхів вирішення проблеми зайнятості населення є розвиток малого підприємництва. </w:t>
      </w:r>
    </w:p>
    <w:p w:rsidR="000C4FF5" w:rsidRPr="0080161E" w:rsidRDefault="000C4FF5" w:rsidP="002D6838">
      <w:pPr>
        <w:spacing w:line="240" w:lineRule="auto"/>
        <w:ind w:firstLine="708"/>
        <w:jc w:val="both"/>
        <w:rPr>
          <w:rFonts w:ascii="Times New Roman" w:hAnsi="Times New Roman"/>
          <w:sz w:val="28"/>
          <w:szCs w:val="28"/>
          <w:lang w:val="uk-UA"/>
        </w:rPr>
      </w:pPr>
      <w:r w:rsidRPr="0080161E">
        <w:rPr>
          <w:rFonts w:ascii="Times New Roman" w:hAnsi="Times New Roman"/>
          <w:sz w:val="28"/>
          <w:szCs w:val="28"/>
          <w:lang w:val="uk-UA"/>
        </w:rPr>
        <w:t>З метою пом’якшення соціальної напруги на ринку праці запроваджуватимуться необхідні соціальні послуги. Також передбачається здійснення ряду додаткових заходів для ефективного сприяння роботодавцям у забезпеченні необхідними кадрами та зменшення тривалості пошуку роботи незайнятим населенням. Серед них: вжиття заходів щодо оперативного укомплектування вакансій та сприяння працевлаштуванню осіб, які шукають роботу, вдосконалення системи інформування населення та роботодавців через електронні та друковані засоби масової інформації.</w:t>
      </w:r>
    </w:p>
    <w:p w:rsidR="000C4FF5" w:rsidRPr="0080161E" w:rsidRDefault="000C4FF5" w:rsidP="002D6838">
      <w:pPr>
        <w:spacing w:line="240" w:lineRule="auto"/>
        <w:jc w:val="both"/>
        <w:rPr>
          <w:rFonts w:ascii="Times New Roman" w:hAnsi="Times New Roman"/>
          <w:b/>
          <w:sz w:val="28"/>
          <w:szCs w:val="28"/>
          <w:lang w:val="uk-UA"/>
        </w:rPr>
      </w:pPr>
      <w:r>
        <w:rPr>
          <w:rFonts w:ascii="Times New Roman" w:hAnsi="Times New Roman"/>
          <w:b/>
          <w:sz w:val="28"/>
          <w:szCs w:val="28"/>
          <w:lang w:val="uk-UA"/>
        </w:rPr>
        <w:t xml:space="preserve">2.1. </w:t>
      </w:r>
      <w:r w:rsidRPr="0080161E">
        <w:rPr>
          <w:rFonts w:ascii="Times New Roman" w:hAnsi="Times New Roman"/>
          <w:b/>
          <w:sz w:val="28"/>
          <w:szCs w:val="28"/>
          <w:lang w:val="uk-UA"/>
        </w:rPr>
        <w:t>Розроблення Програми обумовлено:</w:t>
      </w:r>
    </w:p>
    <w:p w:rsidR="000C4FF5" w:rsidRPr="0080161E" w:rsidRDefault="000C4FF5" w:rsidP="002D6838">
      <w:pPr>
        <w:spacing w:line="240" w:lineRule="auto"/>
        <w:jc w:val="both"/>
        <w:rPr>
          <w:rFonts w:ascii="Times New Roman" w:hAnsi="Times New Roman"/>
          <w:sz w:val="28"/>
          <w:szCs w:val="28"/>
          <w:lang w:val="uk-UA"/>
        </w:rPr>
      </w:pPr>
      <w:r w:rsidRPr="0080161E">
        <w:rPr>
          <w:rFonts w:ascii="Times New Roman" w:hAnsi="Times New Roman"/>
          <w:sz w:val="28"/>
          <w:szCs w:val="28"/>
          <w:lang w:val="uk-UA"/>
        </w:rPr>
        <w:t>- необхідністю адекватного реагування</w:t>
      </w:r>
      <w:r w:rsidR="00E867B3">
        <w:rPr>
          <w:rFonts w:ascii="Times New Roman" w:hAnsi="Times New Roman"/>
          <w:sz w:val="28"/>
          <w:szCs w:val="28"/>
          <w:lang w:val="uk-UA"/>
        </w:rPr>
        <w:t xml:space="preserve"> на проблеми</w:t>
      </w:r>
      <w:r w:rsidRPr="0080161E">
        <w:rPr>
          <w:rFonts w:ascii="Times New Roman" w:hAnsi="Times New Roman"/>
          <w:sz w:val="28"/>
          <w:szCs w:val="28"/>
          <w:lang w:val="uk-UA"/>
        </w:rPr>
        <w:t>, які набули поширення на ринку праці в останні роки (незбалансованість між попитом та пропозицією робочої сили);</w:t>
      </w:r>
    </w:p>
    <w:p w:rsidR="000C4FF5" w:rsidRPr="0080161E" w:rsidRDefault="00721E11" w:rsidP="002D6838">
      <w:pPr>
        <w:spacing w:line="240" w:lineRule="auto"/>
        <w:jc w:val="both"/>
        <w:rPr>
          <w:rFonts w:ascii="Times New Roman" w:hAnsi="Times New Roman"/>
          <w:sz w:val="28"/>
          <w:szCs w:val="28"/>
          <w:lang w:val="uk-UA"/>
        </w:rPr>
      </w:pPr>
      <w:r>
        <w:rPr>
          <w:rFonts w:ascii="Times New Roman" w:hAnsi="Times New Roman"/>
          <w:sz w:val="28"/>
          <w:szCs w:val="28"/>
          <w:lang w:val="uk-UA"/>
        </w:rPr>
        <w:t>- необхідністю посилення</w:t>
      </w:r>
      <w:r w:rsidR="000C4FF5" w:rsidRPr="0080161E">
        <w:rPr>
          <w:rFonts w:ascii="Times New Roman" w:hAnsi="Times New Roman"/>
          <w:sz w:val="28"/>
          <w:szCs w:val="28"/>
          <w:lang w:val="uk-UA"/>
        </w:rPr>
        <w:t xml:space="preserve"> соціального захисту безробітних та координації дій місцевих органів виконавчої влади у проведен</w:t>
      </w:r>
      <w:r w:rsidR="00E867B3">
        <w:rPr>
          <w:rFonts w:ascii="Times New Roman" w:hAnsi="Times New Roman"/>
          <w:sz w:val="28"/>
          <w:szCs w:val="28"/>
          <w:lang w:val="uk-UA"/>
        </w:rPr>
        <w:t>н</w:t>
      </w:r>
      <w:r w:rsidR="000C4FF5" w:rsidRPr="0080161E">
        <w:rPr>
          <w:rFonts w:ascii="Times New Roman" w:hAnsi="Times New Roman"/>
          <w:sz w:val="28"/>
          <w:szCs w:val="28"/>
          <w:lang w:val="uk-UA"/>
        </w:rPr>
        <w:t>і державної політики зайнятості та регулювання ринку праці.</w:t>
      </w:r>
    </w:p>
    <w:p w:rsidR="000C4FF5" w:rsidRDefault="000C4FF5" w:rsidP="002D6838">
      <w:pPr>
        <w:spacing w:line="240" w:lineRule="auto"/>
        <w:ind w:firstLine="708"/>
        <w:jc w:val="right"/>
        <w:rPr>
          <w:rFonts w:ascii="Times New Roman" w:hAnsi="Times New Roman"/>
          <w:b/>
          <w:sz w:val="28"/>
          <w:szCs w:val="28"/>
          <w:lang w:val="uk-UA"/>
        </w:rPr>
      </w:pPr>
    </w:p>
    <w:p w:rsidR="000C4FF5" w:rsidRPr="0080161E" w:rsidRDefault="000C4FF5" w:rsidP="002D6838">
      <w:pPr>
        <w:spacing w:line="240" w:lineRule="auto"/>
        <w:rPr>
          <w:rFonts w:ascii="Times New Roman" w:hAnsi="Times New Roman"/>
          <w:b/>
          <w:sz w:val="28"/>
          <w:szCs w:val="28"/>
          <w:lang w:val="uk-UA"/>
        </w:rPr>
      </w:pPr>
      <w:r>
        <w:rPr>
          <w:rFonts w:ascii="Times New Roman" w:hAnsi="Times New Roman"/>
          <w:b/>
          <w:sz w:val="28"/>
          <w:szCs w:val="28"/>
          <w:lang w:val="uk-UA"/>
        </w:rPr>
        <w:t xml:space="preserve">2.2. </w:t>
      </w:r>
      <w:r w:rsidRPr="0080161E">
        <w:rPr>
          <w:rFonts w:ascii="Times New Roman" w:hAnsi="Times New Roman"/>
          <w:b/>
          <w:sz w:val="28"/>
          <w:szCs w:val="28"/>
          <w:lang w:val="uk-UA"/>
        </w:rPr>
        <w:t>Заходи щодо реалізації завдань Програми</w:t>
      </w:r>
    </w:p>
    <w:p w:rsidR="000C4FF5" w:rsidRPr="0080161E" w:rsidRDefault="000C4FF5" w:rsidP="002D6838">
      <w:pPr>
        <w:spacing w:after="0" w:line="240" w:lineRule="auto"/>
        <w:jc w:val="both"/>
        <w:rPr>
          <w:rFonts w:ascii="Times New Roman" w:hAnsi="Times New Roman"/>
          <w:b/>
          <w:sz w:val="28"/>
          <w:szCs w:val="28"/>
          <w:lang w:val="uk-UA"/>
        </w:rPr>
      </w:pPr>
      <w:r>
        <w:rPr>
          <w:rFonts w:ascii="Times New Roman" w:hAnsi="Times New Roman"/>
          <w:b/>
          <w:sz w:val="28"/>
          <w:szCs w:val="28"/>
          <w:lang w:val="uk-UA"/>
        </w:rPr>
        <w:t>2.2.1.</w:t>
      </w:r>
      <w:r w:rsidRPr="0080161E">
        <w:rPr>
          <w:rFonts w:ascii="Times New Roman" w:hAnsi="Times New Roman"/>
          <w:b/>
          <w:sz w:val="28"/>
          <w:szCs w:val="28"/>
          <w:lang w:val="uk-UA"/>
        </w:rPr>
        <w:t>Розвиток агропромислової галузі</w:t>
      </w:r>
    </w:p>
    <w:p w:rsidR="000C4FF5" w:rsidRPr="0080161E" w:rsidRDefault="000C4FF5" w:rsidP="002D6838">
      <w:pPr>
        <w:tabs>
          <w:tab w:val="num" w:pos="1425"/>
        </w:tabs>
        <w:spacing w:line="240" w:lineRule="auto"/>
        <w:jc w:val="both"/>
        <w:rPr>
          <w:rFonts w:ascii="Times New Roman" w:hAnsi="Times New Roman"/>
          <w:sz w:val="28"/>
          <w:szCs w:val="28"/>
          <w:lang w:val="uk-UA"/>
        </w:rPr>
      </w:pPr>
      <w:r>
        <w:rPr>
          <w:rFonts w:ascii="Times New Roman" w:hAnsi="Times New Roman"/>
          <w:sz w:val="28"/>
          <w:szCs w:val="28"/>
          <w:lang w:val="uk-UA"/>
        </w:rPr>
        <w:t xml:space="preserve">  2.2.1.1</w:t>
      </w:r>
      <w:r w:rsidRPr="0080161E">
        <w:rPr>
          <w:rFonts w:ascii="Times New Roman" w:hAnsi="Times New Roman"/>
          <w:sz w:val="28"/>
          <w:szCs w:val="28"/>
          <w:lang w:val="uk-UA"/>
        </w:rPr>
        <w:t>.</w:t>
      </w:r>
      <w:r w:rsidR="00E867B3">
        <w:rPr>
          <w:rFonts w:ascii="Times New Roman" w:hAnsi="Times New Roman"/>
          <w:sz w:val="28"/>
          <w:szCs w:val="28"/>
          <w:lang w:val="uk-UA"/>
        </w:rPr>
        <w:t>Створення трьох</w:t>
      </w:r>
      <w:r w:rsidRPr="0080161E">
        <w:rPr>
          <w:rFonts w:ascii="Times New Roman" w:hAnsi="Times New Roman"/>
          <w:sz w:val="28"/>
          <w:szCs w:val="28"/>
          <w:lang w:val="uk-UA"/>
        </w:rPr>
        <w:t xml:space="preserve"> ферме</w:t>
      </w:r>
      <w:r w:rsidR="00E867B3">
        <w:rPr>
          <w:rFonts w:ascii="Times New Roman" w:hAnsi="Times New Roman"/>
          <w:sz w:val="28"/>
          <w:szCs w:val="28"/>
          <w:lang w:val="uk-UA"/>
        </w:rPr>
        <w:t>рських господарств – створення трьох</w:t>
      </w:r>
      <w:r w:rsidRPr="0080161E">
        <w:rPr>
          <w:rFonts w:ascii="Times New Roman" w:hAnsi="Times New Roman"/>
          <w:sz w:val="28"/>
          <w:szCs w:val="28"/>
          <w:lang w:val="uk-UA"/>
        </w:rPr>
        <w:t xml:space="preserve"> робочих місць;</w:t>
      </w:r>
    </w:p>
    <w:p w:rsidR="000C4FF5" w:rsidRPr="0080161E" w:rsidRDefault="000C4FF5" w:rsidP="002D6838">
      <w:pPr>
        <w:tabs>
          <w:tab w:val="num" w:pos="1425"/>
        </w:tabs>
        <w:spacing w:line="240" w:lineRule="auto"/>
        <w:jc w:val="both"/>
        <w:rPr>
          <w:rFonts w:ascii="Times New Roman" w:hAnsi="Times New Roman"/>
          <w:sz w:val="28"/>
          <w:szCs w:val="28"/>
          <w:lang w:val="uk-UA"/>
        </w:rPr>
      </w:pPr>
      <w:r>
        <w:rPr>
          <w:rFonts w:ascii="Times New Roman" w:hAnsi="Times New Roman"/>
          <w:sz w:val="28"/>
          <w:szCs w:val="28"/>
          <w:lang w:val="uk-UA"/>
        </w:rPr>
        <w:t>2.2.</w:t>
      </w:r>
      <w:r w:rsidRPr="0080161E">
        <w:rPr>
          <w:rFonts w:ascii="Times New Roman" w:hAnsi="Times New Roman"/>
          <w:sz w:val="28"/>
          <w:szCs w:val="28"/>
          <w:lang w:val="uk-UA"/>
        </w:rPr>
        <w:t>1.2.Створення багатофункціонального сільськогосподарського обслугову</w:t>
      </w:r>
      <w:r w:rsidR="00E867B3">
        <w:rPr>
          <w:rFonts w:ascii="Times New Roman" w:hAnsi="Times New Roman"/>
          <w:sz w:val="28"/>
          <w:szCs w:val="28"/>
          <w:lang w:val="uk-UA"/>
        </w:rPr>
        <w:t>ючого кооперативу – створення 2-х</w:t>
      </w:r>
      <w:r w:rsidRPr="0080161E">
        <w:rPr>
          <w:rFonts w:ascii="Times New Roman" w:hAnsi="Times New Roman"/>
          <w:sz w:val="28"/>
          <w:szCs w:val="28"/>
          <w:lang w:val="uk-UA"/>
        </w:rPr>
        <w:t xml:space="preserve"> робочих місць.</w:t>
      </w:r>
    </w:p>
    <w:p w:rsidR="000C4FF5" w:rsidRPr="0080161E" w:rsidRDefault="000C4FF5" w:rsidP="002D6838">
      <w:pPr>
        <w:spacing w:after="0" w:line="240" w:lineRule="auto"/>
        <w:ind w:left="705" w:hanging="705"/>
        <w:jc w:val="both"/>
        <w:rPr>
          <w:rFonts w:ascii="Times New Roman" w:hAnsi="Times New Roman"/>
          <w:b/>
          <w:sz w:val="28"/>
          <w:szCs w:val="28"/>
          <w:lang w:val="uk-UA"/>
        </w:rPr>
      </w:pPr>
      <w:r>
        <w:rPr>
          <w:rFonts w:ascii="Times New Roman" w:hAnsi="Times New Roman"/>
          <w:b/>
          <w:sz w:val="28"/>
          <w:szCs w:val="28"/>
          <w:lang w:val="uk-UA"/>
        </w:rPr>
        <w:t xml:space="preserve">2.2.2. </w:t>
      </w:r>
      <w:r w:rsidRPr="0080161E">
        <w:rPr>
          <w:rFonts w:ascii="Times New Roman" w:hAnsi="Times New Roman"/>
          <w:b/>
          <w:sz w:val="28"/>
          <w:szCs w:val="28"/>
          <w:lang w:val="uk-UA"/>
        </w:rPr>
        <w:t xml:space="preserve">Розвиток соціальної інфраструктури </w:t>
      </w:r>
    </w:p>
    <w:p w:rsidR="000C4FF5" w:rsidRDefault="000C4FF5" w:rsidP="002D6838">
      <w:pPr>
        <w:tabs>
          <w:tab w:val="num" w:pos="1425"/>
        </w:tabs>
        <w:spacing w:after="0" w:line="240" w:lineRule="auto"/>
        <w:jc w:val="both"/>
        <w:rPr>
          <w:rFonts w:ascii="Times New Roman" w:hAnsi="Times New Roman"/>
          <w:sz w:val="28"/>
          <w:szCs w:val="28"/>
          <w:lang w:val="uk-UA"/>
        </w:rPr>
      </w:pPr>
      <w:r w:rsidRPr="0080161E">
        <w:rPr>
          <w:rFonts w:ascii="Times New Roman" w:hAnsi="Times New Roman"/>
          <w:sz w:val="28"/>
          <w:szCs w:val="28"/>
          <w:lang w:val="uk-UA"/>
        </w:rPr>
        <w:t xml:space="preserve">   2.</w:t>
      </w:r>
      <w:r>
        <w:rPr>
          <w:rFonts w:ascii="Times New Roman" w:hAnsi="Times New Roman"/>
          <w:sz w:val="28"/>
          <w:szCs w:val="28"/>
          <w:lang w:val="uk-UA"/>
        </w:rPr>
        <w:t>2.2.</w:t>
      </w:r>
      <w:r w:rsidRPr="0080161E">
        <w:rPr>
          <w:rFonts w:ascii="Times New Roman" w:hAnsi="Times New Roman"/>
          <w:sz w:val="28"/>
          <w:szCs w:val="28"/>
          <w:lang w:val="uk-UA"/>
        </w:rPr>
        <w:t>1</w:t>
      </w:r>
      <w:r>
        <w:rPr>
          <w:rFonts w:ascii="Times New Roman" w:hAnsi="Times New Roman"/>
          <w:sz w:val="28"/>
          <w:szCs w:val="28"/>
          <w:lang w:val="uk-UA"/>
        </w:rPr>
        <w:t xml:space="preserve">. </w:t>
      </w:r>
      <w:r w:rsidRPr="0080161E">
        <w:rPr>
          <w:rFonts w:ascii="Times New Roman" w:hAnsi="Times New Roman"/>
          <w:sz w:val="28"/>
          <w:szCs w:val="28"/>
          <w:lang w:val="uk-UA"/>
        </w:rPr>
        <w:t>Завершення реконс</w:t>
      </w:r>
      <w:r w:rsidR="00721E11">
        <w:rPr>
          <w:rFonts w:ascii="Times New Roman" w:hAnsi="Times New Roman"/>
          <w:sz w:val="28"/>
          <w:szCs w:val="28"/>
          <w:lang w:val="uk-UA"/>
        </w:rPr>
        <w:t xml:space="preserve">трукції будівлі під ДНЗ по </w:t>
      </w:r>
      <w:proofErr w:type="spellStart"/>
      <w:r w:rsidR="00721E11">
        <w:rPr>
          <w:rFonts w:ascii="Times New Roman" w:hAnsi="Times New Roman"/>
          <w:sz w:val="28"/>
          <w:szCs w:val="28"/>
          <w:lang w:val="uk-UA"/>
        </w:rPr>
        <w:t>вул.</w:t>
      </w:r>
      <w:r w:rsidRPr="0080161E">
        <w:rPr>
          <w:rFonts w:ascii="Times New Roman" w:hAnsi="Times New Roman"/>
          <w:sz w:val="28"/>
          <w:szCs w:val="28"/>
          <w:lang w:val="uk-UA"/>
        </w:rPr>
        <w:t>Гвардійській</w:t>
      </w:r>
      <w:proofErr w:type="spellEnd"/>
      <w:r w:rsidRPr="0080161E">
        <w:rPr>
          <w:rFonts w:ascii="Times New Roman" w:hAnsi="Times New Roman"/>
          <w:sz w:val="28"/>
          <w:szCs w:val="28"/>
          <w:lang w:val="uk-UA"/>
        </w:rPr>
        <w:t xml:space="preserve">,15 </w:t>
      </w:r>
      <w:proofErr w:type="spellStart"/>
      <w:r w:rsidRPr="0080161E">
        <w:rPr>
          <w:rFonts w:ascii="Times New Roman" w:hAnsi="Times New Roman"/>
          <w:sz w:val="28"/>
          <w:szCs w:val="28"/>
          <w:lang w:val="uk-UA"/>
        </w:rPr>
        <w:t>м.Сторожинець</w:t>
      </w:r>
      <w:proofErr w:type="spellEnd"/>
      <w:r w:rsidRPr="0080161E">
        <w:rPr>
          <w:rFonts w:ascii="Times New Roman" w:hAnsi="Times New Roman"/>
          <w:sz w:val="28"/>
          <w:szCs w:val="28"/>
          <w:lang w:val="uk-UA"/>
        </w:rPr>
        <w:t xml:space="preserve"> – створення 15</w:t>
      </w:r>
      <w:r w:rsidR="00E867B3">
        <w:rPr>
          <w:rFonts w:ascii="Times New Roman" w:hAnsi="Times New Roman"/>
          <w:sz w:val="28"/>
          <w:szCs w:val="28"/>
          <w:lang w:val="uk-UA"/>
        </w:rPr>
        <w:t>-ти</w:t>
      </w:r>
      <w:r w:rsidRPr="0080161E">
        <w:rPr>
          <w:rFonts w:ascii="Times New Roman" w:hAnsi="Times New Roman"/>
          <w:sz w:val="28"/>
          <w:szCs w:val="28"/>
          <w:lang w:val="uk-UA"/>
        </w:rPr>
        <w:t xml:space="preserve"> робочих місць.</w:t>
      </w:r>
    </w:p>
    <w:p w:rsidR="002D2C67" w:rsidRDefault="002D2C67" w:rsidP="002D6838">
      <w:pPr>
        <w:tabs>
          <w:tab w:val="num" w:pos="1425"/>
        </w:tabs>
        <w:spacing w:after="0" w:line="240" w:lineRule="auto"/>
        <w:jc w:val="both"/>
        <w:rPr>
          <w:rFonts w:ascii="Times New Roman" w:hAnsi="Times New Roman"/>
          <w:sz w:val="28"/>
          <w:szCs w:val="28"/>
          <w:lang w:val="uk-UA"/>
        </w:rPr>
      </w:pPr>
    </w:p>
    <w:p w:rsidR="002D2C67" w:rsidRDefault="002D2C67" w:rsidP="002D6838">
      <w:pPr>
        <w:tabs>
          <w:tab w:val="num" w:pos="1425"/>
        </w:tabs>
        <w:spacing w:after="0" w:line="240" w:lineRule="auto"/>
        <w:jc w:val="both"/>
        <w:rPr>
          <w:rFonts w:ascii="Times New Roman" w:hAnsi="Times New Roman"/>
          <w:sz w:val="28"/>
          <w:szCs w:val="28"/>
          <w:lang w:val="uk-UA"/>
        </w:rPr>
      </w:pPr>
    </w:p>
    <w:p w:rsidR="002D2C67" w:rsidRDefault="002D2C67" w:rsidP="002D6838">
      <w:pPr>
        <w:tabs>
          <w:tab w:val="num" w:pos="1425"/>
        </w:tabs>
        <w:spacing w:after="0" w:line="240" w:lineRule="auto"/>
        <w:jc w:val="both"/>
        <w:rPr>
          <w:rFonts w:ascii="Times New Roman" w:hAnsi="Times New Roman"/>
          <w:sz w:val="28"/>
          <w:szCs w:val="28"/>
          <w:lang w:val="uk-UA"/>
        </w:rPr>
      </w:pPr>
    </w:p>
    <w:p w:rsidR="002D2C67" w:rsidRPr="00FF6341" w:rsidRDefault="002D2C67" w:rsidP="002D6838">
      <w:pPr>
        <w:tabs>
          <w:tab w:val="num" w:pos="1425"/>
        </w:tabs>
        <w:spacing w:after="0" w:line="240" w:lineRule="auto"/>
        <w:jc w:val="both"/>
        <w:rPr>
          <w:rFonts w:ascii="Times New Roman" w:hAnsi="Times New Roman"/>
          <w:b/>
          <w:sz w:val="28"/>
          <w:szCs w:val="28"/>
          <w:lang w:val="uk-UA"/>
        </w:rPr>
      </w:pPr>
      <w:r>
        <w:rPr>
          <w:rFonts w:ascii="Times New Roman" w:hAnsi="Times New Roman"/>
          <w:sz w:val="28"/>
          <w:szCs w:val="28"/>
          <w:lang w:val="uk-UA"/>
        </w:rPr>
        <w:lastRenderedPageBreak/>
        <w:t xml:space="preserve">                                                                                                                          </w:t>
      </w:r>
      <w:r w:rsidRPr="00FF6341">
        <w:rPr>
          <w:rFonts w:ascii="Times New Roman" w:hAnsi="Times New Roman"/>
          <w:b/>
          <w:sz w:val="28"/>
          <w:szCs w:val="28"/>
          <w:lang w:val="uk-UA"/>
        </w:rPr>
        <w:t>12</w:t>
      </w:r>
    </w:p>
    <w:p w:rsidR="000C4FF5" w:rsidRDefault="000C4FF5" w:rsidP="002D6838">
      <w:pPr>
        <w:pStyle w:val="aa"/>
        <w:tabs>
          <w:tab w:val="num" w:pos="900"/>
          <w:tab w:val="num" w:pos="1425"/>
        </w:tabs>
        <w:spacing w:after="0" w:line="240" w:lineRule="auto"/>
        <w:jc w:val="both"/>
        <w:rPr>
          <w:rFonts w:ascii="Times New Roman" w:hAnsi="Times New Roman"/>
          <w:sz w:val="28"/>
          <w:szCs w:val="28"/>
          <w:lang w:val="uk-UA"/>
        </w:rPr>
      </w:pPr>
    </w:p>
    <w:p w:rsidR="000C4FF5" w:rsidRPr="0080161E" w:rsidRDefault="000C4FF5" w:rsidP="002D6838">
      <w:pPr>
        <w:tabs>
          <w:tab w:val="num" w:pos="900"/>
          <w:tab w:val="num" w:pos="1425"/>
        </w:tabs>
        <w:spacing w:after="0" w:line="240" w:lineRule="auto"/>
        <w:jc w:val="both"/>
        <w:rPr>
          <w:rFonts w:ascii="Times New Roman" w:hAnsi="Times New Roman"/>
          <w:b/>
          <w:sz w:val="28"/>
          <w:szCs w:val="28"/>
          <w:lang w:val="uk-UA"/>
        </w:rPr>
      </w:pPr>
      <w:r>
        <w:rPr>
          <w:rFonts w:ascii="Times New Roman" w:hAnsi="Times New Roman"/>
          <w:b/>
          <w:sz w:val="28"/>
          <w:szCs w:val="28"/>
          <w:lang w:val="uk-UA"/>
        </w:rPr>
        <w:t>2.2.</w:t>
      </w:r>
      <w:r w:rsidRPr="0080161E">
        <w:rPr>
          <w:rFonts w:ascii="Times New Roman" w:hAnsi="Times New Roman"/>
          <w:b/>
          <w:sz w:val="28"/>
          <w:szCs w:val="28"/>
          <w:lang w:val="uk-UA"/>
        </w:rPr>
        <w:t>3</w:t>
      </w:r>
      <w:r w:rsidRPr="0080161E">
        <w:rPr>
          <w:rFonts w:ascii="Times New Roman" w:hAnsi="Times New Roman"/>
          <w:sz w:val="28"/>
          <w:szCs w:val="28"/>
          <w:lang w:val="uk-UA"/>
        </w:rPr>
        <w:t>.</w:t>
      </w:r>
      <w:r w:rsidRPr="0080161E">
        <w:rPr>
          <w:rFonts w:ascii="Times New Roman" w:hAnsi="Times New Roman"/>
          <w:b/>
          <w:sz w:val="28"/>
          <w:szCs w:val="28"/>
          <w:lang w:val="uk-UA"/>
        </w:rPr>
        <w:t>Розвиток промисловості</w:t>
      </w:r>
    </w:p>
    <w:p w:rsidR="000C4FF5" w:rsidRPr="0080161E" w:rsidRDefault="000C4FF5" w:rsidP="002D6838">
      <w:pPr>
        <w:tabs>
          <w:tab w:val="num" w:pos="900"/>
          <w:tab w:val="num" w:pos="1425"/>
        </w:tabs>
        <w:spacing w:after="0" w:line="240" w:lineRule="auto"/>
        <w:jc w:val="both"/>
        <w:rPr>
          <w:rFonts w:ascii="Times New Roman" w:hAnsi="Times New Roman"/>
          <w:sz w:val="28"/>
          <w:szCs w:val="28"/>
          <w:lang w:val="uk-UA"/>
        </w:rPr>
      </w:pPr>
      <w:r>
        <w:rPr>
          <w:rFonts w:ascii="Times New Roman" w:hAnsi="Times New Roman"/>
          <w:sz w:val="28"/>
          <w:szCs w:val="28"/>
          <w:lang w:val="uk-UA"/>
        </w:rPr>
        <w:t>2.2.</w:t>
      </w:r>
      <w:r w:rsidRPr="0080161E">
        <w:rPr>
          <w:rFonts w:ascii="Times New Roman" w:hAnsi="Times New Roman"/>
          <w:sz w:val="28"/>
          <w:szCs w:val="28"/>
          <w:lang w:val="uk-UA"/>
        </w:rPr>
        <w:t>3.1.Початок роботи ТОВ «</w:t>
      </w:r>
      <w:proofErr w:type="spellStart"/>
      <w:r w:rsidRPr="0080161E">
        <w:rPr>
          <w:rFonts w:ascii="Times New Roman" w:hAnsi="Times New Roman"/>
          <w:sz w:val="28"/>
          <w:szCs w:val="28"/>
          <w:lang w:val="uk-UA"/>
        </w:rPr>
        <w:t>УКАГлобал</w:t>
      </w:r>
      <w:proofErr w:type="spellEnd"/>
      <w:r w:rsidRPr="0080161E">
        <w:rPr>
          <w:rFonts w:ascii="Times New Roman" w:hAnsi="Times New Roman"/>
          <w:sz w:val="28"/>
          <w:szCs w:val="28"/>
          <w:lang w:val="uk-UA"/>
        </w:rPr>
        <w:t xml:space="preserve">» (виробництво цегли) </w:t>
      </w:r>
      <w:proofErr w:type="spellStart"/>
      <w:r w:rsidRPr="0080161E">
        <w:rPr>
          <w:rFonts w:ascii="Times New Roman" w:hAnsi="Times New Roman"/>
          <w:sz w:val="28"/>
          <w:szCs w:val="28"/>
          <w:lang w:val="uk-UA"/>
        </w:rPr>
        <w:t>–створення</w:t>
      </w:r>
      <w:proofErr w:type="spellEnd"/>
      <w:r w:rsidRPr="0080161E">
        <w:rPr>
          <w:rFonts w:ascii="Times New Roman" w:hAnsi="Times New Roman"/>
          <w:sz w:val="28"/>
          <w:szCs w:val="28"/>
          <w:lang w:val="uk-UA"/>
        </w:rPr>
        <w:t xml:space="preserve"> 60</w:t>
      </w:r>
      <w:r w:rsidR="00E867B3">
        <w:rPr>
          <w:rFonts w:ascii="Times New Roman" w:hAnsi="Times New Roman"/>
          <w:sz w:val="28"/>
          <w:szCs w:val="28"/>
          <w:lang w:val="uk-UA"/>
        </w:rPr>
        <w:t>-ти</w:t>
      </w:r>
      <w:r w:rsidRPr="0080161E">
        <w:rPr>
          <w:rFonts w:ascii="Times New Roman" w:hAnsi="Times New Roman"/>
          <w:sz w:val="28"/>
          <w:szCs w:val="28"/>
          <w:lang w:val="uk-UA"/>
        </w:rPr>
        <w:t xml:space="preserve"> робочих місць;</w:t>
      </w:r>
    </w:p>
    <w:p w:rsidR="000C4FF5" w:rsidRPr="0080161E" w:rsidRDefault="000C4FF5" w:rsidP="002D6838">
      <w:pPr>
        <w:tabs>
          <w:tab w:val="left" w:pos="142"/>
          <w:tab w:val="num" w:pos="900"/>
          <w:tab w:val="num" w:pos="1425"/>
        </w:tabs>
        <w:spacing w:after="0" w:line="240" w:lineRule="auto"/>
        <w:jc w:val="both"/>
        <w:rPr>
          <w:rFonts w:ascii="Times New Roman" w:hAnsi="Times New Roman"/>
          <w:sz w:val="28"/>
          <w:szCs w:val="28"/>
          <w:lang w:val="uk-UA"/>
        </w:rPr>
      </w:pPr>
      <w:r>
        <w:rPr>
          <w:rFonts w:ascii="Times New Roman" w:hAnsi="Times New Roman"/>
          <w:sz w:val="28"/>
          <w:szCs w:val="28"/>
          <w:lang w:val="uk-UA"/>
        </w:rPr>
        <w:t>2.2.</w:t>
      </w:r>
      <w:r w:rsidRPr="0080161E">
        <w:rPr>
          <w:rFonts w:ascii="Times New Roman" w:hAnsi="Times New Roman"/>
          <w:sz w:val="28"/>
          <w:szCs w:val="28"/>
          <w:lang w:val="uk-UA"/>
        </w:rPr>
        <w:t>3.2.Початок роботи ТОВ «</w:t>
      </w:r>
      <w:proofErr w:type="spellStart"/>
      <w:r w:rsidRPr="0080161E">
        <w:rPr>
          <w:rFonts w:ascii="Times New Roman" w:hAnsi="Times New Roman"/>
          <w:sz w:val="28"/>
          <w:szCs w:val="28"/>
          <w:lang w:val="uk-UA"/>
        </w:rPr>
        <w:t>Стортайрес</w:t>
      </w:r>
      <w:proofErr w:type="spellEnd"/>
      <w:r w:rsidRPr="0080161E">
        <w:rPr>
          <w:rFonts w:ascii="Times New Roman" w:hAnsi="Times New Roman"/>
          <w:sz w:val="28"/>
          <w:szCs w:val="28"/>
          <w:lang w:val="uk-UA"/>
        </w:rPr>
        <w:t>»(виробництво шин) – створення 170</w:t>
      </w:r>
      <w:r w:rsidR="00E867B3">
        <w:rPr>
          <w:rFonts w:ascii="Times New Roman" w:hAnsi="Times New Roman"/>
          <w:sz w:val="28"/>
          <w:szCs w:val="28"/>
          <w:lang w:val="uk-UA"/>
        </w:rPr>
        <w:t>-ти</w:t>
      </w:r>
      <w:r w:rsidRPr="0080161E">
        <w:rPr>
          <w:rFonts w:ascii="Times New Roman" w:hAnsi="Times New Roman"/>
          <w:sz w:val="28"/>
          <w:szCs w:val="28"/>
          <w:lang w:val="uk-UA"/>
        </w:rPr>
        <w:t xml:space="preserve"> робочих місць.</w:t>
      </w:r>
    </w:p>
    <w:p w:rsidR="000C4FF5" w:rsidRPr="0080161E" w:rsidRDefault="000C4FF5" w:rsidP="002D6838">
      <w:pPr>
        <w:tabs>
          <w:tab w:val="num" w:pos="900"/>
          <w:tab w:val="num" w:pos="1425"/>
        </w:tabs>
        <w:spacing w:after="0" w:line="240" w:lineRule="auto"/>
        <w:jc w:val="both"/>
        <w:rPr>
          <w:rFonts w:ascii="Times New Roman" w:hAnsi="Times New Roman"/>
          <w:b/>
          <w:sz w:val="28"/>
          <w:szCs w:val="28"/>
          <w:lang w:val="uk-UA"/>
        </w:rPr>
      </w:pPr>
    </w:p>
    <w:p w:rsidR="000C4FF5" w:rsidRPr="0080161E" w:rsidRDefault="000C4FF5" w:rsidP="002D6838">
      <w:pPr>
        <w:tabs>
          <w:tab w:val="left" w:pos="360"/>
        </w:tabs>
        <w:spacing w:after="0" w:line="240" w:lineRule="auto"/>
        <w:jc w:val="both"/>
        <w:rPr>
          <w:rFonts w:ascii="Times New Roman" w:hAnsi="Times New Roman"/>
          <w:b/>
          <w:sz w:val="28"/>
          <w:szCs w:val="28"/>
          <w:lang w:val="uk-UA"/>
        </w:rPr>
      </w:pPr>
      <w:r>
        <w:rPr>
          <w:rFonts w:ascii="Times New Roman" w:hAnsi="Times New Roman"/>
          <w:b/>
          <w:sz w:val="28"/>
          <w:szCs w:val="28"/>
          <w:lang w:val="uk-UA"/>
        </w:rPr>
        <w:t>2.2.</w:t>
      </w:r>
      <w:r w:rsidRPr="0080161E">
        <w:rPr>
          <w:rFonts w:ascii="Times New Roman" w:hAnsi="Times New Roman"/>
          <w:b/>
          <w:sz w:val="28"/>
          <w:szCs w:val="28"/>
          <w:lang w:val="uk-UA"/>
        </w:rPr>
        <w:t>4.Розвиток туризму</w:t>
      </w:r>
    </w:p>
    <w:p w:rsidR="000C4FF5" w:rsidRPr="0080161E" w:rsidRDefault="000C4FF5" w:rsidP="002D6838">
      <w:pPr>
        <w:tabs>
          <w:tab w:val="num" w:pos="1065"/>
          <w:tab w:val="num" w:pos="1425"/>
        </w:tabs>
        <w:spacing w:after="0" w:line="240" w:lineRule="auto"/>
        <w:jc w:val="both"/>
        <w:rPr>
          <w:rFonts w:ascii="Times New Roman" w:hAnsi="Times New Roman"/>
          <w:sz w:val="28"/>
          <w:szCs w:val="28"/>
          <w:lang w:val="uk-UA"/>
        </w:rPr>
      </w:pPr>
      <w:r>
        <w:rPr>
          <w:rFonts w:ascii="Times New Roman" w:hAnsi="Times New Roman"/>
          <w:sz w:val="28"/>
          <w:szCs w:val="28"/>
          <w:lang w:val="uk-UA"/>
        </w:rPr>
        <w:t>2.2.</w:t>
      </w:r>
      <w:r w:rsidRPr="0080161E">
        <w:rPr>
          <w:rFonts w:ascii="Times New Roman" w:hAnsi="Times New Roman"/>
          <w:sz w:val="28"/>
          <w:szCs w:val="28"/>
          <w:lang w:val="uk-UA"/>
        </w:rPr>
        <w:t xml:space="preserve">4.1.Створення рекреаційної зони на березі </w:t>
      </w:r>
      <w:proofErr w:type="spellStart"/>
      <w:r w:rsidRPr="0080161E">
        <w:rPr>
          <w:rFonts w:ascii="Times New Roman" w:hAnsi="Times New Roman"/>
          <w:sz w:val="28"/>
          <w:szCs w:val="28"/>
          <w:lang w:val="uk-UA"/>
        </w:rPr>
        <w:t>р.Сірет</w:t>
      </w:r>
      <w:proofErr w:type="spellEnd"/>
      <w:r w:rsidRPr="0080161E">
        <w:rPr>
          <w:rFonts w:ascii="Times New Roman" w:hAnsi="Times New Roman"/>
          <w:sz w:val="28"/>
          <w:szCs w:val="28"/>
          <w:lang w:val="uk-UA"/>
        </w:rPr>
        <w:t>, у парку «Молодіжний» - створення 3</w:t>
      </w:r>
      <w:r w:rsidR="00E867B3">
        <w:rPr>
          <w:rFonts w:ascii="Times New Roman" w:hAnsi="Times New Roman"/>
          <w:sz w:val="28"/>
          <w:szCs w:val="28"/>
          <w:lang w:val="uk-UA"/>
        </w:rPr>
        <w:t>-х</w:t>
      </w:r>
      <w:r w:rsidRPr="0080161E">
        <w:rPr>
          <w:rFonts w:ascii="Times New Roman" w:hAnsi="Times New Roman"/>
          <w:sz w:val="28"/>
          <w:szCs w:val="28"/>
          <w:lang w:val="uk-UA"/>
        </w:rPr>
        <w:t xml:space="preserve"> робочих місць;</w:t>
      </w:r>
    </w:p>
    <w:p w:rsidR="000C4FF5" w:rsidRPr="0080161E" w:rsidRDefault="000C4FF5" w:rsidP="002D6838">
      <w:pPr>
        <w:tabs>
          <w:tab w:val="num" w:pos="1065"/>
          <w:tab w:val="num" w:pos="1425"/>
        </w:tabs>
        <w:spacing w:after="0" w:line="240" w:lineRule="auto"/>
        <w:jc w:val="both"/>
        <w:rPr>
          <w:rFonts w:ascii="Times New Roman" w:hAnsi="Times New Roman"/>
          <w:sz w:val="28"/>
          <w:szCs w:val="28"/>
          <w:lang w:val="uk-UA"/>
        </w:rPr>
      </w:pPr>
      <w:r>
        <w:rPr>
          <w:rFonts w:ascii="Times New Roman" w:hAnsi="Times New Roman"/>
          <w:sz w:val="28"/>
          <w:szCs w:val="28"/>
          <w:lang w:val="uk-UA"/>
        </w:rPr>
        <w:t>2.2.</w:t>
      </w:r>
      <w:r w:rsidRPr="0080161E">
        <w:rPr>
          <w:rFonts w:ascii="Times New Roman" w:hAnsi="Times New Roman"/>
          <w:sz w:val="28"/>
          <w:szCs w:val="28"/>
          <w:lang w:val="uk-UA"/>
        </w:rPr>
        <w:t xml:space="preserve"> 4.2.Створення 3</w:t>
      </w:r>
      <w:r w:rsidR="00E867B3">
        <w:rPr>
          <w:rFonts w:ascii="Times New Roman" w:hAnsi="Times New Roman"/>
          <w:sz w:val="28"/>
          <w:szCs w:val="28"/>
          <w:lang w:val="uk-UA"/>
        </w:rPr>
        <w:t>-х</w:t>
      </w:r>
      <w:r w:rsidRPr="0080161E">
        <w:rPr>
          <w:rFonts w:ascii="Times New Roman" w:hAnsi="Times New Roman"/>
          <w:sz w:val="28"/>
          <w:szCs w:val="28"/>
          <w:lang w:val="uk-UA"/>
        </w:rPr>
        <w:t>агросадиб – створення 3</w:t>
      </w:r>
      <w:r w:rsidR="00E867B3">
        <w:rPr>
          <w:rFonts w:ascii="Times New Roman" w:hAnsi="Times New Roman"/>
          <w:sz w:val="28"/>
          <w:szCs w:val="28"/>
          <w:lang w:val="uk-UA"/>
        </w:rPr>
        <w:t>-х</w:t>
      </w:r>
      <w:r w:rsidRPr="0080161E">
        <w:rPr>
          <w:rFonts w:ascii="Times New Roman" w:hAnsi="Times New Roman"/>
          <w:sz w:val="28"/>
          <w:szCs w:val="28"/>
          <w:lang w:val="uk-UA"/>
        </w:rPr>
        <w:t xml:space="preserve"> робочих місць </w:t>
      </w:r>
    </w:p>
    <w:p w:rsidR="000C4FF5" w:rsidRPr="0080161E" w:rsidRDefault="000C4FF5" w:rsidP="002D6838">
      <w:pPr>
        <w:tabs>
          <w:tab w:val="num" w:pos="1065"/>
          <w:tab w:val="num" w:pos="1425"/>
        </w:tabs>
        <w:spacing w:after="0" w:line="240" w:lineRule="auto"/>
        <w:ind w:left="1425"/>
        <w:jc w:val="both"/>
        <w:rPr>
          <w:rFonts w:ascii="Times New Roman" w:hAnsi="Times New Roman"/>
          <w:sz w:val="28"/>
          <w:szCs w:val="28"/>
          <w:lang w:val="uk-UA"/>
        </w:rPr>
      </w:pPr>
    </w:p>
    <w:p w:rsidR="000C4FF5" w:rsidRPr="0080161E" w:rsidRDefault="000C4FF5" w:rsidP="002D6838">
      <w:pPr>
        <w:tabs>
          <w:tab w:val="left" w:pos="360"/>
        </w:tabs>
        <w:spacing w:after="0" w:line="240" w:lineRule="auto"/>
        <w:jc w:val="both"/>
        <w:rPr>
          <w:rFonts w:ascii="Times New Roman" w:hAnsi="Times New Roman"/>
          <w:b/>
          <w:sz w:val="28"/>
          <w:szCs w:val="28"/>
          <w:lang w:val="uk-UA"/>
        </w:rPr>
      </w:pPr>
      <w:r>
        <w:rPr>
          <w:rFonts w:ascii="Times New Roman" w:hAnsi="Times New Roman"/>
          <w:b/>
          <w:sz w:val="28"/>
          <w:szCs w:val="28"/>
          <w:lang w:val="uk-UA"/>
        </w:rPr>
        <w:t>2.2.</w:t>
      </w:r>
      <w:r w:rsidRPr="0080161E">
        <w:rPr>
          <w:rFonts w:ascii="Times New Roman" w:hAnsi="Times New Roman"/>
          <w:b/>
          <w:sz w:val="28"/>
          <w:szCs w:val="28"/>
          <w:lang w:val="uk-UA"/>
        </w:rPr>
        <w:t>5.Розвиток підприємництва</w:t>
      </w:r>
    </w:p>
    <w:p w:rsidR="000C4FF5" w:rsidRPr="0080161E" w:rsidRDefault="000C4FF5" w:rsidP="0008450F">
      <w:pPr>
        <w:tabs>
          <w:tab w:val="num" w:pos="180"/>
        </w:tabs>
        <w:spacing w:line="240" w:lineRule="auto"/>
        <w:ind w:hanging="360"/>
        <w:jc w:val="both"/>
        <w:rPr>
          <w:rFonts w:ascii="Times New Roman" w:hAnsi="Times New Roman"/>
          <w:sz w:val="28"/>
          <w:szCs w:val="28"/>
          <w:lang w:val="uk-UA"/>
        </w:rPr>
      </w:pPr>
      <w:r>
        <w:rPr>
          <w:rFonts w:ascii="Times New Roman" w:hAnsi="Times New Roman"/>
          <w:sz w:val="28"/>
          <w:szCs w:val="28"/>
          <w:lang w:val="uk-UA"/>
        </w:rPr>
        <w:t>2.2.</w:t>
      </w:r>
      <w:r w:rsidRPr="0080161E">
        <w:rPr>
          <w:rFonts w:ascii="Times New Roman" w:hAnsi="Times New Roman"/>
          <w:sz w:val="28"/>
          <w:szCs w:val="28"/>
          <w:lang w:val="uk-UA"/>
        </w:rPr>
        <w:t>5.1. Започаткування діяльності суб’єктів підприємницької діяльності  - створення 30</w:t>
      </w:r>
      <w:r w:rsidR="00E867B3">
        <w:rPr>
          <w:rFonts w:ascii="Times New Roman" w:hAnsi="Times New Roman"/>
          <w:sz w:val="28"/>
          <w:szCs w:val="28"/>
          <w:lang w:val="uk-UA"/>
        </w:rPr>
        <w:t>-ти</w:t>
      </w:r>
      <w:r w:rsidRPr="0080161E">
        <w:rPr>
          <w:rFonts w:ascii="Times New Roman" w:hAnsi="Times New Roman"/>
          <w:sz w:val="28"/>
          <w:szCs w:val="28"/>
          <w:lang w:val="uk-UA"/>
        </w:rPr>
        <w:t xml:space="preserve"> робочих місць</w:t>
      </w:r>
      <w:r>
        <w:rPr>
          <w:rFonts w:ascii="Times New Roman" w:hAnsi="Times New Roman"/>
          <w:sz w:val="28"/>
          <w:szCs w:val="28"/>
          <w:lang w:val="uk-UA"/>
        </w:rPr>
        <w:t>.</w:t>
      </w:r>
    </w:p>
    <w:p w:rsidR="000C4FF5" w:rsidRPr="0080161E" w:rsidRDefault="000C4FF5" w:rsidP="002D6838">
      <w:pPr>
        <w:spacing w:after="135" w:line="240" w:lineRule="auto"/>
        <w:jc w:val="center"/>
        <w:rPr>
          <w:rFonts w:ascii="Times New Roman" w:hAnsi="Times New Roman"/>
          <w:bCs/>
          <w:sz w:val="28"/>
          <w:szCs w:val="28"/>
          <w:lang w:val="uk-UA"/>
        </w:rPr>
      </w:pPr>
    </w:p>
    <w:p w:rsidR="000C4FF5" w:rsidRPr="0080161E" w:rsidRDefault="000C4FF5" w:rsidP="002D6838">
      <w:pPr>
        <w:spacing w:after="135" w:line="240" w:lineRule="auto"/>
        <w:jc w:val="center"/>
        <w:rPr>
          <w:rFonts w:ascii="Times New Roman" w:hAnsi="Times New Roman"/>
          <w:bCs/>
          <w:sz w:val="28"/>
          <w:szCs w:val="28"/>
          <w:lang w:val="uk-UA"/>
        </w:rPr>
      </w:pPr>
    </w:p>
    <w:p w:rsidR="000C4FF5" w:rsidRPr="0080161E" w:rsidRDefault="000C4FF5" w:rsidP="004F6BA2">
      <w:pPr>
        <w:spacing w:after="135"/>
        <w:jc w:val="center"/>
        <w:rPr>
          <w:rFonts w:ascii="Times New Roman" w:hAnsi="Times New Roman"/>
          <w:bCs/>
          <w:sz w:val="28"/>
          <w:szCs w:val="28"/>
          <w:lang w:val="uk-UA"/>
        </w:rPr>
      </w:pPr>
    </w:p>
    <w:p w:rsidR="000C4FF5" w:rsidRPr="0080161E" w:rsidRDefault="000C4FF5" w:rsidP="004F6BA2">
      <w:pPr>
        <w:spacing w:after="135"/>
        <w:jc w:val="center"/>
        <w:rPr>
          <w:rFonts w:ascii="Times New Roman" w:hAnsi="Times New Roman"/>
          <w:bCs/>
          <w:sz w:val="28"/>
          <w:szCs w:val="28"/>
          <w:lang w:val="uk-UA"/>
        </w:rPr>
      </w:pPr>
    </w:p>
    <w:p w:rsidR="000C4FF5" w:rsidRPr="0080161E" w:rsidRDefault="000C4FF5" w:rsidP="004F6BA2">
      <w:pPr>
        <w:spacing w:after="135"/>
        <w:jc w:val="center"/>
        <w:rPr>
          <w:rFonts w:ascii="Times New Roman" w:hAnsi="Times New Roman"/>
          <w:bCs/>
          <w:sz w:val="28"/>
          <w:szCs w:val="28"/>
          <w:lang w:val="uk-UA"/>
        </w:rPr>
      </w:pPr>
    </w:p>
    <w:p w:rsidR="000C4FF5" w:rsidRPr="0080161E" w:rsidRDefault="000C4FF5" w:rsidP="004F6BA2">
      <w:pPr>
        <w:spacing w:after="135"/>
        <w:jc w:val="center"/>
        <w:rPr>
          <w:rFonts w:ascii="Times New Roman" w:hAnsi="Times New Roman"/>
          <w:bCs/>
          <w:sz w:val="28"/>
          <w:szCs w:val="28"/>
          <w:lang w:val="uk-UA"/>
        </w:rPr>
      </w:pPr>
    </w:p>
    <w:p w:rsidR="000C4FF5" w:rsidRPr="0080161E" w:rsidRDefault="000C4FF5" w:rsidP="004F6BA2">
      <w:pPr>
        <w:spacing w:after="135"/>
        <w:jc w:val="center"/>
        <w:rPr>
          <w:rFonts w:ascii="Times New Roman" w:hAnsi="Times New Roman"/>
          <w:bCs/>
          <w:sz w:val="28"/>
          <w:szCs w:val="28"/>
          <w:lang w:val="uk-UA"/>
        </w:rPr>
      </w:pPr>
    </w:p>
    <w:p w:rsidR="000C4FF5" w:rsidRPr="0080161E" w:rsidRDefault="000C4FF5" w:rsidP="004F6BA2">
      <w:pPr>
        <w:spacing w:after="135"/>
        <w:jc w:val="center"/>
        <w:rPr>
          <w:rFonts w:ascii="Times New Roman" w:hAnsi="Times New Roman"/>
          <w:bCs/>
          <w:sz w:val="28"/>
          <w:szCs w:val="28"/>
          <w:lang w:val="uk-UA"/>
        </w:rPr>
      </w:pPr>
    </w:p>
    <w:p w:rsidR="000C4FF5" w:rsidRPr="0080161E" w:rsidRDefault="000C4FF5" w:rsidP="004F6BA2">
      <w:pPr>
        <w:spacing w:after="135"/>
        <w:jc w:val="center"/>
        <w:rPr>
          <w:rFonts w:ascii="Times New Roman" w:hAnsi="Times New Roman"/>
          <w:bCs/>
          <w:sz w:val="28"/>
          <w:szCs w:val="28"/>
          <w:lang w:val="uk-UA"/>
        </w:rPr>
      </w:pPr>
    </w:p>
    <w:p w:rsidR="000C4FF5" w:rsidRPr="0080161E" w:rsidRDefault="000C4FF5" w:rsidP="004F6BA2">
      <w:pPr>
        <w:spacing w:after="135"/>
        <w:jc w:val="center"/>
        <w:rPr>
          <w:rFonts w:ascii="Times New Roman" w:hAnsi="Times New Roman"/>
          <w:bCs/>
          <w:sz w:val="28"/>
          <w:szCs w:val="28"/>
          <w:lang w:val="uk-UA"/>
        </w:rPr>
      </w:pPr>
    </w:p>
    <w:p w:rsidR="000C4FF5" w:rsidRPr="0080161E" w:rsidRDefault="000C4FF5" w:rsidP="004F6BA2">
      <w:pPr>
        <w:spacing w:after="135"/>
        <w:jc w:val="center"/>
        <w:rPr>
          <w:rFonts w:ascii="Times New Roman" w:hAnsi="Times New Roman"/>
          <w:bCs/>
          <w:sz w:val="28"/>
          <w:szCs w:val="28"/>
          <w:lang w:val="uk-UA"/>
        </w:rPr>
      </w:pPr>
    </w:p>
    <w:p w:rsidR="000C4FF5" w:rsidRPr="0080161E" w:rsidRDefault="000C4FF5" w:rsidP="004F6BA2">
      <w:pPr>
        <w:spacing w:after="135"/>
        <w:jc w:val="center"/>
        <w:rPr>
          <w:rFonts w:ascii="Times New Roman" w:hAnsi="Times New Roman"/>
          <w:bCs/>
          <w:sz w:val="28"/>
          <w:szCs w:val="28"/>
          <w:lang w:val="uk-UA"/>
        </w:rPr>
      </w:pPr>
    </w:p>
    <w:p w:rsidR="000C4FF5" w:rsidRPr="0080161E" w:rsidRDefault="000C4FF5" w:rsidP="004F6BA2">
      <w:pPr>
        <w:spacing w:after="135"/>
        <w:jc w:val="center"/>
        <w:rPr>
          <w:rFonts w:ascii="Times New Roman" w:hAnsi="Times New Roman"/>
          <w:bCs/>
          <w:sz w:val="28"/>
          <w:szCs w:val="28"/>
          <w:lang w:val="uk-UA"/>
        </w:rPr>
      </w:pPr>
    </w:p>
    <w:p w:rsidR="000C4FF5" w:rsidRPr="0080161E" w:rsidRDefault="000C4FF5" w:rsidP="004F6BA2">
      <w:pPr>
        <w:spacing w:after="135"/>
        <w:jc w:val="center"/>
        <w:rPr>
          <w:rFonts w:ascii="Times New Roman" w:hAnsi="Times New Roman"/>
          <w:bCs/>
          <w:sz w:val="28"/>
          <w:szCs w:val="28"/>
          <w:lang w:val="uk-UA"/>
        </w:rPr>
      </w:pPr>
    </w:p>
    <w:p w:rsidR="000C4FF5" w:rsidRPr="0080161E" w:rsidRDefault="000C4FF5" w:rsidP="004F6BA2">
      <w:pPr>
        <w:spacing w:after="135"/>
        <w:jc w:val="center"/>
        <w:rPr>
          <w:rFonts w:ascii="Times New Roman" w:hAnsi="Times New Roman"/>
          <w:bCs/>
          <w:sz w:val="28"/>
          <w:szCs w:val="28"/>
          <w:lang w:val="uk-UA"/>
        </w:rPr>
      </w:pPr>
    </w:p>
    <w:p w:rsidR="000C4FF5" w:rsidRPr="0080161E" w:rsidRDefault="000C4FF5" w:rsidP="004F6BA2">
      <w:pPr>
        <w:spacing w:after="135"/>
        <w:jc w:val="center"/>
        <w:rPr>
          <w:rFonts w:ascii="Times New Roman" w:hAnsi="Times New Roman"/>
          <w:bCs/>
          <w:sz w:val="28"/>
          <w:szCs w:val="28"/>
          <w:lang w:val="uk-UA"/>
        </w:rPr>
      </w:pPr>
    </w:p>
    <w:p w:rsidR="000C4FF5" w:rsidRPr="0080161E" w:rsidRDefault="000C4FF5" w:rsidP="004F6BA2">
      <w:pPr>
        <w:spacing w:after="135"/>
        <w:jc w:val="center"/>
        <w:rPr>
          <w:rFonts w:ascii="Times New Roman" w:hAnsi="Times New Roman"/>
          <w:bCs/>
          <w:sz w:val="28"/>
          <w:szCs w:val="28"/>
          <w:lang w:val="uk-UA"/>
        </w:rPr>
      </w:pPr>
    </w:p>
    <w:p w:rsidR="000C4FF5" w:rsidRPr="0080161E" w:rsidRDefault="000C4FF5" w:rsidP="004F6BA2">
      <w:pPr>
        <w:spacing w:after="135"/>
        <w:jc w:val="center"/>
        <w:rPr>
          <w:rFonts w:ascii="Times New Roman" w:hAnsi="Times New Roman"/>
          <w:bCs/>
          <w:sz w:val="28"/>
          <w:szCs w:val="28"/>
          <w:lang w:val="uk-UA"/>
        </w:rPr>
      </w:pPr>
    </w:p>
    <w:p w:rsidR="000C4FF5" w:rsidRPr="0080161E" w:rsidRDefault="000C4FF5" w:rsidP="004F6BA2">
      <w:pPr>
        <w:spacing w:after="135"/>
        <w:jc w:val="center"/>
        <w:rPr>
          <w:rFonts w:ascii="Times New Roman" w:hAnsi="Times New Roman"/>
          <w:bCs/>
          <w:sz w:val="28"/>
          <w:szCs w:val="28"/>
          <w:lang w:val="uk-UA"/>
        </w:rPr>
      </w:pPr>
    </w:p>
    <w:p w:rsidR="000C4FF5" w:rsidRPr="0080161E" w:rsidRDefault="000C4FF5" w:rsidP="004F6BA2">
      <w:pPr>
        <w:spacing w:after="135"/>
        <w:jc w:val="center"/>
        <w:rPr>
          <w:rFonts w:ascii="Times New Roman" w:hAnsi="Times New Roman"/>
          <w:bCs/>
          <w:sz w:val="28"/>
          <w:szCs w:val="28"/>
          <w:lang w:val="uk-UA"/>
        </w:rPr>
      </w:pPr>
    </w:p>
    <w:p w:rsidR="000C4FF5" w:rsidRPr="0080161E" w:rsidRDefault="000C4FF5" w:rsidP="004F6BA2">
      <w:pPr>
        <w:spacing w:after="135"/>
        <w:rPr>
          <w:rFonts w:ascii="Times New Roman" w:hAnsi="Times New Roman"/>
          <w:bCs/>
          <w:sz w:val="28"/>
          <w:szCs w:val="28"/>
          <w:lang w:val="uk-UA"/>
        </w:rPr>
      </w:pPr>
    </w:p>
    <w:p w:rsidR="000C4FF5" w:rsidRDefault="000C4FF5" w:rsidP="004F6BA2">
      <w:pPr>
        <w:rPr>
          <w:rFonts w:ascii="Times New Roman" w:hAnsi="Times New Roman"/>
          <w:sz w:val="28"/>
          <w:szCs w:val="28"/>
          <w:lang w:val="uk-UA"/>
        </w:rPr>
      </w:pPr>
    </w:p>
    <w:p w:rsidR="000C4FF5" w:rsidRPr="0080161E" w:rsidRDefault="000C4FF5" w:rsidP="004F6BA2">
      <w:pPr>
        <w:rPr>
          <w:rFonts w:ascii="Times New Roman" w:hAnsi="Times New Roman"/>
          <w:sz w:val="28"/>
          <w:szCs w:val="28"/>
          <w:lang w:val="uk-UA"/>
        </w:rPr>
        <w:sectPr w:rsidR="000C4FF5" w:rsidRPr="0080161E" w:rsidSect="00196046">
          <w:pgSz w:w="11906" w:h="16838"/>
          <w:pgMar w:top="540" w:right="849" w:bottom="1134" w:left="1701" w:header="708" w:footer="708" w:gutter="0"/>
          <w:cols w:space="720"/>
        </w:sectPr>
      </w:pPr>
    </w:p>
    <w:p w:rsidR="002D2C67" w:rsidRDefault="002D2C67" w:rsidP="00FE055C">
      <w:pPr>
        <w:jc w:val="both"/>
        <w:rPr>
          <w:rFonts w:ascii="Times New Roman" w:hAnsi="Times New Roman"/>
          <w:b/>
          <w:bCs/>
          <w:color w:val="000000"/>
          <w:sz w:val="28"/>
          <w:lang w:val="uk-UA"/>
        </w:rPr>
      </w:pPr>
      <w:r>
        <w:rPr>
          <w:rFonts w:ascii="Times New Roman" w:hAnsi="Times New Roman"/>
          <w:b/>
          <w:bCs/>
          <w:color w:val="000000"/>
          <w:sz w:val="28"/>
          <w:lang w:val="uk-UA"/>
        </w:rPr>
        <w:lastRenderedPageBreak/>
        <w:t xml:space="preserve">                                                                                                                                                                                               13</w:t>
      </w:r>
    </w:p>
    <w:p w:rsidR="000C4FF5" w:rsidRPr="0080161E" w:rsidRDefault="000C4FF5" w:rsidP="00FE055C">
      <w:pPr>
        <w:jc w:val="both"/>
        <w:rPr>
          <w:rFonts w:ascii="Times New Roman" w:hAnsi="Times New Roman"/>
          <w:b/>
          <w:bCs/>
          <w:color w:val="000000"/>
          <w:sz w:val="28"/>
          <w:lang w:val="uk-UA"/>
        </w:rPr>
      </w:pPr>
      <w:r>
        <w:rPr>
          <w:rFonts w:ascii="Times New Roman" w:hAnsi="Times New Roman"/>
          <w:b/>
          <w:bCs/>
          <w:color w:val="000000"/>
          <w:sz w:val="28"/>
          <w:lang w:val="uk-UA"/>
        </w:rPr>
        <w:t>3</w:t>
      </w:r>
      <w:r w:rsidRPr="0080161E">
        <w:rPr>
          <w:rFonts w:ascii="Times New Roman" w:hAnsi="Times New Roman"/>
          <w:b/>
          <w:bCs/>
          <w:color w:val="000000"/>
          <w:sz w:val="28"/>
          <w:lang w:val="uk-UA"/>
        </w:rPr>
        <w:t>. Заходи щодо поліпшення ситуації у сфері зайнятості населення до 2023 року</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0"/>
        <w:gridCol w:w="4500"/>
        <w:gridCol w:w="20"/>
        <w:gridCol w:w="3580"/>
      </w:tblGrid>
      <w:tr w:rsidR="000C4FF5" w:rsidRPr="00C40BEB" w:rsidTr="00FE055C">
        <w:tc>
          <w:tcPr>
            <w:tcW w:w="7200" w:type="dxa"/>
          </w:tcPr>
          <w:p w:rsidR="000C4FF5" w:rsidRPr="0080161E" w:rsidRDefault="000C4FF5">
            <w:pPr>
              <w:pStyle w:val="1"/>
              <w:rPr>
                <w:color w:val="000000"/>
              </w:rPr>
            </w:pPr>
            <w:r w:rsidRPr="0080161E">
              <w:rPr>
                <w:color w:val="000000"/>
              </w:rPr>
              <w:t>Найменування заходу</w:t>
            </w:r>
          </w:p>
        </w:tc>
        <w:tc>
          <w:tcPr>
            <w:tcW w:w="4500" w:type="dxa"/>
          </w:tcPr>
          <w:p w:rsidR="000C4FF5" w:rsidRPr="0080161E" w:rsidRDefault="000C4FF5">
            <w:pPr>
              <w:pStyle w:val="1"/>
              <w:rPr>
                <w:color w:val="000000"/>
              </w:rPr>
            </w:pPr>
            <w:r w:rsidRPr="0080161E">
              <w:rPr>
                <w:color w:val="000000"/>
              </w:rPr>
              <w:t>Виконавці</w:t>
            </w:r>
          </w:p>
          <w:p w:rsidR="000C4FF5" w:rsidRPr="00C40BEB" w:rsidRDefault="000C4FF5">
            <w:pPr>
              <w:jc w:val="center"/>
              <w:rPr>
                <w:rFonts w:ascii="Times New Roman" w:hAnsi="Times New Roman"/>
                <w:i/>
                <w:color w:val="000000"/>
                <w:sz w:val="24"/>
                <w:szCs w:val="24"/>
                <w:lang w:val="uk-UA"/>
              </w:rPr>
            </w:pPr>
            <w:r w:rsidRPr="00C40BEB">
              <w:rPr>
                <w:rFonts w:ascii="Times New Roman" w:hAnsi="Times New Roman"/>
                <w:i/>
                <w:color w:val="000000"/>
                <w:lang w:val="uk-UA"/>
              </w:rPr>
              <w:t xml:space="preserve"> (місцеві органи виконавчої влади, органи місцевого самоврядування, установи, організації, сторони соціального діалогу)</w:t>
            </w:r>
          </w:p>
        </w:tc>
        <w:tc>
          <w:tcPr>
            <w:tcW w:w="3600" w:type="dxa"/>
            <w:gridSpan w:val="2"/>
          </w:tcPr>
          <w:p w:rsidR="000C4FF5" w:rsidRPr="0080161E" w:rsidRDefault="000C4FF5">
            <w:pPr>
              <w:pStyle w:val="1"/>
              <w:rPr>
                <w:color w:val="000000"/>
              </w:rPr>
            </w:pPr>
            <w:r w:rsidRPr="0080161E">
              <w:rPr>
                <w:color w:val="000000"/>
              </w:rPr>
              <w:t>Термін виконання</w:t>
            </w:r>
          </w:p>
        </w:tc>
      </w:tr>
      <w:tr w:rsidR="000C4FF5" w:rsidRPr="00C40BEB" w:rsidTr="00FE055C">
        <w:tc>
          <w:tcPr>
            <w:tcW w:w="7200" w:type="dxa"/>
          </w:tcPr>
          <w:p w:rsidR="000C4FF5" w:rsidRPr="00C40BEB" w:rsidRDefault="000C4FF5">
            <w:pPr>
              <w:jc w:val="center"/>
              <w:rPr>
                <w:rFonts w:ascii="Times New Roman" w:hAnsi="Times New Roman"/>
                <w:color w:val="000000"/>
                <w:sz w:val="24"/>
                <w:szCs w:val="24"/>
                <w:lang w:val="uk-UA"/>
              </w:rPr>
            </w:pPr>
            <w:r w:rsidRPr="00C40BEB">
              <w:rPr>
                <w:rFonts w:ascii="Times New Roman" w:hAnsi="Times New Roman"/>
                <w:color w:val="000000"/>
                <w:lang w:val="uk-UA"/>
              </w:rPr>
              <w:t>1.</w:t>
            </w:r>
          </w:p>
        </w:tc>
        <w:tc>
          <w:tcPr>
            <w:tcW w:w="4500" w:type="dxa"/>
          </w:tcPr>
          <w:p w:rsidR="000C4FF5" w:rsidRPr="00C40BEB" w:rsidRDefault="000C4FF5">
            <w:pPr>
              <w:jc w:val="center"/>
              <w:rPr>
                <w:rFonts w:ascii="Times New Roman" w:hAnsi="Times New Roman"/>
                <w:color w:val="000000"/>
                <w:sz w:val="24"/>
                <w:szCs w:val="24"/>
                <w:lang w:val="uk-UA"/>
              </w:rPr>
            </w:pPr>
            <w:r w:rsidRPr="00C40BEB">
              <w:rPr>
                <w:rFonts w:ascii="Times New Roman" w:hAnsi="Times New Roman"/>
                <w:color w:val="000000"/>
                <w:lang w:val="uk-UA"/>
              </w:rPr>
              <w:t>2.</w:t>
            </w:r>
          </w:p>
        </w:tc>
        <w:tc>
          <w:tcPr>
            <w:tcW w:w="3600" w:type="dxa"/>
            <w:gridSpan w:val="2"/>
          </w:tcPr>
          <w:p w:rsidR="000C4FF5" w:rsidRPr="00C40BEB" w:rsidRDefault="000C4FF5">
            <w:pPr>
              <w:jc w:val="center"/>
              <w:rPr>
                <w:rFonts w:ascii="Times New Roman" w:hAnsi="Times New Roman"/>
                <w:color w:val="000000"/>
                <w:sz w:val="24"/>
                <w:szCs w:val="24"/>
                <w:lang w:val="uk-UA"/>
              </w:rPr>
            </w:pPr>
            <w:r w:rsidRPr="00C40BEB">
              <w:rPr>
                <w:rFonts w:ascii="Times New Roman" w:hAnsi="Times New Roman"/>
                <w:color w:val="000000"/>
                <w:lang w:val="uk-UA"/>
              </w:rPr>
              <w:t>3.</w:t>
            </w:r>
          </w:p>
        </w:tc>
      </w:tr>
      <w:tr w:rsidR="000C4FF5" w:rsidRPr="00C40BEB" w:rsidTr="00FE055C">
        <w:trPr>
          <w:cantSplit/>
        </w:trPr>
        <w:tc>
          <w:tcPr>
            <w:tcW w:w="15300" w:type="dxa"/>
            <w:gridSpan w:val="4"/>
          </w:tcPr>
          <w:p w:rsidR="000C4FF5" w:rsidRPr="00C40BEB" w:rsidRDefault="000C4FF5">
            <w:pPr>
              <w:jc w:val="center"/>
              <w:rPr>
                <w:rFonts w:ascii="Times New Roman" w:hAnsi="Times New Roman"/>
                <w:b/>
                <w:bCs/>
                <w:color w:val="000000"/>
                <w:sz w:val="24"/>
                <w:szCs w:val="24"/>
                <w:lang w:val="uk-UA"/>
              </w:rPr>
            </w:pPr>
            <w:r w:rsidRPr="00C40BEB">
              <w:rPr>
                <w:rFonts w:ascii="Times New Roman" w:hAnsi="Times New Roman"/>
                <w:b/>
                <w:bCs/>
                <w:color w:val="000000"/>
                <w:lang w:val="uk-UA"/>
              </w:rPr>
              <w:t>Розширення сфери застосування пр</w:t>
            </w:r>
            <w:r w:rsidR="00E867B3">
              <w:rPr>
                <w:rFonts w:ascii="Times New Roman" w:hAnsi="Times New Roman"/>
                <w:b/>
                <w:bCs/>
                <w:color w:val="000000"/>
                <w:lang w:val="uk-UA"/>
              </w:rPr>
              <w:t>аці та стимулювання зацікавле</w:t>
            </w:r>
            <w:r w:rsidRPr="00C40BEB">
              <w:rPr>
                <w:rFonts w:ascii="Times New Roman" w:hAnsi="Times New Roman"/>
                <w:b/>
                <w:bCs/>
                <w:color w:val="000000"/>
                <w:lang w:val="uk-UA"/>
              </w:rPr>
              <w:t>ності роботодавців у створенні нових робочих місць</w:t>
            </w:r>
          </w:p>
        </w:tc>
      </w:tr>
      <w:tr w:rsidR="000C4FF5" w:rsidRPr="00C40BEB" w:rsidTr="00FE055C">
        <w:trPr>
          <w:cantSplit/>
        </w:trPr>
        <w:tc>
          <w:tcPr>
            <w:tcW w:w="7200" w:type="dxa"/>
          </w:tcPr>
          <w:p w:rsidR="000C4FF5" w:rsidRPr="0080161E" w:rsidRDefault="000C4FF5" w:rsidP="00FE055C">
            <w:pPr>
              <w:pStyle w:val="a3"/>
              <w:widowControl w:val="0"/>
              <w:numPr>
                <w:ilvl w:val="0"/>
                <w:numId w:val="4"/>
              </w:numPr>
              <w:tabs>
                <w:tab w:val="left" w:pos="229"/>
              </w:tabs>
              <w:spacing w:after="60"/>
              <w:jc w:val="both"/>
              <w:rPr>
                <w:lang w:val="uk-UA"/>
              </w:rPr>
            </w:pPr>
            <w:r w:rsidRPr="0080161E">
              <w:rPr>
                <w:color w:val="000000"/>
                <w:lang w:val="uk-UA" w:eastAsia="uk-UA"/>
              </w:rPr>
              <w:t>Інформування роботодавців про механізм компенсації витрат у розмірі єдиного внеску при працевлаштуванні безробітних на нові робочі місця шляхом:</w:t>
            </w:r>
          </w:p>
          <w:p w:rsidR="000C4FF5" w:rsidRPr="0080161E" w:rsidRDefault="000C4FF5" w:rsidP="00FE055C">
            <w:pPr>
              <w:pStyle w:val="a3"/>
              <w:widowControl w:val="0"/>
              <w:numPr>
                <w:ilvl w:val="1"/>
                <w:numId w:val="4"/>
              </w:numPr>
              <w:tabs>
                <w:tab w:val="left" w:pos="386"/>
              </w:tabs>
              <w:spacing w:before="60" w:after="60"/>
              <w:jc w:val="both"/>
              <w:rPr>
                <w:lang w:val="uk-UA"/>
              </w:rPr>
            </w:pPr>
            <w:r w:rsidRPr="0080161E">
              <w:rPr>
                <w:color w:val="000000"/>
                <w:lang w:val="uk-UA" w:eastAsia="uk-UA"/>
              </w:rPr>
              <w:t xml:space="preserve"> Проведення спеціалізованих тематичних семінарів, круглих столів.</w:t>
            </w:r>
          </w:p>
          <w:p w:rsidR="000C4FF5" w:rsidRPr="0080161E" w:rsidRDefault="000C4FF5" w:rsidP="00FE055C">
            <w:pPr>
              <w:pStyle w:val="a3"/>
              <w:widowControl w:val="0"/>
              <w:numPr>
                <w:ilvl w:val="1"/>
                <w:numId w:val="4"/>
              </w:numPr>
              <w:tabs>
                <w:tab w:val="left" w:pos="347"/>
              </w:tabs>
              <w:spacing w:before="60" w:after="60"/>
              <w:jc w:val="both"/>
              <w:rPr>
                <w:lang w:val="uk-UA"/>
              </w:rPr>
            </w:pPr>
            <w:r w:rsidRPr="0080161E">
              <w:rPr>
                <w:color w:val="000000"/>
                <w:lang w:val="uk-UA" w:eastAsia="uk-UA"/>
              </w:rPr>
              <w:t xml:space="preserve">Проведення індивідуальних зустрічей керівників та спеціалістів територіальних органів Служби з керівниками підприємств, установ, організацій, з фізичними </w:t>
            </w:r>
            <w:proofErr w:type="spellStart"/>
            <w:r w:rsidRPr="0080161E">
              <w:rPr>
                <w:color w:val="000000"/>
                <w:lang w:val="uk-UA" w:eastAsia="uk-UA"/>
              </w:rPr>
              <w:t>особами-</w:t>
            </w:r>
            <w:proofErr w:type="spellEnd"/>
            <w:r w:rsidRPr="0080161E">
              <w:rPr>
                <w:color w:val="000000"/>
                <w:lang w:val="uk-UA" w:eastAsia="uk-UA"/>
              </w:rPr>
              <w:t xml:space="preserve"> підприємцями, в тому числі з виходом на підприємства.</w:t>
            </w:r>
          </w:p>
          <w:p w:rsidR="000C4FF5" w:rsidRPr="0080161E" w:rsidRDefault="000C4FF5" w:rsidP="00FE055C">
            <w:pPr>
              <w:pStyle w:val="a3"/>
              <w:widowControl w:val="0"/>
              <w:numPr>
                <w:ilvl w:val="1"/>
                <w:numId w:val="4"/>
              </w:numPr>
              <w:tabs>
                <w:tab w:val="left" w:pos="478"/>
              </w:tabs>
              <w:spacing w:before="60" w:after="60"/>
              <w:jc w:val="both"/>
              <w:rPr>
                <w:lang w:val="uk-UA"/>
              </w:rPr>
            </w:pPr>
            <w:r w:rsidRPr="0080161E">
              <w:rPr>
                <w:lang w:val="uk-UA" w:eastAsia="uk-UA"/>
              </w:rPr>
              <w:t>Інформування в засобах масової інформації (телебачення, газети, радіо, Інтернет).</w:t>
            </w:r>
          </w:p>
        </w:tc>
        <w:tc>
          <w:tcPr>
            <w:tcW w:w="4520" w:type="dxa"/>
            <w:gridSpan w:val="2"/>
          </w:tcPr>
          <w:p w:rsidR="000C4FF5" w:rsidRPr="00C40BEB" w:rsidRDefault="000C4FF5">
            <w:pPr>
              <w:ind w:right="-176"/>
              <w:jc w:val="center"/>
              <w:rPr>
                <w:rFonts w:ascii="Times New Roman" w:hAnsi="Times New Roman"/>
                <w:color w:val="000000"/>
                <w:sz w:val="24"/>
                <w:szCs w:val="24"/>
                <w:lang w:val="uk-UA"/>
              </w:rPr>
            </w:pPr>
            <w:proofErr w:type="spellStart"/>
            <w:r w:rsidRPr="00C40BEB">
              <w:rPr>
                <w:rFonts w:ascii="Times New Roman" w:hAnsi="Times New Roman"/>
                <w:color w:val="000000"/>
                <w:lang w:val="uk-UA"/>
              </w:rPr>
              <w:t>Сторожинецька</w:t>
            </w:r>
            <w:proofErr w:type="spellEnd"/>
            <w:r w:rsidRPr="00C40BEB">
              <w:rPr>
                <w:rFonts w:ascii="Times New Roman" w:hAnsi="Times New Roman"/>
                <w:color w:val="000000"/>
                <w:lang w:val="uk-UA"/>
              </w:rPr>
              <w:t xml:space="preserve"> районна філія Чернівецького обласного центру зайнятості</w:t>
            </w:r>
          </w:p>
        </w:tc>
        <w:tc>
          <w:tcPr>
            <w:tcW w:w="3580" w:type="dxa"/>
          </w:tcPr>
          <w:p w:rsidR="000C4FF5" w:rsidRPr="00C40BEB" w:rsidRDefault="000C4FF5">
            <w:pPr>
              <w:jc w:val="center"/>
              <w:rPr>
                <w:rFonts w:ascii="Times New Roman" w:hAnsi="Times New Roman"/>
                <w:color w:val="000000"/>
                <w:sz w:val="24"/>
                <w:szCs w:val="24"/>
              </w:rPr>
            </w:pPr>
            <w:r w:rsidRPr="00C40BEB">
              <w:rPr>
                <w:rFonts w:ascii="Times New Roman" w:hAnsi="Times New Roman"/>
                <w:color w:val="000000"/>
                <w:lang w:val="uk-UA"/>
              </w:rPr>
              <w:t>Упродовж 2021-2023 років</w:t>
            </w:r>
          </w:p>
        </w:tc>
      </w:tr>
      <w:tr w:rsidR="000C4FF5" w:rsidRPr="00C40BEB" w:rsidTr="00FE055C">
        <w:tc>
          <w:tcPr>
            <w:tcW w:w="7200" w:type="dxa"/>
          </w:tcPr>
          <w:p w:rsidR="000C4FF5" w:rsidRPr="00C40BEB" w:rsidRDefault="000C4FF5">
            <w:pPr>
              <w:jc w:val="both"/>
              <w:rPr>
                <w:rFonts w:ascii="Times New Roman" w:hAnsi="Times New Roman"/>
                <w:color w:val="000000"/>
                <w:sz w:val="24"/>
                <w:szCs w:val="24"/>
                <w:lang w:val="uk-UA"/>
              </w:rPr>
            </w:pPr>
            <w:r w:rsidRPr="00C40BEB">
              <w:rPr>
                <w:rFonts w:ascii="Times New Roman" w:hAnsi="Times New Roman"/>
                <w:color w:val="000000"/>
                <w:lang w:val="uk-UA"/>
              </w:rPr>
              <w:t>2.  З метою усунення фактів нерегламентованих відносин у сфері зайнятості населення проводити співбесіди з керівниками підприємств, установ, організацій та працівниками. Використовувати для цього засоби масової інформації.</w:t>
            </w:r>
          </w:p>
        </w:tc>
        <w:tc>
          <w:tcPr>
            <w:tcW w:w="4500" w:type="dxa"/>
          </w:tcPr>
          <w:p w:rsidR="000C4FF5" w:rsidRPr="00C40BEB" w:rsidRDefault="000C4FF5">
            <w:pPr>
              <w:rPr>
                <w:rFonts w:ascii="Times New Roman" w:hAnsi="Times New Roman"/>
                <w:color w:val="000000"/>
                <w:sz w:val="24"/>
                <w:szCs w:val="24"/>
                <w:lang w:val="uk-UA"/>
              </w:rPr>
            </w:pPr>
            <w:proofErr w:type="spellStart"/>
            <w:r w:rsidRPr="00C40BEB">
              <w:rPr>
                <w:rFonts w:ascii="Times New Roman" w:hAnsi="Times New Roman"/>
                <w:bCs/>
                <w:bdr w:val="none" w:sz="0" w:space="0" w:color="auto" w:frame="1"/>
                <w:lang w:val="uk-UA"/>
              </w:rPr>
              <w:t>Сторожинецьке</w:t>
            </w:r>
            <w:proofErr w:type="spellEnd"/>
            <w:r w:rsidRPr="00C40BEB">
              <w:rPr>
                <w:rFonts w:ascii="Times New Roman" w:hAnsi="Times New Roman"/>
                <w:bCs/>
                <w:bdr w:val="none" w:sz="0" w:space="0" w:color="auto" w:frame="1"/>
                <w:lang w:val="uk-UA"/>
              </w:rPr>
              <w:t xml:space="preserve"> ДПІ  ГУ ДПС в Чернівецькій області, </w:t>
            </w:r>
            <w:proofErr w:type="spellStart"/>
            <w:r w:rsidRPr="00C40BEB">
              <w:rPr>
                <w:rFonts w:ascii="Times New Roman" w:hAnsi="Times New Roman"/>
                <w:lang w:val="uk-UA"/>
              </w:rPr>
              <w:t>Сторожинецький</w:t>
            </w:r>
            <w:proofErr w:type="spellEnd"/>
            <w:r w:rsidRPr="00C40BEB">
              <w:rPr>
                <w:rFonts w:ascii="Times New Roman" w:hAnsi="Times New Roman"/>
                <w:lang w:val="uk-UA"/>
              </w:rPr>
              <w:t xml:space="preserve"> РВ УМВС</w:t>
            </w:r>
            <w:r w:rsidRPr="00C40BEB">
              <w:rPr>
                <w:rFonts w:ascii="Times New Roman" w:hAnsi="Times New Roman"/>
                <w:color w:val="000000"/>
                <w:lang w:val="uk-UA"/>
              </w:rPr>
              <w:t xml:space="preserve"> України в Чернівецькій області, органи Пенсійного Фонду в Чернівецькому  районі, відділ соціального захисту населення, відділ економічного розвитку, торгівлі, інвестицій та державних закупівель </w:t>
            </w:r>
            <w:proofErr w:type="spellStart"/>
            <w:r w:rsidRPr="00C40BEB">
              <w:rPr>
                <w:rFonts w:ascii="Times New Roman" w:hAnsi="Times New Roman"/>
                <w:color w:val="000000"/>
                <w:lang w:val="uk-UA"/>
              </w:rPr>
              <w:t>Сторожинецької</w:t>
            </w:r>
            <w:proofErr w:type="spellEnd"/>
            <w:r w:rsidRPr="00C40BEB">
              <w:rPr>
                <w:rFonts w:ascii="Times New Roman" w:hAnsi="Times New Roman"/>
                <w:color w:val="000000"/>
                <w:lang w:val="uk-UA"/>
              </w:rPr>
              <w:t xml:space="preserve"> міської ради, </w:t>
            </w:r>
          </w:p>
          <w:p w:rsidR="000C4FF5" w:rsidRPr="00C40BEB" w:rsidRDefault="000C4FF5">
            <w:pPr>
              <w:jc w:val="both"/>
              <w:rPr>
                <w:rFonts w:ascii="Times New Roman" w:hAnsi="Times New Roman"/>
                <w:color w:val="000000"/>
                <w:sz w:val="24"/>
                <w:szCs w:val="24"/>
                <w:lang w:val="uk-UA"/>
              </w:rPr>
            </w:pPr>
            <w:r w:rsidRPr="00C40BEB">
              <w:rPr>
                <w:rFonts w:ascii="Times New Roman" w:hAnsi="Times New Roman"/>
                <w:color w:val="000000"/>
                <w:lang w:val="uk-UA"/>
              </w:rPr>
              <w:t>районна служба зайнятості</w:t>
            </w:r>
          </w:p>
        </w:tc>
        <w:tc>
          <w:tcPr>
            <w:tcW w:w="3600" w:type="dxa"/>
            <w:gridSpan w:val="2"/>
          </w:tcPr>
          <w:p w:rsidR="000C4FF5" w:rsidRPr="00C40BEB" w:rsidRDefault="000C4FF5">
            <w:pPr>
              <w:rPr>
                <w:rFonts w:ascii="Times New Roman" w:hAnsi="Times New Roman"/>
                <w:sz w:val="24"/>
                <w:szCs w:val="24"/>
              </w:rPr>
            </w:pPr>
            <w:r w:rsidRPr="00C40BEB">
              <w:rPr>
                <w:rFonts w:ascii="Times New Roman" w:hAnsi="Times New Roman"/>
                <w:color w:val="000000"/>
                <w:lang w:val="uk-UA"/>
              </w:rPr>
              <w:t>Упродовж 2021 – 2023 років</w:t>
            </w:r>
          </w:p>
        </w:tc>
      </w:tr>
      <w:tr w:rsidR="000C4FF5" w:rsidRPr="00C40BEB" w:rsidTr="00FE055C">
        <w:tc>
          <w:tcPr>
            <w:tcW w:w="7200" w:type="dxa"/>
          </w:tcPr>
          <w:p w:rsidR="000C4FF5" w:rsidRPr="00C40BEB" w:rsidRDefault="000C4FF5">
            <w:pPr>
              <w:jc w:val="both"/>
              <w:rPr>
                <w:rFonts w:ascii="Times New Roman" w:hAnsi="Times New Roman"/>
                <w:color w:val="000000"/>
                <w:lang w:val="uk-UA"/>
              </w:rPr>
            </w:pPr>
            <w:r w:rsidRPr="00C40BEB">
              <w:rPr>
                <w:rFonts w:ascii="Times New Roman" w:hAnsi="Times New Roman"/>
                <w:color w:val="000000"/>
                <w:lang w:val="uk-UA"/>
              </w:rPr>
              <w:t xml:space="preserve">3. З метою посилення мотивації населення до легальної продуктивної </w:t>
            </w:r>
          </w:p>
          <w:p w:rsidR="000C4FF5" w:rsidRPr="00C40BEB" w:rsidRDefault="000C4FF5">
            <w:pPr>
              <w:jc w:val="both"/>
              <w:rPr>
                <w:rFonts w:ascii="Times New Roman" w:hAnsi="Times New Roman"/>
                <w:color w:val="000000"/>
                <w:lang w:val="uk-UA"/>
              </w:rPr>
            </w:pPr>
          </w:p>
          <w:p w:rsidR="000C4FF5" w:rsidRPr="00C40BEB" w:rsidRDefault="000C4FF5">
            <w:pPr>
              <w:jc w:val="both"/>
              <w:rPr>
                <w:rFonts w:ascii="Times New Roman" w:hAnsi="Times New Roman"/>
                <w:color w:val="000000"/>
                <w:sz w:val="24"/>
                <w:szCs w:val="24"/>
                <w:lang w:val="uk-UA"/>
              </w:rPr>
            </w:pPr>
            <w:r w:rsidRPr="00C40BEB">
              <w:rPr>
                <w:rFonts w:ascii="Times New Roman" w:hAnsi="Times New Roman"/>
                <w:color w:val="000000"/>
                <w:lang w:val="uk-UA"/>
              </w:rPr>
              <w:t>зайнятості населення проводити тематичні семінари з питань легалізації трудової діяльності.</w:t>
            </w:r>
          </w:p>
        </w:tc>
        <w:tc>
          <w:tcPr>
            <w:tcW w:w="4500" w:type="dxa"/>
          </w:tcPr>
          <w:p w:rsidR="000C4FF5" w:rsidRPr="00C40BEB" w:rsidRDefault="000C4FF5">
            <w:pPr>
              <w:ind w:right="-176"/>
              <w:jc w:val="center"/>
              <w:rPr>
                <w:rFonts w:ascii="Times New Roman" w:hAnsi="Times New Roman"/>
                <w:color w:val="000000"/>
                <w:lang w:val="uk-UA"/>
              </w:rPr>
            </w:pPr>
            <w:proofErr w:type="spellStart"/>
            <w:r w:rsidRPr="00C40BEB">
              <w:rPr>
                <w:rFonts w:ascii="Times New Roman" w:hAnsi="Times New Roman"/>
                <w:color w:val="000000"/>
                <w:lang w:val="uk-UA"/>
              </w:rPr>
              <w:lastRenderedPageBreak/>
              <w:t>Сторожинецька</w:t>
            </w:r>
            <w:proofErr w:type="spellEnd"/>
            <w:r w:rsidRPr="00C40BEB">
              <w:rPr>
                <w:rFonts w:ascii="Times New Roman" w:hAnsi="Times New Roman"/>
                <w:color w:val="000000"/>
                <w:lang w:val="uk-UA"/>
              </w:rPr>
              <w:t xml:space="preserve"> районна філія Чернівецького </w:t>
            </w:r>
          </w:p>
          <w:p w:rsidR="000C4FF5" w:rsidRPr="00C40BEB" w:rsidRDefault="000C4FF5">
            <w:pPr>
              <w:ind w:right="-176"/>
              <w:jc w:val="center"/>
              <w:rPr>
                <w:rFonts w:ascii="Times New Roman" w:hAnsi="Times New Roman"/>
                <w:color w:val="000000"/>
                <w:lang w:val="uk-UA"/>
              </w:rPr>
            </w:pPr>
          </w:p>
          <w:p w:rsidR="000C4FF5" w:rsidRPr="00C40BEB" w:rsidRDefault="000C4FF5">
            <w:pPr>
              <w:ind w:right="-176"/>
              <w:jc w:val="center"/>
              <w:rPr>
                <w:rFonts w:ascii="Times New Roman" w:hAnsi="Times New Roman"/>
                <w:color w:val="000000"/>
                <w:sz w:val="24"/>
                <w:szCs w:val="24"/>
                <w:lang w:val="uk-UA"/>
              </w:rPr>
            </w:pPr>
            <w:r w:rsidRPr="00C40BEB">
              <w:rPr>
                <w:rFonts w:ascii="Times New Roman" w:hAnsi="Times New Roman"/>
                <w:color w:val="000000"/>
                <w:lang w:val="uk-UA"/>
              </w:rPr>
              <w:t xml:space="preserve">обласного центру зайнятості </w:t>
            </w:r>
          </w:p>
        </w:tc>
        <w:tc>
          <w:tcPr>
            <w:tcW w:w="3600" w:type="dxa"/>
            <w:gridSpan w:val="2"/>
          </w:tcPr>
          <w:p w:rsidR="000C4FF5" w:rsidRPr="00C40BEB" w:rsidRDefault="000C4FF5">
            <w:pPr>
              <w:rPr>
                <w:rFonts w:ascii="Times New Roman" w:hAnsi="Times New Roman"/>
                <w:color w:val="000000"/>
                <w:lang w:val="uk-UA"/>
              </w:rPr>
            </w:pPr>
            <w:r w:rsidRPr="00C40BEB">
              <w:rPr>
                <w:rFonts w:ascii="Times New Roman" w:hAnsi="Times New Roman"/>
                <w:color w:val="000000"/>
                <w:lang w:val="uk-UA"/>
              </w:rPr>
              <w:lastRenderedPageBreak/>
              <w:t>Упродовж 2021 – 2023 років</w:t>
            </w:r>
          </w:p>
          <w:p w:rsidR="000C4FF5" w:rsidRPr="00C40BEB" w:rsidRDefault="00E76ED4" w:rsidP="00E76ED4">
            <w:pPr>
              <w:jc w:val="center"/>
              <w:rPr>
                <w:rFonts w:ascii="Times New Roman" w:hAnsi="Times New Roman"/>
                <w:b/>
                <w:color w:val="000000"/>
                <w:lang w:val="uk-UA"/>
              </w:rPr>
            </w:pPr>
            <w:r>
              <w:rPr>
                <w:rFonts w:ascii="Times New Roman" w:hAnsi="Times New Roman"/>
                <w:b/>
                <w:color w:val="000000"/>
                <w:lang w:val="uk-UA"/>
              </w:rPr>
              <w:lastRenderedPageBreak/>
              <w:t xml:space="preserve">                                              14</w:t>
            </w:r>
          </w:p>
          <w:p w:rsidR="000C4FF5" w:rsidRPr="00C40BEB" w:rsidRDefault="000C4FF5">
            <w:pPr>
              <w:rPr>
                <w:rFonts w:ascii="Times New Roman" w:hAnsi="Times New Roman"/>
                <w:sz w:val="24"/>
                <w:szCs w:val="24"/>
              </w:rPr>
            </w:pPr>
          </w:p>
        </w:tc>
      </w:tr>
      <w:tr w:rsidR="000C4FF5" w:rsidRPr="00C40BEB" w:rsidTr="00FE055C">
        <w:tc>
          <w:tcPr>
            <w:tcW w:w="7200" w:type="dxa"/>
          </w:tcPr>
          <w:p w:rsidR="000C4FF5" w:rsidRPr="00C40BEB" w:rsidRDefault="000C4FF5">
            <w:pPr>
              <w:jc w:val="both"/>
              <w:rPr>
                <w:rFonts w:ascii="Times New Roman" w:hAnsi="Times New Roman"/>
                <w:color w:val="000000"/>
                <w:sz w:val="24"/>
                <w:szCs w:val="28"/>
                <w:lang w:val="uk-UA"/>
              </w:rPr>
            </w:pPr>
            <w:r w:rsidRPr="00C40BEB">
              <w:rPr>
                <w:rFonts w:ascii="Times New Roman" w:hAnsi="Times New Roman"/>
                <w:color w:val="000000"/>
                <w:szCs w:val="28"/>
                <w:lang w:val="uk-UA"/>
              </w:rPr>
              <w:lastRenderedPageBreak/>
              <w:t>4.</w:t>
            </w:r>
            <w:r w:rsidRPr="00C40BEB">
              <w:rPr>
                <w:rFonts w:ascii="Times New Roman" w:hAnsi="Times New Roman"/>
                <w:color w:val="000000"/>
                <w:lang w:val="uk-UA"/>
              </w:rPr>
              <w:t xml:space="preserve"> Для упередження наслідків вивільнення працівників вивчати ситуацію на ринку праці, відвідувати ПОУ з вивченням ситуації на конкретних підприємствах. Своєчасно виявляти масове вивільнення працівників. Проводити  заходи для вивільнюваних працівників з </w:t>
            </w:r>
            <w:proofErr w:type="spellStart"/>
            <w:r w:rsidRPr="00C40BEB">
              <w:rPr>
                <w:rFonts w:ascii="Times New Roman" w:hAnsi="Times New Roman"/>
                <w:color w:val="000000"/>
                <w:lang w:val="uk-UA"/>
              </w:rPr>
              <w:t>роз’</w:t>
            </w:r>
            <w:r w:rsidRPr="00C40BEB">
              <w:rPr>
                <w:rFonts w:ascii="Times New Roman" w:hAnsi="Times New Roman"/>
                <w:color w:val="000000"/>
              </w:rPr>
              <w:t>ясненням</w:t>
            </w:r>
            <w:proofErr w:type="spellEnd"/>
            <w:r w:rsidRPr="00C40BEB">
              <w:rPr>
                <w:rFonts w:ascii="Times New Roman" w:hAnsi="Times New Roman"/>
                <w:color w:val="000000"/>
                <w:lang w:val="uk-UA"/>
              </w:rPr>
              <w:t xml:space="preserve">  чинного законодавства про зайнятість населення.</w:t>
            </w:r>
          </w:p>
        </w:tc>
        <w:tc>
          <w:tcPr>
            <w:tcW w:w="4500" w:type="dxa"/>
          </w:tcPr>
          <w:p w:rsidR="000C4FF5" w:rsidRPr="00C40BEB" w:rsidRDefault="000C4FF5">
            <w:pPr>
              <w:jc w:val="center"/>
              <w:rPr>
                <w:rFonts w:ascii="Times New Roman" w:hAnsi="Times New Roman"/>
                <w:color w:val="000000"/>
                <w:sz w:val="24"/>
                <w:szCs w:val="28"/>
                <w:lang w:val="uk-UA"/>
              </w:rPr>
            </w:pPr>
            <w:r w:rsidRPr="00C40BEB">
              <w:rPr>
                <w:rFonts w:ascii="Times New Roman" w:hAnsi="Times New Roman"/>
                <w:color w:val="000000"/>
                <w:lang w:val="uk-UA"/>
              </w:rPr>
              <w:t xml:space="preserve">Відділ економічного розвитку, торгівлі, інвестицій та державних закупівель, відділ соціального захисту населення, виконавчий орган </w:t>
            </w:r>
            <w:proofErr w:type="spellStart"/>
            <w:r w:rsidRPr="00C40BEB">
              <w:rPr>
                <w:rFonts w:ascii="Times New Roman" w:hAnsi="Times New Roman"/>
                <w:color w:val="000000"/>
                <w:lang w:val="uk-UA"/>
              </w:rPr>
              <w:t>Сторожинецької</w:t>
            </w:r>
            <w:proofErr w:type="spellEnd"/>
            <w:r w:rsidRPr="00C40BEB">
              <w:rPr>
                <w:rFonts w:ascii="Times New Roman" w:hAnsi="Times New Roman"/>
                <w:color w:val="000000"/>
                <w:lang w:val="uk-UA"/>
              </w:rPr>
              <w:t xml:space="preserve"> міської ради,  </w:t>
            </w:r>
            <w:proofErr w:type="spellStart"/>
            <w:r w:rsidRPr="00C40BEB">
              <w:rPr>
                <w:rFonts w:ascii="Times New Roman" w:hAnsi="Times New Roman"/>
                <w:color w:val="000000"/>
                <w:lang w:val="uk-UA"/>
              </w:rPr>
              <w:t>Сторожинецька</w:t>
            </w:r>
            <w:proofErr w:type="spellEnd"/>
            <w:r w:rsidRPr="00C40BEB">
              <w:rPr>
                <w:rFonts w:ascii="Times New Roman" w:hAnsi="Times New Roman"/>
                <w:color w:val="000000"/>
                <w:lang w:val="uk-UA"/>
              </w:rPr>
              <w:t xml:space="preserve"> районна філія Чернівецького обласного центру зайнятості.</w:t>
            </w:r>
          </w:p>
        </w:tc>
        <w:tc>
          <w:tcPr>
            <w:tcW w:w="3600" w:type="dxa"/>
            <w:gridSpan w:val="2"/>
          </w:tcPr>
          <w:p w:rsidR="000C4FF5" w:rsidRPr="00C40BEB" w:rsidRDefault="000C4FF5">
            <w:pPr>
              <w:rPr>
                <w:rFonts w:ascii="Times New Roman" w:hAnsi="Times New Roman"/>
                <w:sz w:val="24"/>
                <w:szCs w:val="24"/>
              </w:rPr>
            </w:pPr>
            <w:r w:rsidRPr="00C40BEB">
              <w:rPr>
                <w:rFonts w:ascii="Times New Roman" w:hAnsi="Times New Roman"/>
                <w:color w:val="000000"/>
                <w:lang w:val="uk-UA"/>
              </w:rPr>
              <w:t>Упродовж 2021 – 2023 років</w:t>
            </w:r>
          </w:p>
        </w:tc>
      </w:tr>
      <w:tr w:rsidR="000C4FF5" w:rsidRPr="00C40BEB" w:rsidTr="00FE055C">
        <w:trPr>
          <w:trHeight w:val="2872"/>
        </w:trPr>
        <w:tc>
          <w:tcPr>
            <w:tcW w:w="7200" w:type="dxa"/>
          </w:tcPr>
          <w:p w:rsidR="000C4FF5" w:rsidRPr="00C40BEB" w:rsidRDefault="000C4FF5">
            <w:pPr>
              <w:jc w:val="both"/>
              <w:rPr>
                <w:rFonts w:ascii="Times New Roman" w:hAnsi="Times New Roman"/>
                <w:color w:val="000000"/>
                <w:sz w:val="24"/>
                <w:szCs w:val="24"/>
                <w:lang w:val="uk-UA"/>
              </w:rPr>
            </w:pPr>
            <w:r w:rsidRPr="00C40BEB">
              <w:rPr>
                <w:rFonts w:ascii="Times New Roman" w:hAnsi="Times New Roman"/>
                <w:color w:val="000000"/>
                <w:szCs w:val="28"/>
                <w:lang w:val="uk-UA"/>
              </w:rPr>
              <w:t xml:space="preserve">5. </w:t>
            </w:r>
            <w:r w:rsidRPr="00C40BEB">
              <w:rPr>
                <w:rFonts w:ascii="Times New Roman" w:hAnsi="Times New Roman"/>
                <w:color w:val="000000"/>
                <w:lang w:val="uk-UA"/>
              </w:rPr>
              <w:t>Проведення інформування щодо впровадження та реалізації механізму забезпечення надання територіальними органами Державної служби зайнятості консультацій особам з питань організації та провадження підприємницької діяльності із залученням на громадських засадах працівників органів державної влади.</w:t>
            </w:r>
          </w:p>
          <w:p w:rsidR="000C4FF5" w:rsidRPr="0080161E" w:rsidRDefault="000C4FF5">
            <w:pPr>
              <w:pStyle w:val="a3"/>
              <w:widowControl w:val="0"/>
              <w:tabs>
                <w:tab w:val="left" w:pos="386"/>
              </w:tabs>
              <w:spacing w:before="60" w:after="60"/>
              <w:jc w:val="both"/>
              <w:rPr>
                <w:color w:val="000000"/>
                <w:lang w:val="uk-UA" w:eastAsia="uk-UA"/>
              </w:rPr>
            </w:pPr>
            <w:r w:rsidRPr="0080161E">
              <w:rPr>
                <w:color w:val="000000"/>
                <w:lang w:val="uk-UA"/>
              </w:rPr>
              <w:t xml:space="preserve">5.1. </w:t>
            </w:r>
            <w:r w:rsidRPr="0080161E">
              <w:rPr>
                <w:color w:val="000000"/>
                <w:lang w:val="uk-UA" w:eastAsia="uk-UA"/>
              </w:rPr>
              <w:t>Проведення спеціалізованих тематичних семінарів, круглих столів, нарад з представниками органів місцевої виконавчої влади.</w:t>
            </w:r>
          </w:p>
          <w:p w:rsidR="000C4FF5" w:rsidRPr="00C40BEB" w:rsidRDefault="000C4FF5">
            <w:pPr>
              <w:jc w:val="both"/>
              <w:rPr>
                <w:rFonts w:ascii="Times New Roman" w:hAnsi="Times New Roman"/>
                <w:b/>
                <w:bCs/>
                <w:color w:val="000000"/>
                <w:sz w:val="24"/>
                <w:szCs w:val="28"/>
              </w:rPr>
            </w:pPr>
            <w:r w:rsidRPr="00C40BEB">
              <w:rPr>
                <w:rFonts w:ascii="Times New Roman" w:hAnsi="Times New Roman"/>
                <w:color w:val="000000"/>
                <w:lang w:val="uk-UA" w:eastAsia="uk-UA"/>
              </w:rPr>
              <w:t xml:space="preserve">5.2. Інформування населення в засобах масової інформації (телебачення, газети, радіо, </w:t>
            </w:r>
            <w:proofErr w:type="spellStart"/>
            <w:r w:rsidRPr="00C40BEB">
              <w:rPr>
                <w:rFonts w:ascii="Times New Roman" w:hAnsi="Times New Roman"/>
                <w:color w:val="000000"/>
                <w:lang w:val="uk-UA" w:eastAsia="uk-UA"/>
              </w:rPr>
              <w:t>Інтернет-ресурси</w:t>
            </w:r>
            <w:proofErr w:type="spellEnd"/>
            <w:r w:rsidRPr="00C40BEB">
              <w:rPr>
                <w:rFonts w:ascii="Times New Roman" w:hAnsi="Times New Roman"/>
                <w:color w:val="000000"/>
                <w:lang w:val="uk-UA" w:eastAsia="uk-UA"/>
              </w:rPr>
              <w:t>).</w:t>
            </w:r>
          </w:p>
        </w:tc>
        <w:tc>
          <w:tcPr>
            <w:tcW w:w="4500" w:type="dxa"/>
          </w:tcPr>
          <w:p w:rsidR="000C4FF5" w:rsidRPr="00C40BEB" w:rsidRDefault="000C4FF5">
            <w:pPr>
              <w:jc w:val="center"/>
              <w:rPr>
                <w:rFonts w:ascii="Times New Roman" w:hAnsi="Times New Roman"/>
                <w:color w:val="000000"/>
                <w:sz w:val="24"/>
                <w:szCs w:val="28"/>
                <w:lang w:val="uk-UA"/>
              </w:rPr>
            </w:pPr>
            <w:proofErr w:type="spellStart"/>
            <w:r w:rsidRPr="00C40BEB">
              <w:rPr>
                <w:rFonts w:ascii="Times New Roman" w:hAnsi="Times New Roman"/>
                <w:color w:val="000000"/>
                <w:lang w:val="uk-UA"/>
              </w:rPr>
              <w:t>Сторожинецька</w:t>
            </w:r>
            <w:proofErr w:type="spellEnd"/>
            <w:r w:rsidRPr="00C40BEB">
              <w:rPr>
                <w:rFonts w:ascii="Times New Roman" w:hAnsi="Times New Roman"/>
                <w:color w:val="000000"/>
                <w:lang w:val="uk-UA"/>
              </w:rPr>
              <w:t xml:space="preserve"> районна філія Чернівецького обласного центру зайнятості</w:t>
            </w:r>
            <w:r w:rsidRPr="00C40BEB">
              <w:rPr>
                <w:rFonts w:ascii="Times New Roman" w:hAnsi="Times New Roman"/>
                <w:color w:val="000000"/>
                <w:szCs w:val="28"/>
                <w:lang w:val="uk-UA"/>
              </w:rPr>
              <w:t>,</w:t>
            </w:r>
          </w:p>
          <w:p w:rsidR="000C4FF5" w:rsidRPr="00C40BEB" w:rsidRDefault="000C4FF5">
            <w:pPr>
              <w:jc w:val="center"/>
              <w:rPr>
                <w:rFonts w:ascii="Times New Roman" w:hAnsi="Times New Roman"/>
                <w:color w:val="000000"/>
                <w:szCs w:val="24"/>
                <w:lang w:val="uk-UA"/>
              </w:rPr>
            </w:pPr>
            <w:r w:rsidRPr="00C40BEB">
              <w:rPr>
                <w:rFonts w:ascii="Times New Roman" w:hAnsi="Times New Roman"/>
                <w:color w:val="000000"/>
                <w:lang w:val="uk-UA"/>
              </w:rPr>
              <w:t xml:space="preserve">відділ соціального захисту населення, відділ економічного розвитку, торгівлі, інвестицій та державних закупівель </w:t>
            </w:r>
            <w:proofErr w:type="spellStart"/>
            <w:r w:rsidRPr="00C40BEB">
              <w:rPr>
                <w:rFonts w:ascii="Times New Roman" w:hAnsi="Times New Roman"/>
                <w:color w:val="000000"/>
                <w:lang w:val="uk-UA"/>
              </w:rPr>
              <w:t>Сторожинецької</w:t>
            </w:r>
            <w:proofErr w:type="spellEnd"/>
            <w:r w:rsidRPr="00C40BEB">
              <w:rPr>
                <w:rFonts w:ascii="Times New Roman" w:hAnsi="Times New Roman"/>
                <w:color w:val="000000"/>
                <w:lang w:val="uk-UA"/>
              </w:rPr>
              <w:t xml:space="preserve"> міської ради.</w:t>
            </w:r>
          </w:p>
          <w:p w:rsidR="000C4FF5" w:rsidRPr="00C40BEB" w:rsidRDefault="000C4FF5">
            <w:pPr>
              <w:jc w:val="center"/>
              <w:rPr>
                <w:rFonts w:ascii="Times New Roman" w:hAnsi="Times New Roman"/>
                <w:color w:val="000000"/>
                <w:sz w:val="24"/>
                <w:szCs w:val="28"/>
                <w:lang w:val="uk-UA"/>
              </w:rPr>
            </w:pPr>
          </w:p>
        </w:tc>
        <w:tc>
          <w:tcPr>
            <w:tcW w:w="3600" w:type="dxa"/>
            <w:gridSpan w:val="2"/>
          </w:tcPr>
          <w:p w:rsidR="000C4FF5" w:rsidRPr="00C40BEB" w:rsidRDefault="000C4FF5">
            <w:pPr>
              <w:rPr>
                <w:rFonts w:ascii="Times New Roman" w:hAnsi="Times New Roman"/>
                <w:sz w:val="24"/>
                <w:szCs w:val="24"/>
              </w:rPr>
            </w:pPr>
            <w:r w:rsidRPr="00C40BEB">
              <w:rPr>
                <w:rFonts w:ascii="Times New Roman" w:hAnsi="Times New Roman"/>
                <w:color w:val="000000"/>
                <w:lang w:val="uk-UA"/>
              </w:rPr>
              <w:t>Упродовж 2021 – 2023 років</w:t>
            </w:r>
          </w:p>
        </w:tc>
      </w:tr>
      <w:tr w:rsidR="000C4FF5" w:rsidRPr="00C40BEB" w:rsidTr="00FE055C">
        <w:tc>
          <w:tcPr>
            <w:tcW w:w="7200" w:type="dxa"/>
          </w:tcPr>
          <w:p w:rsidR="000C4FF5" w:rsidRPr="00C40BEB" w:rsidRDefault="000C4FF5">
            <w:pPr>
              <w:jc w:val="both"/>
              <w:rPr>
                <w:rFonts w:ascii="Times New Roman" w:hAnsi="Times New Roman"/>
                <w:color w:val="000000"/>
                <w:sz w:val="24"/>
                <w:szCs w:val="28"/>
                <w:lang w:val="uk-UA"/>
              </w:rPr>
            </w:pPr>
            <w:r w:rsidRPr="00C40BEB">
              <w:rPr>
                <w:rFonts w:ascii="Times New Roman" w:hAnsi="Times New Roman"/>
                <w:color w:val="000000"/>
                <w:lang w:val="uk-UA"/>
              </w:rPr>
              <w:t xml:space="preserve">6. З метою вирішення проблем зайнятості, створити умови для  розвитку підприємницької діяльності. Підтримувати підприємницькі ініціативи серед жителів сільської місцевості, а також безробітних, зареєстрованих в  службі зайнятості, шляхом  одноразової виплати допомоги по безробіттю для організації підприємницької діяльності. Надавати перевагу тим бізнес – планам, які передбачають створення нових робочих місць.              </w:t>
            </w:r>
          </w:p>
        </w:tc>
        <w:tc>
          <w:tcPr>
            <w:tcW w:w="4500" w:type="dxa"/>
          </w:tcPr>
          <w:p w:rsidR="000C4FF5" w:rsidRPr="00C40BEB" w:rsidRDefault="000C4FF5">
            <w:pPr>
              <w:jc w:val="center"/>
              <w:rPr>
                <w:rFonts w:ascii="Times New Roman" w:hAnsi="Times New Roman"/>
                <w:color w:val="000000"/>
                <w:sz w:val="24"/>
                <w:szCs w:val="24"/>
                <w:lang w:val="uk-UA"/>
              </w:rPr>
            </w:pPr>
            <w:r w:rsidRPr="00C40BEB">
              <w:rPr>
                <w:rFonts w:ascii="Times New Roman" w:hAnsi="Times New Roman"/>
                <w:color w:val="000000"/>
                <w:lang w:val="uk-UA"/>
              </w:rPr>
              <w:t xml:space="preserve">Відділ економічного розвитку, торгівлі, інвестицій та держзакупівель, відділ соціального захисту населення, виконавчий орган </w:t>
            </w:r>
            <w:proofErr w:type="spellStart"/>
            <w:r w:rsidRPr="00C40BEB">
              <w:rPr>
                <w:rFonts w:ascii="Times New Roman" w:hAnsi="Times New Roman"/>
                <w:color w:val="000000"/>
                <w:lang w:val="uk-UA"/>
              </w:rPr>
              <w:t>Сторожинецької</w:t>
            </w:r>
            <w:proofErr w:type="spellEnd"/>
            <w:r w:rsidRPr="00C40BEB">
              <w:rPr>
                <w:rFonts w:ascii="Times New Roman" w:hAnsi="Times New Roman"/>
                <w:color w:val="000000"/>
                <w:lang w:val="uk-UA"/>
              </w:rPr>
              <w:t xml:space="preserve"> міської ради, </w:t>
            </w:r>
            <w:proofErr w:type="spellStart"/>
            <w:r w:rsidRPr="00C40BEB">
              <w:rPr>
                <w:rFonts w:ascii="Times New Roman" w:hAnsi="Times New Roman"/>
                <w:color w:val="000000"/>
                <w:lang w:val="uk-UA"/>
              </w:rPr>
              <w:t>Сторожинецька</w:t>
            </w:r>
            <w:proofErr w:type="spellEnd"/>
            <w:r w:rsidRPr="00C40BEB">
              <w:rPr>
                <w:rFonts w:ascii="Times New Roman" w:hAnsi="Times New Roman"/>
                <w:color w:val="000000"/>
                <w:lang w:val="uk-UA"/>
              </w:rPr>
              <w:t xml:space="preserve"> районна філія Чернівецького обласного центру зайнятості.</w:t>
            </w:r>
          </w:p>
        </w:tc>
        <w:tc>
          <w:tcPr>
            <w:tcW w:w="3600" w:type="dxa"/>
            <w:gridSpan w:val="2"/>
          </w:tcPr>
          <w:p w:rsidR="000C4FF5" w:rsidRPr="00C40BEB" w:rsidRDefault="000C4FF5">
            <w:pPr>
              <w:rPr>
                <w:rFonts w:ascii="Times New Roman" w:hAnsi="Times New Roman"/>
                <w:sz w:val="24"/>
                <w:szCs w:val="24"/>
              </w:rPr>
            </w:pPr>
            <w:r w:rsidRPr="00C40BEB">
              <w:rPr>
                <w:rFonts w:ascii="Times New Roman" w:hAnsi="Times New Roman"/>
                <w:color w:val="000000"/>
                <w:lang w:val="uk-UA"/>
              </w:rPr>
              <w:t>Упродовж 2021 – 2023 років</w:t>
            </w:r>
          </w:p>
        </w:tc>
      </w:tr>
      <w:tr w:rsidR="000C4FF5" w:rsidRPr="00C40BEB" w:rsidTr="00FE055C">
        <w:tc>
          <w:tcPr>
            <w:tcW w:w="7200" w:type="dxa"/>
          </w:tcPr>
          <w:p w:rsidR="000C4FF5" w:rsidRPr="00C40BEB" w:rsidRDefault="000C4FF5" w:rsidP="00711B3F">
            <w:pPr>
              <w:jc w:val="both"/>
              <w:rPr>
                <w:rFonts w:ascii="Times New Roman" w:hAnsi="Times New Roman"/>
                <w:color w:val="000000"/>
                <w:sz w:val="24"/>
                <w:szCs w:val="24"/>
                <w:lang w:val="uk-UA"/>
              </w:rPr>
            </w:pPr>
            <w:r w:rsidRPr="00C40BEB">
              <w:rPr>
                <w:rFonts w:ascii="Times New Roman" w:hAnsi="Times New Roman"/>
                <w:color w:val="000000"/>
                <w:lang w:val="uk-UA"/>
              </w:rPr>
              <w:t>7. З метою тимчасової зайнятості населення, стимулювання мотивації до праці, сприяти розширенню видів громадських робіт, які задовольняють суспільні потреби територіальних громад  залучати до них безробітних з врахуванням соціально-економічних потреб району.</w:t>
            </w:r>
          </w:p>
        </w:tc>
        <w:tc>
          <w:tcPr>
            <w:tcW w:w="4500" w:type="dxa"/>
          </w:tcPr>
          <w:p w:rsidR="000C4FF5" w:rsidRPr="00C40BEB" w:rsidRDefault="000C4FF5">
            <w:pPr>
              <w:ind w:right="-176"/>
              <w:jc w:val="center"/>
              <w:rPr>
                <w:rFonts w:ascii="Times New Roman" w:hAnsi="Times New Roman"/>
                <w:color w:val="000000"/>
                <w:sz w:val="24"/>
                <w:szCs w:val="24"/>
                <w:lang w:val="uk-UA"/>
              </w:rPr>
            </w:pPr>
            <w:r w:rsidRPr="00C40BEB">
              <w:rPr>
                <w:rFonts w:ascii="Times New Roman" w:hAnsi="Times New Roman"/>
                <w:color w:val="000000"/>
                <w:lang w:val="uk-UA"/>
              </w:rPr>
              <w:t xml:space="preserve">виконавчий орган </w:t>
            </w:r>
            <w:proofErr w:type="spellStart"/>
            <w:r w:rsidRPr="00C40BEB">
              <w:rPr>
                <w:rFonts w:ascii="Times New Roman" w:hAnsi="Times New Roman"/>
                <w:color w:val="000000"/>
                <w:lang w:val="uk-UA"/>
              </w:rPr>
              <w:t>Сторожинецької</w:t>
            </w:r>
            <w:proofErr w:type="spellEnd"/>
            <w:r w:rsidRPr="00C40BEB">
              <w:rPr>
                <w:rFonts w:ascii="Times New Roman" w:hAnsi="Times New Roman"/>
                <w:color w:val="000000"/>
                <w:lang w:val="uk-UA"/>
              </w:rPr>
              <w:t xml:space="preserve"> міської ради, підприємства, організації, установи, </w:t>
            </w:r>
            <w:proofErr w:type="spellStart"/>
            <w:r w:rsidRPr="00C40BEB">
              <w:rPr>
                <w:rFonts w:ascii="Times New Roman" w:hAnsi="Times New Roman"/>
                <w:color w:val="000000"/>
                <w:lang w:val="uk-UA"/>
              </w:rPr>
              <w:t>Сторожинецька</w:t>
            </w:r>
            <w:proofErr w:type="spellEnd"/>
            <w:r w:rsidRPr="00C40BEB">
              <w:rPr>
                <w:rFonts w:ascii="Times New Roman" w:hAnsi="Times New Roman"/>
                <w:color w:val="000000"/>
                <w:lang w:val="uk-UA"/>
              </w:rPr>
              <w:t xml:space="preserve"> районна філія Чернівецького обласного центру зайнятості.</w:t>
            </w:r>
          </w:p>
        </w:tc>
        <w:tc>
          <w:tcPr>
            <w:tcW w:w="3600" w:type="dxa"/>
            <w:gridSpan w:val="2"/>
          </w:tcPr>
          <w:p w:rsidR="000C4FF5" w:rsidRPr="00C40BEB" w:rsidRDefault="000C4FF5">
            <w:pPr>
              <w:rPr>
                <w:rFonts w:ascii="Times New Roman" w:hAnsi="Times New Roman"/>
                <w:sz w:val="24"/>
                <w:szCs w:val="24"/>
              </w:rPr>
            </w:pPr>
            <w:r w:rsidRPr="00C40BEB">
              <w:rPr>
                <w:rFonts w:ascii="Times New Roman" w:hAnsi="Times New Roman"/>
                <w:color w:val="000000"/>
                <w:lang w:val="uk-UA"/>
              </w:rPr>
              <w:t>Упродовж 2021 – 2023 років</w:t>
            </w:r>
          </w:p>
        </w:tc>
      </w:tr>
      <w:tr w:rsidR="000C4FF5" w:rsidRPr="00C40BEB" w:rsidTr="00FE055C">
        <w:trPr>
          <w:cantSplit/>
        </w:trPr>
        <w:tc>
          <w:tcPr>
            <w:tcW w:w="15300" w:type="dxa"/>
            <w:gridSpan w:val="4"/>
          </w:tcPr>
          <w:p w:rsidR="000C4FF5" w:rsidRDefault="00E76ED4" w:rsidP="00E76ED4">
            <w:pPr>
              <w:jc w:val="center"/>
              <w:rPr>
                <w:rFonts w:ascii="Times New Roman" w:hAnsi="Times New Roman"/>
                <w:b/>
                <w:sz w:val="28"/>
                <w:szCs w:val="28"/>
                <w:lang w:val="uk-UA"/>
              </w:rPr>
            </w:pPr>
            <w:r>
              <w:rPr>
                <w:rFonts w:ascii="Times New Roman" w:hAnsi="Times New Roman"/>
                <w:b/>
                <w:sz w:val="28"/>
                <w:szCs w:val="28"/>
                <w:lang w:val="uk-UA"/>
              </w:rPr>
              <w:lastRenderedPageBreak/>
              <w:t xml:space="preserve">                                                                                                                                                                                                  15</w:t>
            </w:r>
          </w:p>
          <w:p w:rsidR="000C4FF5" w:rsidRPr="00C40BEB" w:rsidRDefault="000C4FF5" w:rsidP="00B62481">
            <w:pPr>
              <w:jc w:val="right"/>
              <w:rPr>
                <w:rFonts w:ascii="Times New Roman" w:hAnsi="Times New Roman"/>
                <w:b/>
                <w:sz w:val="28"/>
                <w:szCs w:val="28"/>
                <w:lang w:val="uk-UA"/>
              </w:rPr>
            </w:pPr>
          </w:p>
          <w:p w:rsidR="000C4FF5" w:rsidRPr="0080161E" w:rsidRDefault="000C4FF5">
            <w:pPr>
              <w:pStyle w:val="1"/>
              <w:rPr>
                <w:b/>
                <w:bCs/>
                <w:i w:val="0"/>
                <w:iCs w:val="0"/>
                <w:color w:val="000000"/>
              </w:rPr>
            </w:pPr>
            <w:r w:rsidRPr="0080161E">
              <w:rPr>
                <w:b/>
                <w:bCs/>
                <w:i w:val="0"/>
                <w:iCs w:val="0"/>
                <w:color w:val="000000"/>
              </w:rPr>
              <w:t xml:space="preserve">Підвищення професійного рівня та конкурентоспроможності економічно активного населення </w:t>
            </w:r>
          </w:p>
        </w:tc>
      </w:tr>
      <w:tr w:rsidR="000C4FF5" w:rsidRPr="00C40BEB" w:rsidTr="00FE055C">
        <w:tc>
          <w:tcPr>
            <w:tcW w:w="7200" w:type="dxa"/>
          </w:tcPr>
          <w:p w:rsidR="000C4FF5" w:rsidRPr="00C40BEB" w:rsidRDefault="000C4FF5">
            <w:pPr>
              <w:jc w:val="both"/>
              <w:rPr>
                <w:rFonts w:ascii="Times New Roman" w:hAnsi="Times New Roman"/>
                <w:color w:val="000000"/>
                <w:sz w:val="24"/>
                <w:szCs w:val="24"/>
                <w:lang w:val="uk-UA"/>
              </w:rPr>
            </w:pPr>
            <w:r w:rsidRPr="00C40BEB">
              <w:rPr>
                <w:rFonts w:ascii="Times New Roman" w:hAnsi="Times New Roman"/>
                <w:color w:val="000000"/>
                <w:lang w:val="uk-UA"/>
              </w:rPr>
              <w:t>1. З метою забезпечення роботодавців кваліфікованими робітниками проводити опитування ПОУ району щодо перспективної потреби у кадрах.</w:t>
            </w:r>
          </w:p>
        </w:tc>
        <w:tc>
          <w:tcPr>
            <w:tcW w:w="4500" w:type="dxa"/>
          </w:tcPr>
          <w:p w:rsidR="000C4FF5" w:rsidRPr="00C40BEB" w:rsidRDefault="000C4FF5">
            <w:pPr>
              <w:jc w:val="center"/>
              <w:rPr>
                <w:rFonts w:ascii="Times New Roman" w:hAnsi="Times New Roman"/>
                <w:color w:val="000000"/>
                <w:sz w:val="24"/>
                <w:szCs w:val="24"/>
                <w:lang w:val="uk-UA"/>
              </w:rPr>
            </w:pPr>
            <w:proofErr w:type="spellStart"/>
            <w:r w:rsidRPr="00C40BEB">
              <w:rPr>
                <w:rFonts w:ascii="Times New Roman" w:hAnsi="Times New Roman"/>
                <w:color w:val="000000"/>
                <w:lang w:val="uk-UA"/>
              </w:rPr>
              <w:t>Сторожинецька</w:t>
            </w:r>
            <w:proofErr w:type="spellEnd"/>
            <w:r w:rsidRPr="00C40BEB">
              <w:rPr>
                <w:rFonts w:ascii="Times New Roman" w:hAnsi="Times New Roman"/>
                <w:color w:val="000000"/>
                <w:lang w:val="uk-UA"/>
              </w:rPr>
              <w:t xml:space="preserve"> районна філія Чернівецького обласного центру зайнятості</w:t>
            </w:r>
          </w:p>
        </w:tc>
        <w:tc>
          <w:tcPr>
            <w:tcW w:w="3600" w:type="dxa"/>
            <w:gridSpan w:val="2"/>
          </w:tcPr>
          <w:p w:rsidR="000C4FF5" w:rsidRPr="00C40BEB" w:rsidRDefault="000C4FF5">
            <w:pPr>
              <w:rPr>
                <w:rFonts w:ascii="Times New Roman" w:hAnsi="Times New Roman"/>
                <w:sz w:val="24"/>
                <w:szCs w:val="24"/>
              </w:rPr>
            </w:pPr>
            <w:r w:rsidRPr="00C40BEB">
              <w:rPr>
                <w:rFonts w:ascii="Times New Roman" w:hAnsi="Times New Roman"/>
                <w:color w:val="000000"/>
                <w:lang w:val="uk-UA"/>
              </w:rPr>
              <w:t>Упродовж 2021 – 2023 років</w:t>
            </w:r>
          </w:p>
        </w:tc>
      </w:tr>
      <w:tr w:rsidR="000C4FF5" w:rsidRPr="00C40BEB" w:rsidTr="00FE055C">
        <w:tc>
          <w:tcPr>
            <w:tcW w:w="7200" w:type="dxa"/>
          </w:tcPr>
          <w:p w:rsidR="000C4FF5" w:rsidRPr="00C40BEB" w:rsidRDefault="000C4FF5">
            <w:pPr>
              <w:jc w:val="both"/>
              <w:rPr>
                <w:rFonts w:ascii="Times New Roman" w:hAnsi="Times New Roman"/>
                <w:color w:val="000000"/>
                <w:sz w:val="24"/>
                <w:szCs w:val="24"/>
                <w:lang w:val="uk-UA"/>
              </w:rPr>
            </w:pPr>
            <w:r w:rsidRPr="00C40BEB">
              <w:rPr>
                <w:rFonts w:ascii="Times New Roman" w:hAnsi="Times New Roman"/>
                <w:color w:val="000000"/>
                <w:lang w:val="uk-UA"/>
              </w:rPr>
              <w:t>2. Проводити опитування підприємств та проводити аналіз вакансій, які довгий час не заповнюються, з метою розв’язання кадрових проблем роботодавців шляхом професійного навчання безробітних, в т.ч. в центрах професійно-технічної освіти Державної служби зайнятості.</w:t>
            </w:r>
          </w:p>
        </w:tc>
        <w:tc>
          <w:tcPr>
            <w:tcW w:w="4500" w:type="dxa"/>
          </w:tcPr>
          <w:p w:rsidR="000C4FF5" w:rsidRPr="00C40BEB" w:rsidRDefault="000C4FF5">
            <w:pPr>
              <w:jc w:val="center"/>
              <w:rPr>
                <w:rFonts w:ascii="Times New Roman" w:hAnsi="Times New Roman"/>
                <w:color w:val="000000"/>
                <w:sz w:val="24"/>
                <w:szCs w:val="24"/>
                <w:lang w:val="uk-UA"/>
              </w:rPr>
            </w:pPr>
            <w:proofErr w:type="spellStart"/>
            <w:r w:rsidRPr="00C40BEB">
              <w:rPr>
                <w:rFonts w:ascii="Times New Roman" w:hAnsi="Times New Roman"/>
                <w:color w:val="000000"/>
                <w:lang w:val="uk-UA"/>
              </w:rPr>
              <w:t>Сторожинецька</w:t>
            </w:r>
            <w:proofErr w:type="spellEnd"/>
            <w:r w:rsidRPr="00C40BEB">
              <w:rPr>
                <w:rFonts w:ascii="Times New Roman" w:hAnsi="Times New Roman"/>
                <w:color w:val="000000"/>
                <w:lang w:val="uk-UA"/>
              </w:rPr>
              <w:t xml:space="preserve"> районна філія Чернівецького обласного центру зайнятості</w:t>
            </w:r>
          </w:p>
        </w:tc>
        <w:tc>
          <w:tcPr>
            <w:tcW w:w="3600" w:type="dxa"/>
            <w:gridSpan w:val="2"/>
          </w:tcPr>
          <w:p w:rsidR="000C4FF5" w:rsidRPr="00C40BEB" w:rsidRDefault="000C4FF5">
            <w:pPr>
              <w:rPr>
                <w:rFonts w:ascii="Times New Roman" w:hAnsi="Times New Roman"/>
                <w:sz w:val="24"/>
                <w:szCs w:val="24"/>
              </w:rPr>
            </w:pPr>
            <w:r w:rsidRPr="00C40BEB">
              <w:rPr>
                <w:rFonts w:ascii="Times New Roman" w:hAnsi="Times New Roman"/>
                <w:color w:val="000000"/>
                <w:lang w:val="uk-UA"/>
              </w:rPr>
              <w:t>Упродовж 2021 – 2023 років</w:t>
            </w:r>
          </w:p>
        </w:tc>
      </w:tr>
      <w:tr w:rsidR="000C4FF5" w:rsidRPr="00C40BEB" w:rsidTr="00FE055C">
        <w:tc>
          <w:tcPr>
            <w:tcW w:w="7200" w:type="dxa"/>
          </w:tcPr>
          <w:p w:rsidR="000C4FF5" w:rsidRPr="00C40BEB" w:rsidRDefault="000C4FF5">
            <w:pPr>
              <w:jc w:val="both"/>
              <w:rPr>
                <w:rFonts w:ascii="Times New Roman" w:hAnsi="Times New Roman"/>
                <w:color w:val="000000"/>
                <w:sz w:val="24"/>
                <w:szCs w:val="24"/>
                <w:lang w:val="uk-UA"/>
              </w:rPr>
            </w:pPr>
            <w:r w:rsidRPr="00C40BEB">
              <w:rPr>
                <w:rFonts w:ascii="Times New Roman" w:hAnsi="Times New Roman"/>
                <w:color w:val="000000"/>
                <w:lang w:val="uk-UA"/>
              </w:rPr>
              <w:t>3. Рекомендувати керівникам підприємств, організацій активно використовувати можливості служби зайнятості щодо організації підготовки робочих кадрів з числа безробітних за кошти Фонду загальнообов’язкового соціального страхування на випадок безробіття в тому числі безпосередньо на виробництві, шляхом стажування, за індивідуальними навчальними планами.</w:t>
            </w:r>
          </w:p>
        </w:tc>
        <w:tc>
          <w:tcPr>
            <w:tcW w:w="4500" w:type="dxa"/>
          </w:tcPr>
          <w:p w:rsidR="000C4FF5" w:rsidRPr="00C40BEB" w:rsidRDefault="000C4FF5">
            <w:pPr>
              <w:jc w:val="center"/>
              <w:rPr>
                <w:rFonts w:ascii="Times New Roman" w:hAnsi="Times New Roman"/>
                <w:color w:val="000000"/>
                <w:sz w:val="24"/>
                <w:szCs w:val="24"/>
                <w:lang w:val="uk-UA"/>
              </w:rPr>
            </w:pPr>
            <w:proofErr w:type="spellStart"/>
            <w:r w:rsidRPr="00C40BEB">
              <w:rPr>
                <w:rFonts w:ascii="Times New Roman" w:hAnsi="Times New Roman"/>
                <w:color w:val="000000"/>
                <w:lang w:val="uk-UA"/>
              </w:rPr>
              <w:t>Сторожинецька</w:t>
            </w:r>
            <w:proofErr w:type="spellEnd"/>
            <w:r w:rsidRPr="00C40BEB">
              <w:rPr>
                <w:rFonts w:ascii="Times New Roman" w:hAnsi="Times New Roman"/>
                <w:color w:val="000000"/>
                <w:lang w:val="uk-UA"/>
              </w:rPr>
              <w:t xml:space="preserve"> районна філія Чернівецького обласного центру зайнятості</w:t>
            </w:r>
          </w:p>
        </w:tc>
        <w:tc>
          <w:tcPr>
            <w:tcW w:w="3600" w:type="dxa"/>
            <w:gridSpan w:val="2"/>
          </w:tcPr>
          <w:p w:rsidR="000C4FF5" w:rsidRPr="00C40BEB" w:rsidRDefault="000C4FF5">
            <w:pPr>
              <w:rPr>
                <w:rFonts w:ascii="Times New Roman" w:hAnsi="Times New Roman"/>
                <w:sz w:val="24"/>
                <w:szCs w:val="24"/>
              </w:rPr>
            </w:pPr>
            <w:r w:rsidRPr="00C40BEB">
              <w:rPr>
                <w:rFonts w:ascii="Times New Roman" w:hAnsi="Times New Roman"/>
                <w:color w:val="000000"/>
                <w:lang w:val="uk-UA"/>
              </w:rPr>
              <w:t>Упродовж 2021 – 2023 років</w:t>
            </w:r>
          </w:p>
        </w:tc>
      </w:tr>
      <w:tr w:rsidR="000C4FF5" w:rsidRPr="00C40BEB" w:rsidTr="00FE055C">
        <w:tc>
          <w:tcPr>
            <w:tcW w:w="7200" w:type="dxa"/>
          </w:tcPr>
          <w:p w:rsidR="000C4FF5" w:rsidRPr="00C40BEB" w:rsidRDefault="000C4FF5">
            <w:pPr>
              <w:jc w:val="both"/>
              <w:rPr>
                <w:rFonts w:ascii="Times New Roman" w:hAnsi="Times New Roman"/>
                <w:b/>
                <w:color w:val="000000"/>
                <w:sz w:val="24"/>
                <w:szCs w:val="24"/>
                <w:lang w:val="uk-UA"/>
              </w:rPr>
            </w:pPr>
            <w:r w:rsidRPr="00C40BEB">
              <w:rPr>
                <w:rFonts w:ascii="Times New Roman" w:hAnsi="Times New Roman"/>
                <w:bCs/>
                <w:color w:val="000000"/>
                <w:lang w:val="uk-UA"/>
              </w:rPr>
              <w:t>4. П</w:t>
            </w:r>
            <w:r w:rsidRPr="00C40BEB">
              <w:rPr>
                <w:rFonts w:ascii="Times New Roman" w:hAnsi="Times New Roman"/>
                <w:color w:val="000000"/>
                <w:lang w:val="uk-UA"/>
              </w:rPr>
              <w:t>роводити комплекс профорієнтаційних заходів, щодо пропагування робітничих професій, актуальних на ринку праці  для вирішення проблем активізації власних зусиль молоді, в тому числі неповнолітніх, до самовизначення.</w:t>
            </w:r>
          </w:p>
        </w:tc>
        <w:tc>
          <w:tcPr>
            <w:tcW w:w="4500" w:type="dxa"/>
          </w:tcPr>
          <w:p w:rsidR="000C4FF5" w:rsidRPr="00C40BEB" w:rsidRDefault="000C4FF5">
            <w:pPr>
              <w:jc w:val="center"/>
              <w:rPr>
                <w:rFonts w:ascii="Times New Roman" w:hAnsi="Times New Roman"/>
                <w:color w:val="000000"/>
                <w:sz w:val="24"/>
                <w:szCs w:val="24"/>
                <w:lang w:val="uk-UA"/>
              </w:rPr>
            </w:pPr>
            <w:r w:rsidRPr="00C40BEB">
              <w:rPr>
                <w:rFonts w:ascii="Times New Roman" w:hAnsi="Times New Roman"/>
                <w:color w:val="000000"/>
                <w:lang w:val="uk-UA"/>
              </w:rPr>
              <w:t xml:space="preserve">Відділ освіти, молоді та спорту, </w:t>
            </w:r>
            <w:proofErr w:type="spellStart"/>
            <w:r w:rsidRPr="00C40BEB">
              <w:rPr>
                <w:rFonts w:ascii="Times New Roman" w:hAnsi="Times New Roman"/>
                <w:color w:val="000000"/>
                <w:lang w:val="uk-UA"/>
              </w:rPr>
              <w:t>Сторожинецької</w:t>
            </w:r>
            <w:proofErr w:type="spellEnd"/>
            <w:r w:rsidRPr="00C40BEB">
              <w:rPr>
                <w:rFonts w:ascii="Times New Roman" w:hAnsi="Times New Roman"/>
                <w:color w:val="000000"/>
                <w:lang w:val="uk-UA"/>
              </w:rPr>
              <w:t xml:space="preserve"> міської ради, </w:t>
            </w:r>
            <w:proofErr w:type="spellStart"/>
            <w:r w:rsidRPr="00C40BEB">
              <w:rPr>
                <w:rFonts w:ascii="Times New Roman" w:hAnsi="Times New Roman"/>
                <w:color w:val="000000"/>
                <w:lang w:val="uk-UA"/>
              </w:rPr>
              <w:t>Сторожинецька</w:t>
            </w:r>
            <w:proofErr w:type="spellEnd"/>
            <w:r w:rsidRPr="00C40BEB">
              <w:rPr>
                <w:rFonts w:ascii="Times New Roman" w:hAnsi="Times New Roman"/>
                <w:color w:val="000000"/>
                <w:lang w:val="uk-UA"/>
              </w:rPr>
              <w:t xml:space="preserve"> районна філія Чернівецького обласного центру зайнятості</w:t>
            </w:r>
          </w:p>
        </w:tc>
        <w:tc>
          <w:tcPr>
            <w:tcW w:w="3600" w:type="dxa"/>
            <w:gridSpan w:val="2"/>
          </w:tcPr>
          <w:p w:rsidR="000C4FF5" w:rsidRPr="00C40BEB" w:rsidRDefault="000C4FF5">
            <w:pPr>
              <w:rPr>
                <w:rFonts w:ascii="Times New Roman" w:hAnsi="Times New Roman"/>
                <w:sz w:val="24"/>
                <w:szCs w:val="24"/>
              </w:rPr>
            </w:pPr>
            <w:r w:rsidRPr="00C40BEB">
              <w:rPr>
                <w:rFonts w:ascii="Times New Roman" w:hAnsi="Times New Roman"/>
                <w:color w:val="000000"/>
                <w:lang w:val="uk-UA"/>
              </w:rPr>
              <w:t>Упродовж 2021 – 2023 років</w:t>
            </w:r>
          </w:p>
        </w:tc>
      </w:tr>
      <w:tr w:rsidR="000C4FF5" w:rsidRPr="00C40BEB" w:rsidTr="00FE055C">
        <w:tc>
          <w:tcPr>
            <w:tcW w:w="7200" w:type="dxa"/>
          </w:tcPr>
          <w:p w:rsidR="000C4FF5" w:rsidRPr="00C40BEB" w:rsidRDefault="000C4FF5">
            <w:pPr>
              <w:jc w:val="both"/>
              <w:rPr>
                <w:rFonts w:ascii="Times New Roman" w:hAnsi="Times New Roman"/>
                <w:color w:val="000000"/>
                <w:sz w:val="24"/>
                <w:szCs w:val="28"/>
                <w:lang w:val="uk-UA"/>
              </w:rPr>
            </w:pPr>
            <w:r w:rsidRPr="00C40BEB">
              <w:rPr>
                <w:rFonts w:ascii="Times New Roman" w:hAnsi="Times New Roman"/>
                <w:bCs/>
                <w:color w:val="000000"/>
                <w:szCs w:val="28"/>
                <w:lang w:val="uk-UA"/>
              </w:rPr>
              <w:t>5</w:t>
            </w:r>
            <w:r w:rsidRPr="00C40BEB">
              <w:rPr>
                <w:rFonts w:ascii="Times New Roman" w:hAnsi="Times New Roman"/>
                <w:b/>
                <w:color w:val="000000"/>
                <w:szCs w:val="28"/>
                <w:lang w:val="uk-UA"/>
              </w:rPr>
              <w:t xml:space="preserve">. </w:t>
            </w:r>
            <w:r w:rsidRPr="00C40BEB">
              <w:rPr>
                <w:rFonts w:ascii="Times New Roman" w:hAnsi="Times New Roman"/>
                <w:color w:val="000000"/>
                <w:szCs w:val="28"/>
                <w:lang w:val="uk-UA"/>
              </w:rPr>
              <w:t xml:space="preserve">З метою формування професійних намірів учнівської молоді проводити з учнями загальноосвітніх навчальних закладів Дні профорієнтації, Дні відкритих дверей центру зайнятості, навчального закладу, групові </w:t>
            </w:r>
            <w:proofErr w:type="spellStart"/>
            <w:r w:rsidRPr="00C40BEB">
              <w:rPr>
                <w:rFonts w:ascii="Times New Roman" w:hAnsi="Times New Roman"/>
                <w:color w:val="000000"/>
                <w:szCs w:val="28"/>
                <w:lang w:val="uk-UA"/>
              </w:rPr>
              <w:t>профінформаційні</w:t>
            </w:r>
            <w:proofErr w:type="spellEnd"/>
            <w:r w:rsidRPr="00C40BEB">
              <w:rPr>
                <w:rFonts w:ascii="Times New Roman" w:hAnsi="Times New Roman"/>
                <w:color w:val="000000"/>
                <w:szCs w:val="28"/>
                <w:lang w:val="uk-UA"/>
              </w:rPr>
              <w:t xml:space="preserve"> та </w:t>
            </w:r>
            <w:proofErr w:type="spellStart"/>
            <w:r w:rsidRPr="00C40BEB">
              <w:rPr>
                <w:rFonts w:ascii="Times New Roman" w:hAnsi="Times New Roman"/>
                <w:color w:val="000000"/>
                <w:szCs w:val="28"/>
                <w:lang w:val="uk-UA"/>
              </w:rPr>
              <w:t>профконсультаційні</w:t>
            </w:r>
            <w:proofErr w:type="spellEnd"/>
            <w:r w:rsidRPr="00C40BEB">
              <w:rPr>
                <w:rFonts w:ascii="Times New Roman" w:hAnsi="Times New Roman"/>
                <w:color w:val="000000"/>
                <w:szCs w:val="28"/>
                <w:lang w:val="uk-UA"/>
              </w:rPr>
              <w:t xml:space="preserve"> заходи, профорієнтаційні уроки, ярмарки кар’єри, презентації роботодавців та навчальних закладів із залученням висококваліфікованих робітників, наставників виробництва, майстрів виробничого навчання, а також здійснювати </w:t>
            </w:r>
            <w:r w:rsidRPr="00C40BEB">
              <w:rPr>
                <w:rFonts w:ascii="Times New Roman" w:hAnsi="Times New Roman"/>
                <w:color w:val="000000"/>
                <w:lang w:val="uk-UA"/>
              </w:rPr>
              <w:t>виїзні  акції центру зайнятості з мобільним профорієнтаційним центром.</w:t>
            </w:r>
          </w:p>
        </w:tc>
        <w:tc>
          <w:tcPr>
            <w:tcW w:w="4500" w:type="dxa"/>
          </w:tcPr>
          <w:p w:rsidR="000C4FF5" w:rsidRPr="00C40BEB" w:rsidRDefault="000C4FF5">
            <w:pPr>
              <w:jc w:val="center"/>
              <w:rPr>
                <w:rFonts w:ascii="Times New Roman" w:hAnsi="Times New Roman"/>
                <w:color w:val="000000"/>
                <w:sz w:val="24"/>
                <w:szCs w:val="24"/>
                <w:lang w:val="uk-UA"/>
              </w:rPr>
            </w:pPr>
            <w:r w:rsidRPr="00C40BEB">
              <w:rPr>
                <w:rFonts w:ascii="Times New Roman" w:hAnsi="Times New Roman"/>
                <w:color w:val="000000"/>
                <w:lang w:val="uk-UA"/>
              </w:rPr>
              <w:t xml:space="preserve">Відділ освіти, молоді та спорту, </w:t>
            </w:r>
            <w:proofErr w:type="spellStart"/>
            <w:r w:rsidRPr="00C40BEB">
              <w:rPr>
                <w:rFonts w:ascii="Times New Roman" w:hAnsi="Times New Roman"/>
                <w:color w:val="000000"/>
                <w:lang w:val="uk-UA"/>
              </w:rPr>
              <w:t>Сторожинецької</w:t>
            </w:r>
            <w:proofErr w:type="spellEnd"/>
            <w:r w:rsidRPr="00C40BEB">
              <w:rPr>
                <w:rFonts w:ascii="Times New Roman" w:hAnsi="Times New Roman"/>
                <w:color w:val="000000"/>
                <w:lang w:val="uk-UA"/>
              </w:rPr>
              <w:t xml:space="preserve"> міської ради, </w:t>
            </w:r>
            <w:proofErr w:type="spellStart"/>
            <w:r w:rsidRPr="00C40BEB">
              <w:rPr>
                <w:rFonts w:ascii="Times New Roman" w:hAnsi="Times New Roman"/>
                <w:color w:val="000000"/>
                <w:lang w:val="uk-UA"/>
              </w:rPr>
              <w:t>Сторожинецька</w:t>
            </w:r>
            <w:proofErr w:type="spellEnd"/>
            <w:r w:rsidRPr="00C40BEB">
              <w:rPr>
                <w:rFonts w:ascii="Times New Roman" w:hAnsi="Times New Roman"/>
                <w:color w:val="000000"/>
                <w:lang w:val="uk-UA"/>
              </w:rPr>
              <w:t xml:space="preserve"> районна філія Чернівецького обласного центру зайнятості</w:t>
            </w:r>
          </w:p>
        </w:tc>
        <w:tc>
          <w:tcPr>
            <w:tcW w:w="3600" w:type="dxa"/>
            <w:gridSpan w:val="2"/>
          </w:tcPr>
          <w:p w:rsidR="000C4FF5" w:rsidRPr="00C40BEB" w:rsidRDefault="000C4FF5">
            <w:pPr>
              <w:rPr>
                <w:rFonts w:ascii="Times New Roman" w:hAnsi="Times New Roman"/>
                <w:sz w:val="24"/>
                <w:szCs w:val="24"/>
              </w:rPr>
            </w:pPr>
            <w:r w:rsidRPr="00C40BEB">
              <w:rPr>
                <w:rFonts w:ascii="Times New Roman" w:hAnsi="Times New Roman"/>
                <w:color w:val="000000"/>
                <w:lang w:val="uk-UA"/>
              </w:rPr>
              <w:t>Упродовж 2021 – 2023 років</w:t>
            </w:r>
          </w:p>
        </w:tc>
      </w:tr>
      <w:tr w:rsidR="000C4FF5" w:rsidRPr="00C40BEB" w:rsidTr="00FE055C">
        <w:tc>
          <w:tcPr>
            <w:tcW w:w="7200" w:type="dxa"/>
          </w:tcPr>
          <w:p w:rsidR="000C4FF5" w:rsidRPr="00C40BEB" w:rsidRDefault="000C4FF5">
            <w:pPr>
              <w:jc w:val="both"/>
              <w:rPr>
                <w:rFonts w:ascii="Times New Roman" w:hAnsi="Times New Roman"/>
                <w:bCs/>
                <w:color w:val="000000"/>
                <w:sz w:val="24"/>
                <w:szCs w:val="28"/>
                <w:lang w:val="uk-UA"/>
              </w:rPr>
            </w:pPr>
            <w:r w:rsidRPr="00C40BEB">
              <w:rPr>
                <w:rFonts w:ascii="Times New Roman" w:hAnsi="Times New Roman"/>
                <w:bCs/>
                <w:color w:val="000000"/>
                <w:szCs w:val="28"/>
                <w:lang w:val="uk-UA"/>
              </w:rPr>
              <w:t xml:space="preserve">6. </w:t>
            </w:r>
            <w:r w:rsidRPr="00C40BEB">
              <w:rPr>
                <w:rFonts w:ascii="Times New Roman" w:hAnsi="Times New Roman"/>
                <w:color w:val="000000"/>
                <w:lang w:val="uk-UA"/>
              </w:rPr>
              <w:t xml:space="preserve">Підвищувати рівень охоплення інвалідів, в т.ч. дітей-інвалідів, </w:t>
            </w:r>
            <w:r w:rsidRPr="00C40BEB">
              <w:rPr>
                <w:rFonts w:ascii="Times New Roman" w:hAnsi="Times New Roman"/>
                <w:color w:val="000000"/>
                <w:lang w:val="uk-UA"/>
              </w:rPr>
              <w:lastRenderedPageBreak/>
              <w:t>профорієнтаційними послугами та забезпечувати належний рівень їх надання. Забезпечити надання  соціальних послуг з професійної орієнтації інвалідам перед направленням на навчання, здійснювати психологічну підтримку.</w:t>
            </w:r>
          </w:p>
        </w:tc>
        <w:tc>
          <w:tcPr>
            <w:tcW w:w="4500" w:type="dxa"/>
          </w:tcPr>
          <w:p w:rsidR="000C4FF5" w:rsidRPr="00C40BEB" w:rsidRDefault="000C4FF5">
            <w:pPr>
              <w:jc w:val="center"/>
              <w:rPr>
                <w:rFonts w:ascii="Times New Roman" w:hAnsi="Times New Roman"/>
                <w:color w:val="000000"/>
                <w:sz w:val="24"/>
                <w:szCs w:val="24"/>
                <w:lang w:val="uk-UA"/>
              </w:rPr>
            </w:pPr>
            <w:proofErr w:type="spellStart"/>
            <w:r w:rsidRPr="00C40BEB">
              <w:rPr>
                <w:rFonts w:ascii="Times New Roman" w:hAnsi="Times New Roman"/>
                <w:color w:val="000000"/>
                <w:lang w:val="uk-UA"/>
              </w:rPr>
              <w:lastRenderedPageBreak/>
              <w:t>Сторожинецька</w:t>
            </w:r>
            <w:proofErr w:type="spellEnd"/>
            <w:r w:rsidRPr="00C40BEB">
              <w:rPr>
                <w:rFonts w:ascii="Times New Roman" w:hAnsi="Times New Roman"/>
                <w:color w:val="000000"/>
                <w:lang w:val="uk-UA"/>
              </w:rPr>
              <w:t xml:space="preserve"> районна філія Чернівецького </w:t>
            </w:r>
            <w:r w:rsidRPr="00C40BEB">
              <w:rPr>
                <w:rFonts w:ascii="Times New Roman" w:hAnsi="Times New Roman"/>
                <w:color w:val="000000"/>
                <w:lang w:val="uk-UA"/>
              </w:rPr>
              <w:lastRenderedPageBreak/>
              <w:t>обласного центру зайнятості</w:t>
            </w:r>
          </w:p>
        </w:tc>
        <w:tc>
          <w:tcPr>
            <w:tcW w:w="3600" w:type="dxa"/>
            <w:gridSpan w:val="2"/>
          </w:tcPr>
          <w:p w:rsidR="000C4FF5" w:rsidRPr="00C40BEB" w:rsidRDefault="000C4FF5" w:rsidP="00B62481">
            <w:pPr>
              <w:jc w:val="right"/>
              <w:rPr>
                <w:rFonts w:ascii="Times New Roman" w:hAnsi="Times New Roman"/>
                <w:color w:val="000000"/>
                <w:lang w:val="uk-UA"/>
              </w:rPr>
            </w:pPr>
            <w:r w:rsidRPr="00C40BEB">
              <w:rPr>
                <w:rFonts w:ascii="Times New Roman" w:hAnsi="Times New Roman"/>
                <w:color w:val="000000"/>
                <w:lang w:val="uk-UA"/>
              </w:rPr>
              <w:lastRenderedPageBreak/>
              <w:t>Упродовж 2021 – 2023 років</w:t>
            </w:r>
          </w:p>
          <w:p w:rsidR="000C4FF5" w:rsidRPr="00C40BEB" w:rsidRDefault="00E76ED4" w:rsidP="00E76ED4">
            <w:pPr>
              <w:rPr>
                <w:rFonts w:ascii="Times New Roman" w:hAnsi="Times New Roman"/>
                <w:b/>
                <w:sz w:val="28"/>
                <w:szCs w:val="28"/>
                <w:lang w:val="uk-UA"/>
              </w:rPr>
            </w:pPr>
            <w:r>
              <w:rPr>
                <w:rFonts w:ascii="Times New Roman" w:hAnsi="Times New Roman"/>
                <w:b/>
                <w:sz w:val="28"/>
                <w:szCs w:val="28"/>
                <w:lang w:val="uk-UA"/>
              </w:rPr>
              <w:lastRenderedPageBreak/>
              <w:t xml:space="preserve">                                            16</w:t>
            </w:r>
          </w:p>
          <w:p w:rsidR="000C4FF5" w:rsidRPr="00C40BEB" w:rsidRDefault="000C4FF5" w:rsidP="00B62481">
            <w:pPr>
              <w:jc w:val="right"/>
              <w:rPr>
                <w:rFonts w:ascii="Times New Roman" w:hAnsi="Times New Roman"/>
                <w:b/>
                <w:sz w:val="28"/>
                <w:szCs w:val="28"/>
                <w:lang w:val="uk-UA"/>
              </w:rPr>
            </w:pPr>
          </w:p>
        </w:tc>
      </w:tr>
      <w:tr w:rsidR="000C4FF5" w:rsidRPr="00C40BEB" w:rsidTr="00FE055C">
        <w:trPr>
          <w:cantSplit/>
        </w:trPr>
        <w:tc>
          <w:tcPr>
            <w:tcW w:w="15300" w:type="dxa"/>
            <w:gridSpan w:val="4"/>
          </w:tcPr>
          <w:p w:rsidR="000C4FF5" w:rsidRPr="00C40BEB" w:rsidRDefault="000C4FF5">
            <w:pPr>
              <w:jc w:val="center"/>
              <w:rPr>
                <w:rFonts w:ascii="Times New Roman" w:hAnsi="Times New Roman"/>
                <w:b/>
                <w:bCs/>
                <w:color w:val="000000"/>
                <w:sz w:val="24"/>
                <w:szCs w:val="24"/>
                <w:lang w:val="uk-UA"/>
              </w:rPr>
            </w:pPr>
            <w:r w:rsidRPr="00C40BEB">
              <w:rPr>
                <w:rFonts w:ascii="Times New Roman" w:hAnsi="Times New Roman"/>
                <w:b/>
                <w:bCs/>
                <w:color w:val="000000"/>
                <w:lang w:val="uk-UA"/>
              </w:rPr>
              <w:lastRenderedPageBreak/>
              <w:t>Підвищення мобільності робочої сили на ринку праці та удосконалення регулювання трудової міграції</w:t>
            </w:r>
          </w:p>
        </w:tc>
      </w:tr>
      <w:tr w:rsidR="000C4FF5" w:rsidRPr="00C40BEB" w:rsidTr="00FE055C">
        <w:tc>
          <w:tcPr>
            <w:tcW w:w="7200" w:type="dxa"/>
          </w:tcPr>
          <w:p w:rsidR="000C4FF5" w:rsidRPr="00C40BEB" w:rsidRDefault="000C4FF5">
            <w:pPr>
              <w:jc w:val="both"/>
              <w:rPr>
                <w:rFonts w:ascii="Times New Roman" w:hAnsi="Times New Roman"/>
                <w:bCs/>
                <w:color w:val="000000"/>
                <w:sz w:val="24"/>
                <w:szCs w:val="24"/>
                <w:lang w:val="uk-UA"/>
              </w:rPr>
            </w:pPr>
            <w:r w:rsidRPr="00C40BEB">
              <w:rPr>
                <w:rFonts w:ascii="Times New Roman" w:hAnsi="Times New Roman"/>
                <w:bCs/>
                <w:color w:val="000000"/>
                <w:lang w:val="uk-UA"/>
              </w:rPr>
              <w:t xml:space="preserve">1. </w:t>
            </w:r>
            <w:r w:rsidRPr="00C40BEB">
              <w:rPr>
                <w:rFonts w:ascii="Times New Roman" w:hAnsi="Times New Roman"/>
                <w:color w:val="000000"/>
                <w:lang w:val="uk-UA"/>
              </w:rPr>
              <w:t>Проводити інформаційно-роз'яснювальну роботу щодо підвищення рівня усвідомлення безробітними проблеми торгівлі людьми та її зв’язку з нелегальною зайнятістю.</w:t>
            </w:r>
          </w:p>
        </w:tc>
        <w:tc>
          <w:tcPr>
            <w:tcW w:w="4500" w:type="dxa"/>
          </w:tcPr>
          <w:p w:rsidR="000C4FF5" w:rsidRPr="00C40BEB" w:rsidRDefault="000C4FF5">
            <w:pPr>
              <w:ind w:right="-176"/>
              <w:jc w:val="center"/>
              <w:rPr>
                <w:rFonts w:ascii="Times New Roman" w:hAnsi="Times New Roman"/>
                <w:color w:val="000000"/>
                <w:sz w:val="24"/>
                <w:szCs w:val="28"/>
                <w:lang w:val="uk-UA"/>
              </w:rPr>
            </w:pPr>
            <w:r w:rsidRPr="00C40BEB">
              <w:rPr>
                <w:rFonts w:ascii="Times New Roman" w:hAnsi="Times New Roman"/>
                <w:color w:val="000000"/>
                <w:lang w:val="uk-UA"/>
              </w:rPr>
              <w:t xml:space="preserve">Відділ освіти, молоді та спорту, відділ соціального захисту населення, </w:t>
            </w:r>
            <w:proofErr w:type="spellStart"/>
            <w:r w:rsidRPr="00C40BEB">
              <w:rPr>
                <w:rFonts w:ascii="Times New Roman" w:hAnsi="Times New Roman"/>
                <w:color w:val="000000"/>
                <w:lang w:val="uk-UA"/>
              </w:rPr>
              <w:t>Сторожинецької</w:t>
            </w:r>
            <w:proofErr w:type="spellEnd"/>
            <w:r w:rsidRPr="00C40BEB">
              <w:rPr>
                <w:rFonts w:ascii="Times New Roman" w:hAnsi="Times New Roman"/>
                <w:color w:val="000000"/>
                <w:lang w:val="uk-UA"/>
              </w:rPr>
              <w:t xml:space="preserve"> міської ради</w:t>
            </w:r>
            <w:r w:rsidRPr="00C40BEB">
              <w:rPr>
                <w:rFonts w:ascii="Times New Roman" w:hAnsi="Times New Roman"/>
                <w:color w:val="000000"/>
                <w:szCs w:val="28"/>
                <w:lang w:val="uk-UA"/>
              </w:rPr>
              <w:t xml:space="preserve">, </w:t>
            </w:r>
            <w:proofErr w:type="spellStart"/>
            <w:r w:rsidRPr="00C40BEB">
              <w:rPr>
                <w:rFonts w:ascii="Times New Roman" w:hAnsi="Times New Roman"/>
                <w:color w:val="000000"/>
                <w:lang w:val="uk-UA"/>
              </w:rPr>
              <w:t>Сторожинецька</w:t>
            </w:r>
            <w:proofErr w:type="spellEnd"/>
            <w:r w:rsidRPr="00C40BEB">
              <w:rPr>
                <w:rFonts w:ascii="Times New Roman" w:hAnsi="Times New Roman"/>
                <w:color w:val="000000"/>
                <w:lang w:val="uk-UA"/>
              </w:rPr>
              <w:t xml:space="preserve"> районна філія Чернівецького обласного центру зайнятості</w:t>
            </w:r>
          </w:p>
        </w:tc>
        <w:tc>
          <w:tcPr>
            <w:tcW w:w="3600" w:type="dxa"/>
            <w:gridSpan w:val="2"/>
          </w:tcPr>
          <w:p w:rsidR="000C4FF5" w:rsidRPr="00C40BEB" w:rsidRDefault="000C4FF5">
            <w:pPr>
              <w:jc w:val="center"/>
              <w:rPr>
                <w:rFonts w:ascii="Times New Roman" w:hAnsi="Times New Roman"/>
                <w:color w:val="000000"/>
                <w:sz w:val="24"/>
                <w:szCs w:val="24"/>
              </w:rPr>
            </w:pPr>
            <w:r w:rsidRPr="00C40BEB">
              <w:rPr>
                <w:rFonts w:ascii="Times New Roman" w:hAnsi="Times New Roman"/>
                <w:color w:val="000000"/>
                <w:lang w:val="uk-UA"/>
              </w:rPr>
              <w:t>Упродовж 2021 – 2023 років</w:t>
            </w:r>
          </w:p>
        </w:tc>
      </w:tr>
      <w:tr w:rsidR="000C4FF5" w:rsidRPr="00C40BEB" w:rsidTr="00FE055C">
        <w:trPr>
          <w:cantSplit/>
        </w:trPr>
        <w:tc>
          <w:tcPr>
            <w:tcW w:w="15300" w:type="dxa"/>
            <w:gridSpan w:val="4"/>
          </w:tcPr>
          <w:p w:rsidR="000C4FF5" w:rsidRPr="0080161E" w:rsidRDefault="000C4FF5">
            <w:pPr>
              <w:pStyle w:val="2"/>
              <w:rPr>
                <w:color w:val="000000"/>
                <w:sz w:val="24"/>
              </w:rPr>
            </w:pPr>
            <w:r w:rsidRPr="0080161E">
              <w:rPr>
                <w:color w:val="000000"/>
                <w:sz w:val="24"/>
                <w:lang w:val="uk-UA"/>
              </w:rPr>
              <w:t>Сприяння зайнятості громадян, які потребують соціального захисту і не здатні на рівних умовах конкурувати на ринку праці</w:t>
            </w:r>
          </w:p>
        </w:tc>
      </w:tr>
      <w:tr w:rsidR="000C4FF5" w:rsidRPr="00C40BEB" w:rsidTr="00FE055C">
        <w:trPr>
          <w:cantSplit/>
        </w:trPr>
        <w:tc>
          <w:tcPr>
            <w:tcW w:w="7200" w:type="dxa"/>
          </w:tcPr>
          <w:p w:rsidR="000C4FF5" w:rsidRPr="00C40BEB" w:rsidRDefault="000C4FF5">
            <w:pPr>
              <w:jc w:val="both"/>
              <w:rPr>
                <w:rFonts w:ascii="Times New Roman" w:hAnsi="Times New Roman"/>
                <w:color w:val="000000"/>
                <w:sz w:val="24"/>
                <w:szCs w:val="24"/>
                <w:lang w:val="uk-UA"/>
              </w:rPr>
            </w:pPr>
            <w:r w:rsidRPr="00C40BEB">
              <w:rPr>
                <w:rFonts w:ascii="Times New Roman" w:hAnsi="Times New Roman"/>
                <w:color w:val="000000"/>
                <w:lang w:val="uk-UA"/>
              </w:rPr>
              <w:t xml:space="preserve">1. З метою залучення незайнятого населення до продуктивної праці забезпечити працевлаштування незайнятого населення на вільні та новостворені робочі місця, </w:t>
            </w:r>
            <w:r w:rsidRPr="00C40BEB">
              <w:rPr>
                <w:rFonts w:ascii="Times New Roman" w:hAnsi="Times New Roman"/>
                <w:color w:val="000000"/>
                <w:szCs w:val="28"/>
                <w:lang w:val="uk-UA"/>
              </w:rPr>
              <w:t>розширивши інформаційно-консультаційні послуги та широко використовувати інформаційні інтерактивні послуги.</w:t>
            </w:r>
          </w:p>
        </w:tc>
        <w:tc>
          <w:tcPr>
            <w:tcW w:w="4500" w:type="dxa"/>
          </w:tcPr>
          <w:p w:rsidR="000C4FF5" w:rsidRPr="00C40BEB" w:rsidRDefault="000C4FF5">
            <w:pPr>
              <w:jc w:val="center"/>
              <w:rPr>
                <w:rFonts w:ascii="Times New Roman" w:hAnsi="Times New Roman"/>
                <w:color w:val="000000"/>
                <w:sz w:val="24"/>
                <w:szCs w:val="24"/>
                <w:lang w:val="uk-UA"/>
              </w:rPr>
            </w:pPr>
            <w:proofErr w:type="spellStart"/>
            <w:r w:rsidRPr="00C40BEB">
              <w:rPr>
                <w:rFonts w:ascii="Times New Roman" w:hAnsi="Times New Roman"/>
                <w:color w:val="000000"/>
                <w:lang w:val="uk-UA"/>
              </w:rPr>
              <w:t>Сторожинецька</w:t>
            </w:r>
            <w:proofErr w:type="spellEnd"/>
            <w:r w:rsidRPr="00C40BEB">
              <w:rPr>
                <w:rFonts w:ascii="Times New Roman" w:hAnsi="Times New Roman"/>
                <w:color w:val="000000"/>
                <w:lang w:val="uk-UA"/>
              </w:rPr>
              <w:t xml:space="preserve"> районна філія Чернівецького обласного центру зайнятості, підприємства, організації,  установи.</w:t>
            </w:r>
          </w:p>
        </w:tc>
        <w:tc>
          <w:tcPr>
            <w:tcW w:w="3600" w:type="dxa"/>
            <w:gridSpan w:val="2"/>
          </w:tcPr>
          <w:p w:rsidR="000C4FF5" w:rsidRPr="00C40BEB" w:rsidRDefault="000C4FF5">
            <w:pPr>
              <w:rPr>
                <w:rFonts w:ascii="Times New Roman" w:hAnsi="Times New Roman"/>
                <w:sz w:val="24"/>
                <w:szCs w:val="24"/>
              </w:rPr>
            </w:pPr>
            <w:r w:rsidRPr="00C40BEB">
              <w:rPr>
                <w:rFonts w:ascii="Times New Roman" w:hAnsi="Times New Roman"/>
                <w:color w:val="000000"/>
                <w:lang w:val="uk-UA"/>
              </w:rPr>
              <w:t>Упродовж 2021 – 2023 років</w:t>
            </w:r>
          </w:p>
        </w:tc>
      </w:tr>
      <w:tr w:rsidR="000C4FF5" w:rsidRPr="00C40BEB" w:rsidTr="00FE055C">
        <w:trPr>
          <w:cantSplit/>
        </w:trPr>
        <w:tc>
          <w:tcPr>
            <w:tcW w:w="7200" w:type="dxa"/>
          </w:tcPr>
          <w:p w:rsidR="000C4FF5" w:rsidRPr="0080161E" w:rsidRDefault="000C4FF5">
            <w:pPr>
              <w:pStyle w:val="a5"/>
              <w:jc w:val="both"/>
              <w:rPr>
                <w:rFonts w:ascii="Times New Roman" w:hAnsi="Times New Roman"/>
                <w:b w:val="0"/>
                <w:color w:val="000000"/>
                <w:sz w:val="24"/>
                <w:szCs w:val="24"/>
                <w:lang w:val="uk-UA" w:eastAsia="uk-UA"/>
              </w:rPr>
            </w:pPr>
            <w:r w:rsidRPr="0080161E">
              <w:rPr>
                <w:rFonts w:ascii="Times New Roman" w:hAnsi="Times New Roman"/>
                <w:b w:val="0"/>
                <w:bCs/>
                <w:sz w:val="24"/>
                <w:szCs w:val="24"/>
                <w:lang w:val="uk-UA"/>
              </w:rPr>
              <w:t>2.</w:t>
            </w:r>
            <w:r w:rsidRPr="0080161E">
              <w:rPr>
                <w:rFonts w:ascii="Times New Roman" w:hAnsi="Times New Roman"/>
                <w:b w:val="0"/>
                <w:sz w:val="24"/>
                <w:szCs w:val="24"/>
                <w:lang w:val="uk-UA"/>
              </w:rPr>
              <w:t xml:space="preserve"> З метою розширення можливостей працевлаштування незайнятих працездатних громадян забезпечити працевлаштування безробітних, особливо осіб, на які розповсюджуються додаткові соціальні гарантії, на новос</w:t>
            </w:r>
            <w:r>
              <w:rPr>
                <w:rFonts w:ascii="Times New Roman" w:hAnsi="Times New Roman"/>
                <w:b w:val="0"/>
                <w:sz w:val="24"/>
                <w:szCs w:val="24"/>
                <w:lang w:val="uk-UA"/>
              </w:rPr>
              <w:t>т</w:t>
            </w:r>
            <w:r w:rsidRPr="0080161E">
              <w:rPr>
                <w:rFonts w:ascii="Times New Roman" w:hAnsi="Times New Roman"/>
                <w:b w:val="0"/>
                <w:sz w:val="24"/>
                <w:szCs w:val="24"/>
                <w:lang w:val="uk-UA"/>
              </w:rPr>
              <w:t xml:space="preserve">ворені робочі місця з виплатою роботодавцям </w:t>
            </w:r>
            <w:r w:rsidRPr="0080161E">
              <w:rPr>
                <w:rFonts w:ascii="Times New Roman" w:hAnsi="Times New Roman"/>
                <w:b w:val="0"/>
                <w:sz w:val="24"/>
                <w:szCs w:val="24"/>
                <w:lang w:val="uk-UA" w:eastAsia="uk-UA"/>
              </w:rPr>
              <w:t xml:space="preserve">компенсації витрат у розмірі єдиного внеску з використанням електронного </w:t>
            </w:r>
            <w:proofErr w:type="spellStart"/>
            <w:r w:rsidRPr="0080161E">
              <w:rPr>
                <w:rFonts w:ascii="Times New Roman" w:hAnsi="Times New Roman"/>
                <w:b w:val="0"/>
                <w:sz w:val="24"/>
                <w:szCs w:val="24"/>
                <w:lang w:val="uk-UA" w:eastAsia="uk-UA"/>
              </w:rPr>
              <w:t>взаємообміну</w:t>
            </w:r>
            <w:proofErr w:type="spellEnd"/>
            <w:r w:rsidRPr="0080161E">
              <w:rPr>
                <w:rFonts w:ascii="Times New Roman" w:hAnsi="Times New Roman"/>
                <w:b w:val="0"/>
                <w:sz w:val="24"/>
                <w:szCs w:val="24"/>
                <w:lang w:val="uk-UA" w:eastAsia="uk-UA"/>
              </w:rPr>
              <w:t xml:space="preserve"> з Пенсійним фондом України для автоматизації отримання даних, що є підставою виплати компенсації єдиного внеску.</w:t>
            </w:r>
          </w:p>
        </w:tc>
        <w:tc>
          <w:tcPr>
            <w:tcW w:w="4500" w:type="dxa"/>
          </w:tcPr>
          <w:p w:rsidR="000C4FF5" w:rsidRPr="00C40BEB" w:rsidRDefault="000C4FF5" w:rsidP="00711B3F">
            <w:pPr>
              <w:jc w:val="center"/>
              <w:rPr>
                <w:rFonts w:ascii="Times New Roman" w:hAnsi="Times New Roman"/>
                <w:color w:val="000000"/>
                <w:sz w:val="24"/>
                <w:szCs w:val="24"/>
                <w:lang w:val="uk-UA"/>
              </w:rPr>
            </w:pPr>
            <w:r w:rsidRPr="00C40BEB">
              <w:rPr>
                <w:rFonts w:ascii="Times New Roman" w:hAnsi="Times New Roman"/>
                <w:color w:val="000000"/>
                <w:lang w:val="uk-UA"/>
              </w:rPr>
              <w:t xml:space="preserve">Відділ економічного розвитку, торгівлі, інвестицій та державних закупівель </w:t>
            </w:r>
            <w:proofErr w:type="spellStart"/>
            <w:r w:rsidRPr="00C40BEB">
              <w:rPr>
                <w:rFonts w:ascii="Times New Roman" w:hAnsi="Times New Roman"/>
                <w:color w:val="000000"/>
                <w:lang w:val="uk-UA"/>
              </w:rPr>
              <w:t>Сторожинецької</w:t>
            </w:r>
            <w:proofErr w:type="spellEnd"/>
            <w:r w:rsidRPr="00C40BEB">
              <w:rPr>
                <w:rFonts w:ascii="Times New Roman" w:hAnsi="Times New Roman"/>
                <w:color w:val="000000"/>
                <w:lang w:val="uk-UA"/>
              </w:rPr>
              <w:t xml:space="preserve"> міської ради, </w:t>
            </w:r>
            <w:proofErr w:type="spellStart"/>
            <w:r w:rsidRPr="00C40BEB">
              <w:rPr>
                <w:rFonts w:ascii="Times New Roman" w:hAnsi="Times New Roman"/>
                <w:color w:val="000000"/>
                <w:lang w:val="uk-UA"/>
              </w:rPr>
              <w:t>Сторожинецька</w:t>
            </w:r>
            <w:proofErr w:type="spellEnd"/>
            <w:r w:rsidRPr="00C40BEB">
              <w:rPr>
                <w:rFonts w:ascii="Times New Roman" w:hAnsi="Times New Roman"/>
                <w:color w:val="000000"/>
                <w:lang w:val="uk-UA"/>
              </w:rPr>
              <w:t xml:space="preserve"> районна філія Чернівецького обласного центру зайнятості підприємства, організації,  установи, </w:t>
            </w:r>
          </w:p>
        </w:tc>
        <w:tc>
          <w:tcPr>
            <w:tcW w:w="3600" w:type="dxa"/>
            <w:gridSpan w:val="2"/>
          </w:tcPr>
          <w:p w:rsidR="000C4FF5" w:rsidRPr="00C40BEB" w:rsidRDefault="000C4FF5">
            <w:pPr>
              <w:rPr>
                <w:rFonts w:ascii="Times New Roman" w:hAnsi="Times New Roman"/>
                <w:sz w:val="24"/>
                <w:szCs w:val="24"/>
              </w:rPr>
            </w:pPr>
            <w:r w:rsidRPr="00C40BEB">
              <w:rPr>
                <w:rFonts w:ascii="Times New Roman" w:hAnsi="Times New Roman"/>
                <w:color w:val="000000"/>
                <w:lang w:val="uk-UA"/>
              </w:rPr>
              <w:t>Упродовж 2021 – 2023 років</w:t>
            </w:r>
          </w:p>
        </w:tc>
      </w:tr>
      <w:tr w:rsidR="000C4FF5" w:rsidRPr="00C40BEB" w:rsidTr="00FE055C">
        <w:trPr>
          <w:cantSplit/>
        </w:trPr>
        <w:tc>
          <w:tcPr>
            <w:tcW w:w="7200" w:type="dxa"/>
          </w:tcPr>
          <w:p w:rsidR="000C4FF5" w:rsidRPr="00C40BEB" w:rsidRDefault="000C4FF5">
            <w:pPr>
              <w:jc w:val="both"/>
              <w:rPr>
                <w:rFonts w:ascii="Times New Roman" w:hAnsi="Times New Roman"/>
                <w:bCs/>
                <w:color w:val="000000"/>
                <w:sz w:val="24"/>
                <w:szCs w:val="24"/>
                <w:lang w:val="uk-UA"/>
              </w:rPr>
            </w:pPr>
            <w:r w:rsidRPr="00C40BEB">
              <w:rPr>
                <w:rFonts w:ascii="Times New Roman" w:hAnsi="Times New Roman"/>
                <w:bCs/>
                <w:color w:val="000000"/>
                <w:lang w:val="uk-UA"/>
              </w:rPr>
              <w:t xml:space="preserve">3. </w:t>
            </w:r>
            <w:r w:rsidRPr="00C40BEB">
              <w:rPr>
                <w:rFonts w:ascii="Times New Roman" w:hAnsi="Times New Roman"/>
                <w:color w:val="000000"/>
                <w:lang w:val="uk-UA"/>
              </w:rPr>
              <w:t xml:space="preserve">Сприяти  працевлаштуванню молоді, яка отримала вищу або професійно-технічну освіту на перше робоче місце за отриманою професією, спеціальністю з виплатою роботодавцям </w:t>
            </w:r>
            <w:r w:rsidRPr="00C40BEB">
              <w:rPr>
                <w:rFonts w:ascii="Times New Roman" w:hAnsi="Times New Roman"/>
                <w:color w:val="000000"/>
                <w:lang w:val="uk-UA" w:eastAsia="uk-UA"/>
              </w:rPr>
              <w:t>компенсації витрат у розмірі єдиного внеску з коштів Державного бюджету України.</w:t>
            </w:r>
          </w:p>
        </w:tc>
        <w:tc>
          <w:tcPr>
            <w:tcW w:w="4500" w:type="dxa"/>
          </w:tcPr>
          <w:p w:rsidR="000C4FF5" w:rsidRPr="00C40BEB" w:rsidRDefault="000C4FF5">
            <w:pPr>
              <w:jc w:val="center"/>
              <w:rPr>
                <w:rFonts w:ascii="Times New Roman" w:hAnsi="Times New Roman"/>
                <w:color w:val="000000"/>
                <w:sz w:val="24"/>
                <w:szCs w:val="24"/>
                <w:lang w:val="uk-UA"/>
              </w:rPr>
            </w:pPr>
            <w:r w:rsidRPr="00C40BEB">
              <w:rPr>
                <w:rFonts w:ascii="Times New Roman" w:hAnsi="Times New Roman"/>
                <w:color w:val="000000"/>
                <w:lang w:val="uk-UA"/>
              </w:rPr>
              <w:t xml:space="preserve">Відділ освіти, молоді та спорту </w:t>
            </w:r>
            <w:proofErr w:type="spellStart"/>
            <w:r w:rsidRPr="00C40BEB">
              <w:rPr>
                <w:rFonts w:ascii="Times New Roman" w:hAnsi="Times New Roman"/>
                <w:color w:val="000000"/>
                <w:lang w:val="uk-UA"/>
              </w:rPr>
              <w:t>Сторожинецької</w:t>
            </w:r>
            <w:proofErr w:type="spellEnd"/>
            <w:r w:rsidRPr="00C40BEB">
              <w:rPr>
                <w:rFonts w:ascii="Times New Roman" w:hAnsi="Times New Roman"/>
                <w:color w:val="000000"/>
                <w:lang w:val="uk-UA"/>
              </w:rPr>
              <w:t xml:space="preserve"> міської ради, районний центр зайнятості, підприємства, організації,  установи</w:t>
            </w:r>
          </w:p>
        </w:tc>
        <w:tc>
          <w:tcPr>
            <w:tcW w:w="3600" w:type="dxa"/>
            <w:gridSpan w:val="2"/>
          </w:tcPr>
          <w:p w:rsidR="000C4FF5" w:rsidRPr="00C40BEB" w:rsidRDefault="000C4FF5">
            <w:pPr>
              <w:rPr>
                <w:rFonts w:ascii="Times New Roman" w:hAnsi="Times New Roman"/>
                <w:sz w:val="24"/>
                <w:szCs w:val="24"/>
              </w:rPr>
            </w:pPr>
            <w:r w:rsidRPr="00C40BEB">
              <w:rPr>
                <w:rFonts w:ascii="Times New Roman" w:hAnsi="Times New Roman"/>
                <w:color w:val="000000"/>
                <w:lang w:val="uk-UA"/>
              </w:rPr>
              <w:t>Упродовж 2021 – 2023 років</w:t>
            </w:r>
          </w:p>
        </w:tc>
      </w:tr>
      <w:tr w:rsidR="000C4FF5" w:rsidRPr="00C40BEB" w:rsidTr="00FE055C">
        <w:trPr>
          <w:cantSplit/>
        </w:trPr>
        <w:tc>
          <w:tcPr>
            <w:tcW w:w="7200" w:type="dxa"/>
          </w:tcPr>
          <w:p w:rsidR="000C4FF5" w:rsidRPr="00C40BEB" w:rsidRDefault="000C4FF5">
            <w:pPr>
              <w:jc w:val="both"/>
              <w:rPr>
                <w:rFonts w:ascii="Times New Roman" w:hAnsi="Times New Roman"/>
                <w:bCs/>
                <w:color w:val="000000"/>
                <w:sz w:val="24"/>
                <w:szCs w:val="24"/>
                <w:lang w:val="uk-UA"/>
              </w:rPr>
            </w:pPr>
            <w:r w:rsidRPr="00C40BEB">
              <w:rPr>
                <w:rFonts w:ascii="Times New Roman" w:hAnsi="Times New Roman"/>
                <w:bCs/>
                <w:color w:val="000000"/>
                <w:lang w:val="uk-UA"/>
              </w:rPr>
              <w:lastRenderedPageBreak/>
              <w:t>4. Сприяти працевлаштуванню інвалідів, які зареєстровані в установленому порядку, як безробітні, але яким відповідно до законодавства допомога по безробіттю не призначається</w:t>
            </w:r>
            <w:r w:rsidRPr="00C40BEB">
              <w:rPr>
                <w:rFonts w:ascii="Times New Roman" w:hAnsi="Times New Roman"/>
                <w:color w:val="000000"/>
                <w:lang w:val="uk-UA"/>
              </w:rPr>
              <w:t xml:space="preserve"> з виплатою роботодавцям </w:t>
            </w:r>
            <w:r w:rsidRPr="00C40BEB">
              <w:rPr>
                <w:rFonts w:ascii="Times New Roman" w:hAnsi="Times New Roman"/>
                <w:color w:val="000000"/>
                <w:lang w:val="uk-UA" w:eastAsia="uk-UA"/>
              </w:rPr>
              <w:t>компенсації витрат у розмірі єдиного внеску з коштів Фонду соціального захисту інвалідів.</w:t>
            </w:r>
          </w:p>
        </w:tc>
        <w:tc>
          <w:tcPr>
            <w:tcW w:w="4500" w:type="dxa"/>
          </w:tcPr>
          <w:p w:rsidR="000C4FF5" w:rsidRPr="00C40BEB" w:rsidRDefault="000C4FF5">
            <w:pPr>
              <w:jc w:val="center"/>
              <w:rPr>
                <w:rFonts w:ascii="Times New Roman" w:hAnsi="Times New Roman"/>
                <w:color w:val="000000"/>
                <w:sz w:val="24"/>
                <w:szCs w:val="28"/>
                <w:lang w:val="uk-UA"/>
              </w:rPr>
            </w:pPr>
            <w:proofErr w:type="spellStart"/>
            <w:r w:rsidRPr="00C40BEB">
              <w:rPr>
                <w:rFonts w:ascii="Times New Roman" w:hAnsi="Times New Roman"/>
                <w:color w:val="000000"/>
                <w:lang w:val="uk-UA"/>
              </w:rPr>
              <w:t>Сторожинецька</w:t>
            </w:r>
            <w:proofErr w:type="spellEnd"/>
            <w:r w:rsidRPr="00C40BEB">
              <w:rPr>
                <w:rFonts w:ascii="Times New Roman" w:hAnsi="Times New Roman"/>
                <w:color w:val="000000"/>
                <w:lang w:val="uk-UA"/>
              </w:rPr>
              <w:t xml:space="preserve"> районна філія Чернівецького обласного центру зайнятості, підприємства, організації,  установи, УПФ в </w:t>
            </w:r>
            <w:proofErr w:type="spellStart"/>
            <w:r w:rsidRPr="00C40BEB">
              <w:rPr>
                <w:rFonts w:ascii="Times New Roman" w:hAnsi="Times New Roman"/>
                <w:color w:val="000000"/>
                <w:lang w:val="uk-UA"/>
              </w:rPr>
              <w:t>Сторожинецькому</w:t>
            </w:r>
            <w:proofErr w:type="spellEnd"/>
            <w:r w:rsidRPr="00C40BEB">
              <w:rPr>
                <w:rFonts w:ascii="Times New Roman" w:hAnsi="Times New Roman"/>
                <w:color w:val="000000"/>
                <w:lang w:val="uk-UA"/>
              </w:rPr>
              <w:t xml:space="preserve"> районі,</w:t>
            </w:r>
            <w:r w:rsidRPr="00C40BEB">
              <w:rPr>
                <w:rFonts w:ascii="Times New Roman" w:hAnsi="Times New Roman"/>
                <w:color w:val="000000"/>
                <w:lang w:val="uk-UA" w:eastAsia="uk-UA"/>
              </w:rPr>
              <w:t xml:space="preserve"> Фонду соціального захисту інвалідів</w:t>
            </w:r>
            <w:r w:rsidRPr="00C40BEB">
              <w:rPr>
                <w:rFonts w:ascii="Times New Roman" w:hAnsi="Times New Roman"/>
                <w:color w:val="000000"/>
                <w:lang w:val="uk-UA"/>
              </w:rPr>
              <w:t>.</w:t>
            </w:r>
          </w:p>
        </w:tc>
        <w:tc>
          <w:tcPr>
            <w:tcW w:w="3600" w:type="dxa"/>
            <w:gridSpan w:val="2"/>
          </w:tcPr>
          <w:p w:rsidR="00E76ED4" w:rsidRPr="00E76ED4" w:rsidRDefault="00E76ED4">
            <w:pPr>
              <w:rPr>
                <w:rFonts w:ascii="Times New Roman" w:hAnsi="Times New Roman"/>
                <w:b/>
                <w:color w:val="000000"/>
                <w:lang w:val="uk-UA"/>
              </w:rPr>
            </w:pPr>
            <w:r w:rsidRPr="00E76ED4">
              <w:rPr>
                <w:rFonts w:ascii="Times New Roman" w:hAnsi="Times New Roman"/>
                <w:b/>
                <w:color w:val="000000"/>
                <w:lang w:val="uk-UA"/>
              </w:rPr>
              <w:t xml:space="preserve">                                                   </w:t>
            </w:r>
            <w:r>
              <w:rPr>
                <w:rFonts w:ascii="Times New Roman" w:hAnsi="Times New Roman"/>
                <w:b/>
                <w:color w:val="000000"/>
                <w:lang w:val="uk-UA"/>
              </w:rPr>
              <w:t xml:space="preserve">   </w:t>
            </w:r>
            <w:r w:rsidRPr="00E76ED4">
              <w:rPr>
                <w:rFonts w:ascii="Times New Roman" w:hAnsi="Times New Roman"/>
                <w:b/>
                <w:color w:val="000000"/>
                <w:lang w:val="uk-UA"/>
              </w:rPr>
              <w:t xml:space="preserve"> 17</w:t>
            </w:r>
          </w:p>
          <w:p w:rsidR="000C4FF5" w:rsidRPr="00C40BEB" w:rsidRDefault="000C4FF5">
            <w:pPr>
              <w:rPr>
                <w:rFonts w:ascii="Times New Roman" w:hAnsi="Times New Roman"/>
                <w:sz w:val="24"/>
                <w:szCs w:val="24"/>
              </w:rPr>
            </w:pPr>
            <w:r w:rsidRPr="00C40BEB">
              <w:rPr>
                <w:rFonts w:ascii="Times New Roman" w:hAnsi="Times New Roman"/>
                <w:color w:val="000000"/>
                <w:lang w:val="uk-UA"/>
              </w:rPr>
              <w:t>Упродовж 2021 – 2023 років</w:t>
            </w:r>
          </w:p>
        </w:tc>
      </w:tr>
      <w:tr w:rsidR="000C4FF5" w:rsidRPr="00C40BEB" w:rsidTr="00FE055C">
        <w:trPr>
          <w:cantSplit/>
        </w:trPr>
        <w:tc>
          <w:tcPr>
            <w:tcW w:w="7200" w:type="dxa"/>
          </w:tcPr>
          <w:p w:rsidR="000C4FF5" w:rsidRPr="00C40BEB" w:rsidRDefault="000C4FF5">
            <w:pPr>
              <w:jc w:val="both"/>
              <w:rPr>
                <w:rFonts w:ascii="Times New Roman" w:hAnsi="Times New Roman"/>
                <w:bCs/>
                <w:color w:val="000000"/>
                <w:lang w:val="uk-UA"/>
              </w:rPr>
            </w:pPr>
          </w:p>
          <w:p w:rsidR="000C4FF5" w:rsidRPr="00C40BEB" w:rsidRDefault="000C4FF5">
            <w:pPr>
              <w:jc w:val="both"/>
              <w:rPr>
                <w:rFonts w:ascii="Times New Roman" w:hAnsi="Times New Roman"/>
                <w:b/>
                <w:color w:val="000000"/>
                <w:sz w:val="24"/>
                <w:szCs w:val="24"/>
                <w:lang w:val="uk-UA"/>
              </w:rPr>
            </w:pPr>
            <w:r w:rsidRPr="00C40BEB">
              <w:rPr>
                <w:rFonts w:ascii="Times New Roman" w:hAnsi="Times New Roman"/>
                <w:bCs/>
                <w:color w:val="000000"/>
                <w:lang w:val="uk-UA"/>
              </w:rPr>
              <w:t>5.</w:t>
            </w:r>
            <w:r w:rsidRPr="00C40BEB">
              <w:rPr>
                <w:rFonts w:ascii="Times New Roman" w:hAnsi="Times New Roman"/>
                <w:color w:val="000000"/>
                <w:lang w:val="uk-UA"/>
              </w:rPr>
              <w:t>З метою забезпечення роботодавців якісною робочою силою збільшити обсяги підготовки, перепідготовки та підвищення кваліфікації безробітних, враховуючи актуальність професій на ринку праці.</w:t>
            </w:r>
          </w:p>
        </w:tc>
        <w:tc>
          <w:tcPr>
            <w:tcW w:w="4500" w:type="dxa"/>
          </w:tcPr>
          <w:p w:rsidR="000C4FF5" w:rsidRPr="00C40BEB" w:rsidRDefault="000C4FF5">
            <w:pPr>
              <w:jc w:val="center"/>
              <w:rPr>
                <w:rFonts w:ascii="Times New Roman" w:hAnsi="Times New Roman"/>
                <w:color w:val="000000"/>
                <w:lang w:val="uk-UA"/>
              </w:rPr>
            </w:pPr>
          </w:p>
          <w:p w:rsidR="000C4FF5" w:rsidRPr="00C40BEB" w:rsidRDefault="000C4FF5">
            <w:pPr>
              <w:jc w:val="center"/>
              <w:rPr>
                <w:rFonts w:ascii="Times New Roman" w:hAnsi="Times New Roman"/>
                <w:color w:val="000000"/>
                <w:sz w:val="24"/>
                <w:szCs w:val="24"/>
                <w:lang w:val="uk-UA"/>
              </w:rPr>
            </w:pPr>
            <w:proofErr w:type="spellStart"/>
            <w:r w:rsidRPr="00C40BEB">
              <w:rPr>
                <w:rFonts w:ascii="Times New Roman" w:hAnsi="Times New Roman"/>
                <w:color w:val="000000"/>
                <w:lang w:val="uk-UA"/>
              </w:rPr>
              <w:t>Сторожинецька</w:t>
            </w:r>
            <w:proofErr w:type="spellEnd"/>
            <w:r w:rsidRPr="00C40BEB">
              <w:rPr>
                <w:rFonts w:ascii="Times New Roman" w:hAnsi="Times New Roman"/>
                <w:color w:val="000000"/>
                <w:lang w:val="uk-UA"/>
              </w:rPr>
              <w:t xml:space="preserve"> районна філія Чернівецького обласного центру зайнятості</w:t>
            </w:r>
          </w:p>
        </w:tc>
        <w:tc>
          <w:tcPr>
            <w:tcW w:w="3600" w:type="dxa"/>
            <w:gridSpan w:val="2"/>
          </w:tcPr>
          <w:p w:rsidR="000C4FF5" w:rsidRPr="00C40BEB" w:rsidRDefault="000C4FF5" w:rsidP="000D39A0">
            <w:pPr>
              <w:jc w:val="right"/>
              <w:rPr>
                <w:rFonts w:ascii="Times New Roman" w:hAnsi="Times New Roman"/>
                <w:b/>
                <w:sz w:val="28"/>
                <w:szCs w:val="28"/>
                <w:lang w:val="uk-UA"/>
              </w:rPr>
            </w:pPr>
          </w:p>
          <w:p w:rsidR="000C4FF5" w:rsidRPr="00C40BEB" w:rsidRDefault="000C4FF5">
            <w:pPr>
              <w:rPr>
                <w:rFonts w:ascii="Times New Roman" w:hAnsi="Times New Roman"/>
                <w:sz w:val="24"/>
                <w:szCs w:val="24"/>
              </w:rPr>
            </w:pPr>
            <w:r w:rsidRPr="00C40BEB">
              <w:rPr>
                <w:rFonts w:ascii="Times New Roman" w:hAnsi="Times New Roman"/>
                <w:color w:val="000000"/>
                <w:lang w:val="uk-UA"/>
              </w:rPr>
              <w:t>Упродовж 2021 – 2023 років</w:t>
            </w:r>
          </w:p>
        </w:tc>
      </w:tr>
      <w:tr w:rsidR="000C4FF5" w:rsidRPr="00C40BEB" w:rsidTr="00FE055C">
        <w:trPr>
          <w:cantSplit/>
        </w:trPr>
        <w:tc>
          <w:tcPr>
            <w:tcW w:w="7200" w:type="dxa"/>
          </w:tcPr>
          <w:p w:rsidR="000C4FF5" w:rsidRPr="00C40BEB" w:rsidRDefault="000C4FF5" w:rsidP="00711B3F">
            <w:pPr>
              <w:jc w:val="both"/>
              <w:rPr>
                <w:rFonts w:ascii="Times New Roman" w:hAnsi="Times New Roman"/>
                <w:sz w:val="24"/>
                <w:szCs w:val="24"/>
                <w:lang w:val="uk-UA"/>
              </w:rPr>
            </w:pPr>
            <w:r w:rsidRPr="00C40BEB">
              <w:rPr>
                <w:rFonts w:ascii="Times New Roman" w:hAnsi="Times New Roman"/>
                <w:sz w:val="28"/>
                <w:szCs w:val="28"/>
                <w:lang w:val="uk-UA"/>
              </w:rPr>
              <w:t xml:space="preserve">6. </w:t>
            </w:r>
            <w:r w:rsidRPr="00C40BEB">
              <w:rPr>
                <w:rFonts w:ascii="Times New Roman" w:hAnsi="Times New Roman"/>
                <w:lang w:val="uk-UA"/>
              </w:rPr>
              <w:t>Проводити інформаційну кампанію щодо права осіб віком старше 45 років на отримання ваучерів для перепідготовки, спеціалізації, підвищення кваліфікації за професіями та спеціальностями для пріоритетних видів економічної діяльності  для підтримання конкурентоспроможності їх на ринку праці, забезпечити  доступність таких осіб до інформації щодо видачі ваучерів.</w:t>
            </w:r>
          </w:p>
        </w:tc>
        <w:tc>
          <w:tcPr>
            <w:tcW w:w="4500" w:type="dxa"/>
          </w:tcPr>
          <w:p w:rsidR="000C4FF5" w:rsidRPr="00C40BEB" w:rsidRDefault="000C4FF5">
            <w:pPr>
              <w:jc w:val="center"/>
              <w:rPr>
                <w:rFonts w:ascii="Times New Roman" w:hAnsi="Times New Roman"/>
                <w:color w:val="000000"/>
                <w:sz w:val="24"/>
                <w:szCs w:val="24"/>
                <w:lang w:val="uk-UA"/>
              </w:rPr>
            </w:pPr>
            <w:proofErr w:type="spellStart"/>
            <w:r w:rsidRPr="00C40BEB">
              <w:rPr>
                <w:rFonts w:ascii="Times New Roman" w:hAnsi="Times New Roman"/>
                <w:color w:val="000000"/>
                <w:lang w:val="uk-UA"/>
              </w:rPr>
              <w:t>Сторожинецька</w:t>
            </w:r>
            <w:proofErr w:type="spellEnd"/>
            <w:r w:rsidRPr="00C40BEB">
              <w:rPr>
                <w:rFonts w:ascii="Times New Roman" w:hAnsi="Times New Roman"/>
                <w:color w:val="000000"/>
                <w:lang w:val="uk-UA"/>
              </w:rPr>
              <w:t xml:space="preserve"> районна філія Чернівецького обласного центру зайнятості</w:t>
            </w:r>
          </w:p>
        </w:tc>
        <w:tc>
          <w:tcPr>
            <w:tcW w:w="3600" w:type="dxa"/>
            <w:gridSpan w:val="2"/>
          </w:tcPr>
          <w:p w:rsidR="000C4FF5" w:rsidRPr="00C40BEB" w:rsidRDefault="000C4FF5">
            <w:pPr>
              <w:rPr>
                <w:rFonts w:ascii="Times New Roman" w:hAnsi="Times New Roman"/>
                <w:sz w:val="24"/>
                <w:szCs w:val="24"/>
              </w:rPr>
            </w:pPr>
            <w:r w:rsidRPr="00C40BEB">
              <w:rPr>
                <w:rFonts w:ascii="Times New Roman" w:hAnsi="Times New Roman"/>
                <w:color w:val="000000"/>
                <w:lang w:val="uk-UA"/>
              </w:rPr>
              <w:t>Упродовж 2021 – 2023 років</w:t>
            </w:r>
          </w:p>
        </w:tc>
      </w:tr>
      <w:tr w:rsidR="000C4FF5" w:rsidRPr="00C40BEB" w:rsidTr="00FE055C">
        <w:trPr>
          <w:cantSplit/>
        </w:trPr>
        <w:tc>
          <w:tcPr>
            <w:tcW w:w="7200" w:type="dxa"/>
          </w:tcPr>
          <w:p w:rsidR="000C4FF5" w:rsidRPr="00C40BEB" w:rsidRDefault="000C4FF5">
            <w:pPr>
              <w:jc w:val="both"/>
              <w:rPr>
                <w:rFonts w:ascii="Times New Roman" w:hAnsi="Times New Roman"/>
                <w:bCs/>
                <w:color w:val="000000"/>
                <w:sz w:val="24"/>
                <w:szCs w:val="24"/>
                <w:lang w:val="uk-UA"/>
              </w:rPr>
            </w:pPr>
            <w:r w:rsidRPr="00C40BEB">
              <w:rPr>
                <w:rFonts w:ascii="Times New Roman" w:hAnsi="Times New Roman"/>
                <w:bCs/>
                <w:color w:val="000000"/>
                <w:lang w:val="uk-UA"/>
              </w:rPr>
              <w:t xml:space="preserve">7. </w:t>
            </w:r>
            <w:r w:rsidRPr="00C40BEB">
              <w:rPr>
                <w:rFonts w:ascii="Times New Roman" w:hAnsi="Times New Roman"/>
                <w:color w:val="000000"/>
                <w:lang w:val="uk-UA"/>
              </w:rPr>
              <w:t>Підтримувати підприємницькі ініціативи серед жителів сільської місцевості, зокрема у сфері розвитку сільського зеленого туризму. Проводити інформаційні заходи з основ започаткування власної справи з залученням підприємців, які вже мають досвід зайняття цією діяльністю.</w:t>
            </w:r>
          </w:p>
        </w:tc>
        <w:tc>
          <w:tcPr>
            <w:tcW w:w="4500" w:type="dxa"/>
          </w:tcPr>
          <w:p w:rsidR="000C4FF5" w:rsidRPr="00C40BEB" w:rsidRDefault="000C4FF5">
            <w:pPr>
              <w:jc w:val="center"/>
              <w:rPr>
                <w:rFonts w:ascii="Times New Roman" w:hAnsi="Times New Roman"/>
                <w:color w:val="000000"/>
                <w:sz w:val="24"/>
                <w:szCs w:val="24"/>
                <w:lang w:val="uk-UA"/>
              </w:rPr>
            </w:pPr>
            <w:proofErr w:type="spellStart"/>
            <w:r w:rsidRPr="00C40BEB">
              <w:rPr>
                <w:rFonts w:ascii="Times New Roman" w:hAnsi="Times New Roman"/>
                <w:color w:val="000000"/>
                <w:lang w:val="uk-UA"/>
              </w:rPr>
              <w:t>Сторожинецька</w:t>
            </w:r>
            <w:proofErr w:type="spellEnd"/>
            <w:r w:rsidRPr="00C40BEB">
              <w:rPr>
                <w:rFonts w:ascii="Times New Roman" w:hAnsi="Times New Roman"/>
                <w:color w:val="000000"/>
                <w:lang w:val="uk-UA"/>
              </w:rPr>
              <w:t xml:space="preserve"> районна філія Чернівецького обласного центру зайнятості</w:t>
            </w:r>
          </w:p>
        </w:tc>
        <w:tc>
          <w:tcPr>
            <w:tcW w:w="3600" w:type="dxa"/>
            <w:gridSpan w:val="2"/>
          </w:tcPr>
          <w:p w:rsidR="000C4FF5" w:rsidRPr="00C40BEB" w:rsidRDefault="000C4FF5">
            <w:pPr>
              <w:rPr>
                <w:rFonts w:ascii="Times New Roman" w:hAnsi="Times New Roman"/>
                <w:sz w:val="24"/>
                <w:szCs w:val="24"/>
              </w:rPr>
            </w:pPr>
            <w:r w:rsidRPr="00C40BEB">
              <w:rPr>
                <w:rFonts w:ascii="Times New Roman" w:hAnsi="Times New Roman"/>
                <w:color w:val="000000"/>
                <w:lang w:val="uk-UA"/>
              </w:rPr>
              <w:t>Упродовж 2021 – 2023 років</w:t>
            </w:r>
          </w:p>
        </w:tc>
      </w:tr>
      <w:tr w:rsidR="000C4FF5" w:rsidRPr="00C40BEB" w:rsidTr="00FE055C">
        <w:trPr>
          <w:cantSplit/>
        </w:trPr>
        <w:tc>
          <w:tcPr>
            <w:tcW w:w="7200" w:type="dxa"/>
          </w:tcPr>
          <w:p w:rsidR="000C4FF5" w:rsidRPr="00C40BEB" w:rsidRDefault="000C4FF5">
            <w:pPr>
              <w:jc w:val="both"/>
              <w:rPr>
                <w:rFonts w:ascii="Times New Roman" w:hAnsi="Times New Roman"/>
                <w:color w:val="000000"/>
                <w:sz w:val="24"/>
                <w:szCs w:val="24"/>
                <w:lang w:val="uk-UA"/>
              </w:rPr>
            </w:pPr>
            <w:r w:rsidRPr="00C40BEB">
              <w:rPr>
                <w:rFonts w:ascii="Times New Roman" w:hAnsi="Times New Roman"/>
                <w:bCs/>
                <w:color w:val="000000"/>
                <w:lang w:val="uk-UA"/>
              </w:rPr>
              <w:t xml:space="preserve">8. </w:t>
            </w:r>
            <w:r w:rsidRPr="00C40BEB">
              <w:rPr>
                <w:rFonts w:ascii="Times New Roman" w:hAnsi="Times New Roman"/>
                <w:color w:val="000000"/>
                <w:lang w:val="uk-UA"/>
              </w:rPr>
              <w:t>З метою підвищення рівня працевлаштування безробітних після проходження професійного навчання, розширити обсяги підготовки, перепідготовки та підвищення кваліфікації безробітних під  замовлення роботодавців, в тому числі через навчання на виробництві, навчання за індивідуальними планами і програмами та шляхом стажування безпосередньо на робочому місці.</w:t>
            </w:r>
          </w:p>
        </w:tc>
        <w:tc>
          <w:tcPr>
            <w:tcW w:w="4500" w:type="dxa"/>
          </w:tcPr>
          <w:p w:rsidR="000C4FF5" w:rsidRPr="00C40BEB" w:rsidRDefault="000C4FF5">
            <w:pPr>
              <w:jc w:val="center"/>
              <w:rPr>
                <w:rFonts w:ascii="Times New Roman" w:hAnsi="Times New Roman"/>
                <w:color w:val="000000"/>
                <w:sz w:val="24"/>
                <w:szCs w:val="24"/>
                <w:lang w:val="uk-UA"/>
              </w:rPr>
            </w:pPr>
            <w:proofErr w:type="spellStart"/>
            <w:r w:rsidRPr="00C40BEB">
              <w:rPr>
                <w:rFonts w:ascii="Times New Roman" w:hAnsi="Times New Roman"/>
                <w:color w:val="000000"/>
                <w:lang w:val="uk-UA"/>
              </w:rPr>
              <w:t>Сторожинецька</w:t>
            </w:r>
            <w:proofErr w:type="spellEnd"/>
            <w:r w:rsidRPr="00C40BEB">
              <w:rPr>
                <w:rFonts w:ascii="Times New Roman" w:hAnsi="Times New Roman"/>
                <w:color w:val="000000"/>
                <w:lang w:val="uk-UA"/>
              </w:rPr>
              <w:t xml:space="preserve"> районна філія Чернівецького обласного центру зайнятості, підприємства, організації,  установи</w:t>
            </w:r>
          </w:p>
        </w:tc>
        <w:tc>
          <w:tcPr>
            <w:tcW w:w="3600" w:type="dxa"/>
            <w:gridSpan w:val="2"/>
          </w:tcPr>
          <w:p w:rsidR="000C4FF5" w:rsidRPr="00C40BEB" w:rsidRDefault="000C4FF5">
            <w:pPr>
              <w:rPr>
                <w:rFonts w:ascii="Times New Roman" w:hAnsi="Times New Roman"/>
                <w:sz w:val="24"/>
                <w:szCs w:val="24"/>
              </w:rPr>
            </w:pPr>
            <w:r w:rsidRPr="00C40BEB">
              <w:rPr>
                <w:rFonts w:ascii="Times New Roman" w:hAnsi="Times New Roman"/>
                <w:color w:val="000000"/>
                <w:lang w:val="uk-UA"/>
              </w:rPr>
              <w:t>Упродовж 2021 – 2023 років</w:t>
            </w:r>
          </w:p>
        </w:tc>
      </w:tr>
      <w:tr w:rsidR="000C4FF5" w:rsidRPr="00C40BEB" w:rsidTr="00FE055C">
        <w:trPr>
          <w:cantSplit/>
        </w:trPr>
        <w:tc>
          <w:tcPr>
            <w:tcW w:w="7200" w:type="dxa"/>
          </w:tcPr>
          <w:p w:rsidR="000C4FF5" w:rsidRPr="00C40BEB" w:rsidRDefault="000C4FF5" w:rsidP="00711B3F">
            <w:pPr>
              <w:jc w:val="both"/>
              <w:rPr>
                <w:rFonts w:ascii="Times New Roman" w:hAnsi="Times New Roman"/>
                <w:bCs/>
                <w:color w:val="000000"/>
                <w:sz w:val="24"/>
                <w:szCs w:val="24"/>
                <w:lang w:val="uk-UA"/>
              </w:rPr>
            </w:pPr>
            <w:r w:rsidRPr="00C40BEB">
              <w:rPr>
                <w:rFonts w:ascii="Times New Roman" w:hAnsi="Times New Roman"/>
                <w:color w:val="000000"/>
                <w:lang w:val="uk-UA"/>
              </w:rPr>
              <w:lastRenderedPageBreak/>
              <w:t xml:space="preserve">9. Підвищувати рівень охоплення інвалідів, в т.ч. дітей-інвалідів, професійним навчанням, перепідготовкою та підвищенням кваліфікації враховуючи актуальність професій на ринку праці,. </w:t>
            </w:r>
            <w:r w:rsidRPr="00C40BEB">
              <w:rPr>
                <w:rFonts w:ascii="Times New Roman" w:hAnsi="Times New Roman"/>
                <w:lang w:val="uk-UA"/>
              </w:rPr>
              <w:t xml:space="preserve"> для підтримання конкурентоспроможності їх на ринку праці. П</w:t>
            </w:r>
            <w:r w:rsidRPr="00C40BEB">
              <w:rPr>
                <w:rFonts w:ascii="Times New Roman" w:hAnsi="Times New Roman"/>
                <w:color w:val="000000"/>
                <w:lang w:val="uk-UA"/>
              </w:rPr>
              <w:t>еред направленням на навчання, здійснювати психологічну підтримку. Забезпечити працевлаштування інвалідів з урахуванням рекомендацій індивідуальної програми реабілітації інваліда.</w:t>
            </w:r>
          </w:p>
        </w:tc>
        <w:tc>
          <w:tcPr>
            <w:tcW w:w="4500" w:type="dxa"/>
          </w:tcPr>
          <w:p w:rsidR="000C4FF5" w:rsidRPr="00C40BEB" w:rsidRDefault="000C4FF5">
            <w:pPr>
              <w:jc w:val="center"/>
              <w:rPr>
                <w:rFonts w:ascii="Times New Roman" w:hAnsi="Times New Roman"/>
                <w:color w:val="000000"/>
                <w:sz w:val="24"/>
                <w:szCs w:val="24"/>
                <w:lang w:val="uk-UA"/>
              </w:rPr>
            </w:pPr>
            <w:proofErr w:type="spellStart"/>
            <w:r w:rsidRPr="00C40BEB">
              <w:rPr>
                <w:rFonts w:ascii="Times New Roman" w:hAnsi="Times New Roman"/>
                <w:color w:val="000000"/>
                <w:lang w:val="uk-UA"/>
              </w:rPr>
              <w:t>Сторожинецька</w:t>
            </w:r>
            <w:proofErr w:type="spellEnd"/>
            <w:r w:rsidRPr="00C40BEB">
              <w:rPr>
                <w:rFonts w:ascii="Times New Roman" w:hAnsi="Times New Roman"/>
                <w:color w:val="000000"/>
                <w:lang w:val="uk-UA"/>
              </w:rPr>
              <w:t xml:space="preserve"> районна філія Чернівецького обласного центру зайнятості</w:t>
            </w:r>
          </w:p>
        </w:tc>
        <w:tc>
          <w:tcPr>
            <w:tcW w:w="3600" w:type="dxa"/>
            <w:gridSpan w:val="2"/>
          </w:tcPr>
          <w:p w:rsidR="00E76ED4" w:rsidRPr="00E76ED4" w:rsidRDefault="00E76ED4">
            <w:pPr>
              <w:rPr>
                <w:rFonts w:ascii="Times New Roman" w:hAnsi="Times New Roman"/>
                <w:b/>
                <w:color w:val="000000"/>
                <w:lang w:val="uk-UA"/>
              </w:rPr>
            </w:pPr>
            <w:r w:rsidRPr="00E76ED4">
              <w:rPr>
                <w:rFonts w:ascii="Times New Roman" w:hAnsi="Times New Roman"/>
                <w:b/>
                <w:color w:val="000000"/>
                <w:lang w:val="uk-UA"/>
              </w:rPr>
              <w:t xml:space="preserve">                                                        18</w:t>
            </w:r>
          </w:p>
          <w:p w:rsidR="000C4FF5" w:rsidRPr="00C40BEB" w:rsidRDefault="000C4FF5">
            <w:pPr>
              <w:rPr>
                <w:rFonts w:ascii="Times New Roman" w:hAnsi="Times New Roman"/>
                <w:sz w:val="24"/>
                <w:szCs w:val="24"/>
              </w:rPr>
            </w:pPr>
            <w:r w:rsidRPr="00C40BEB">
              <w:rPr>
                <w:rFonts w:ascii="Times New Roman" w:hAnsi="Times New Roman"/>
                <w:color w:val="000000"/>
                <w:lang w:val="uk-UA"/>
              </w:rPr>
              <w:t>Упродовж 2021 – 2023 років</w:t>
            </w:r>
          </w:p>
        </w:tc>
      </w:tr>
      <w:tr w:rsidR="000C4FF5" w:rsidRPr="00C40BEB" w:rsidTr="00FE055C">
        <w:trPr>
          <w:cantSplit/>
        </w:trPr>
        <w:tc>
          <w:tcPr>
            <w:tcW w:w="7200" w:type="dxa"/>
          </w:tcPr>
          <w:p w:rsidR="000C4FF5" w:rsidRPr="00C40BEB" w:rsidRDefault="000C4FF5">
            <w:pPr>
              <w:jc w:val="both"/>
              <w:rPr>
                <w:rFonts w:ascii="Times New Roman" w:hAnsi="Times New Roman"/>
                <w:bCs/>
                <w:color w:val="000000"/>
                <w:lang w:val="uk-UA"/>
              </w:rPr>
            </w:pPr>
          </w:p>
          <w:p w:rsidR="000C4FF5" w:rsidRPr="00C40BEB" w:rsidRDefault="000C4FF5">
            <w:pPr>
              <w:jc w:val="both"/>
              <w:rPr>
                <w:rFonts w:ascii="Times New Roman" w:hAnsi="Times New Roman"/>
                <w:color w:val="000000"/>
                <w:sz w:val="24"/>
                <w:szCs w:val="24"/>
                <w:lang w:val="uk-UA"/>
              </w:rPr>
            </w:pPr>
            <w:r w:rsidRPr="00C40BEB">
              <w:rPr>
                <w:rFonts w:ascii="Times New Roman" w:hAnsi="Times New Roman"/>
                <w:bCs/>
                <w:color w:val="000000"/>
                <w:lang w:val="uk-UA"/>
              </w:rPr>
              <w:t xml:space="preserve">10. </w:t>
            </w:r>
            <w:r w:rsidRPr="00C40BEB">
              <w:rPr>
                <w:rFonts w:ascii="Times New Roman" w:hAnsi="Times New Roman"/>
                <w:color w:val="000000"/>
                <w:lang w:val="uk-UA"/>
              </w:rPr>
              <w:t>З метою підвищення конкурентоспроможності безробітних-жителів сільської місцевості на ринку праці розширити спектр напрямків та збільшити обсяги їх професійного навчання під замовлення роботодавців сільськогосподарського сектору економіки та сфери соціальних послуг на селі.</w:t>
            </w:r>
          </w:p>
        </w:tc>
        <w:tc>
          <w:tcPr>
            <w:tcW w:w="4500" w:type="dxa"/>
          </w:tcPr>
          <w:p w:rsidR="000C4FF5" w:rsidRPr="00C40BEB" w:rsidRDefault="000C4FF5">
            <w:pPr>
              <w:jc w:val="center"/>
              <w:rPr>
                <w:rFonts w:ascii="Times New Roman" w:hAnsi="Times New Roman"/>
                <w:color w:val="000000"/>
                <w:lang w:val="uk-UA"/>
              </w:rPr>
            </w:pPr>
          </w:p>
          <w:p w:rsidR="000C4FF5" w:rsidRPr="00C40BEB" w:rsidRDefault="000C4FF5">
            <w:pPr>
              <w:jc w:val="center"/>
              <w:rPr>
                <w:rFonts w:ascii="Times New Roman" w:hAnsi="Times New Roman"/>
                <w:color w:val="000000"/>
                <w:sz w:val="24"/>
                <w:szCs w:val="24"/>
                <w:lang w:val="uk-UA"/>
              </w:rPr>
            </w:pPr>
            <w:proofErr w:type="spellStart"/>
            <w:r w:rsidRPr="00C40BEB">
              <w:rPr>
                <w:rFonts w:ascii="Times New Roman" w:hAnsi="Times New Roman"/>
                <w:color w:val="000000"/>
                <w:lang w:val="uk-UA"/>
              </w:rPr>
              <w:t>Сторожинецька</w:t>
            </w:r>
            <w:proofErr w:type="spellEnd"/>
            <w:r w:rsidRPr="00C40BEB">
              <w:rPr>
                <w:rFonts w:ascii="Times New Roman" w:hAnsi="Times New Roman"/>
                <w:color w:val="000000"/>
                <w:lang w:val="uk-UA"/>
              </w:rPr>
              <w:t xml:space="preserve"> районна філія Чернівецького обласного центру зайнятості, відділ економічного розвитку, торгівлі, інвестицій та державних закупівель </w:t>
            </w:r>
            <w:proofErr w:type="spellStart"/>
            <w:r w:rsidRPr="00C40BEB">
              <w:rPr>
                <w:rFonts w:ascii="Times New Roman" w:hAnsi="Times New Roman"/>
                <w:color w:val="000000"/>
                <w:lang w:val="uk-UA"/>
              </w:rPr>
              <w:t>Сторожинецької</w:t>
            </w:r>
            <w:proofErr w:type="spellEnd"/>
            <w:r w:rsidRPr="00C40BEB">
              <w:rPr>
                <w:rFonts w:ascii="Times New Roman" w:hAnsi="Times New Roman"/>
                <w:color w:val="000000"/>
                <w:lang w:val="uk-UA"/>
              </w:rPr>
              <w:t xml:space="preserve"> міської ради.</w:t>
            </w:r>
          </w:p>
        </w:tc>
        <w:tc>
          <w:tcPr>
            <w:tcW w:w="3600" w:type="dxa"/>
            <w:gridSpan w:val="2"/>
          </w:tcPr>
          <w:p w:rsidR="000C4FF5" w:rsidRPr="00C40BEB" w:rsidRDefault="000C4FF5" w:rsidP="000D39A0">
            <w:pPr>
              <w:jc w:val="right"/>
              <w:rPr>
                <w:rFonts w:ascii="Times New Roman" w:hAnsi="Times New Roman"/>
                <w:b/>
                <w:sz w:val="28"/>
                <w:szCs w:val="28"/>
                <w:lang w:val="uk-UA"/>
              </w:rPr>
            </w:pPr>
          </w:p>
          <w:p w:rsidR="000C4FF5" w:rsidRPr="00C40BEB" w:rsidRDefault="000C4FF5">
            <w:pPr>
              <w:rPr>
                <w:rFonts w:ascii="Times New Roman" w:hAnsi="Times New Roman"/>
                <w:b/>
                <w:sz w:val="28"/>
                <w:szCs w:val="28"/>
                <w:lang w:val="uk-UA"/>
              </w:rPr>
            </w:pPr>
            <w:r w:rsidRPr="00C40BEB">
              <w:rPr>
                <w:rFonts w:ascii="Times New Roman" w:hAnsi="Times New Roman"/>
                <w:color w:val="000000"/>
                <w:lang w:val="uk-UA"/>
              </w:rPr>
              <w:t>Упродовж 2021 – 2023 років</w:t>
            </w:r>
          </w:p>
        </w:tc>
      </w:tr>
      <w:tr w:rsidR="000C4FF5" w:rsidRPr="00C40BEB" w:rsidTr="00FE055C">
        <w:trPr>
          <w:cantSplit/>
        </w:trPr>
        <w:tc>
          <w:tcPr>
            <w:tcW w:w="7200" w:type="dxa"/>
          </w:tcPr>
          <w:p w:rsidR="000C4FF5" w:rsidRPr="00C40BEB" w:rsidRDefault="000C4FF5">
            <w:pPr>
              <w:jc w:val="both"/>
              <w:rPr>
                <w:rFonts w:ascii="Times New Roman" w:hAnsi="Times New Roman"/>
                <w:bCs/>
                <w:color w:val="000000"/>
                <w:sz w:val="24"/>
                <w:szCs w:val="24"/>
                <w:lang w:val="uk-UA"/>
              </w:rPr>
            </w:pPr>
            <w:r w:rsidRPr="00C40BEB">
              <w:rPr>
                <w:rFonts w:ascii="Times New Roman" w:hAnsi="Times New Roman"/>
                <w:bCs/>
                <w:color w:val="000000"/>
                <w:szCs w:val="28"/>
                <w:lang w:val="uk-UA"/>
              </w:rPr>
              <w:t>11.</w:t>
            </w:r>
            <w:r w:rsidRPr="00C40BEB">
              <w:rPr>
                <w:rFonts w:ascii="Times New Roman" w:hAnsi="Times New Roman"/>
                <w:color w:val="000000"/>
                <w:szCs w:val="28"/>
                <w:lang w:val="uk-UA"/>
              </w:rPr>
              <w:t>З метою підвищення конкурентоспроможності на ринку праці окремих категорій безробітних збільшити обсяги надання послуг з професійного навчання особам, які не мають професії або займали місця, що не потребували спеціальної підготовки, особам, які втратили або не мають достатнього професійного досвіду для подальшого працевлаштування та особам, на які розповсюджуються додаткові соціальні гарантії.</w:t>
            </w:r>
          </w:p>
        </w:tc>
        <w:tc>
          <w:tcPr>
            <w:tcW w:w="4500" w:type="dxa"/>
          </w:tcPr>
          <w:p w:rsidR="000C4FF5" w:rsidRPr="00C40BEB" w:rsidRDefault="000C4FF5">
            <w:pPr>
              <w:jc w:val="center"/>
              <w:rPr>
                <w:rFonts w:ascii="Times New Roman" w:hAnsi="Times New Roman"/>
                <w:color w:val="000000"/>
                <w:sz w:val="24"/>
                <w:szCs w:val="24"/>
                <w:lang w:val="uk-UA"/>
              </w:rPr>
            </w:pPr>
            <w:proofErr w:type="spellStart"/>
            <w:r w:rsidRPr="00C40BEB">
              <w:rPr>
                <w:rFonts w:ascii="Times New Roman" w:hAnsi="Times New Roman"/>
                <w:color w:val="000000"/>
                <w:lang w:val="uk-UA"/>
              </w:rPr>
              <w:t>Сторожинецька</w:t>
            </w:r>
            <w:proofErr w:type="spellEnd"/>
            <w:r w:rsidRPr="00C40BEB">
              <w:rPr>
                <w:rFonts w:ascii="Times New Roman" w:hAnsi="Times New Roman"/>
                <w:color w:val="000000"/>
                <w:lang w:val="uk-UA"/>
              </w:rPr>
              <w:t xml:space="preserve"> районна філія Чернівецького обласного центру зайнятості</w:t>
            </w:r>
          </w:p>
        </w:tc>
        <w:tc>
          <w:tcPr>
            <w:tcW w:w="3600" w:type="dxa"/>
            <w:gridSpan w:val="2"/>
          </w:tcPr>
          <w:p w:rsidR="000C4FF5" w:rsidRPr="00C40BEB" w:rsidRDefault="000C4FF5">
            <w:pPr>
              <w:rPr>
                <w:rFonts w:ascii="Times New Roman" w:hAnsi="Times New Roman"/>
                <w:sz w:val="24"/>
                <w:szCs w:val="24"/>
              </w:rPr>
            </w:pPr>
            <w:r w:rsidRPr="00C40BEB">
              <w:rPr>
                <w:rFonts w:ascii="Times New Roman" w:hAnsi="Times New Roman"/>
                <w:color w:val="000000"/>
                <w:lang w:val="uk-UA"/>
              </w:rPr>
              <w:t>Упродовж 2021 – 2023 років</w:t>
            </w:r>
          </w:p>
        </w:tc>
      </w:tr>
      <w:tr w:rsidR="000C4FF5" w:rsidRPr="00C40BEB" w:rsidTr="00FE055C">
        <w:trPr>
          <w:cantSplit/>
        </w:trPr>
        <w:tc>
          <w:tcPr>
            <w:tcW w:w="7200" w:type="dxa"/>
          </w:tcPr>
          <w:p w:rsidR="000C4FF5" w:rsidRPr="00C40BEB" w:rsidRDefault="000C4FF5">
            <w:pPr>
              <w:jc w:val="both"/>
              <w:rPr>
                <w:rFonts w:ascii="Times New Roman" w:hAnsi="Times New Roman"/>
                <w:bCs/>
                <w:color w:val="000000"/>
                <w:sz w:val="24"/>
                <w:szCs w:val="28"/>
                <w:lang w:val="uk-UA"/>
              </w:rPr>
            </w:pPr>
            <w:r w:rsidRPr="00C40BEB">
              <w:rPr>
                <w:rFonts w:ascii="Times New Roman" w:hAnsi="Times New Roman"/>
                <w:bCs/>
                <w:color w:val="000000"/>
                <w:szCs w:val="28"/>
                <w:lang w:val="uk-UA"/>
              </w:rPr>
              <w:t xml:space="preserve">12. Для підвищення </w:t>
            </w:r>
            <w:r w:rsidRPr="00C40BEB">
              <w:rPr>
                <w:rFonts w:ascii="Times New Roman" w:hAnsi="Times New Roman"/>
                <w:color w:val="000000"/>
                <w:lang w:val="uk-UA"/>
              </w:rPr>
              <w:t>мотивації та самооцінки, незайнятих громадян, набуття практичних навичок у пошуку роботи, вмінням  складати резюме та спілкуватися з роботодавцями постійно проводити семінари з техніки пошуку роботи за сесійною формою.</w:t>
            </w:r>
          </w:p>
        </w:tc>
        <w:tc>
          <w:tcPr>
            <w:tcW w:w="4500" w:type="dxa"/>
          </w:tcPr>
          <w:p w:rsidR="000C4FF5" w:rsidRPr="00C40BEB" w:rsidRDefault="000C4FF5">
            <w:pPr>
              <w:jc w:val="center"/>
              <w:rPr>
                <w:rFonts w:ascii="Times New Roman" w:hAnsi="Times New Roman"/>
                <w:color w:val="000000"/>
                <w:sz w:val="24"/>
                <w:szCs w:val="24"/>
                <w:lang w:val="uk-UA"/>
              </w:rPr>
            </w:pPr>
            <w:proofErr w:type="spellStart"/>
            <w:r w:rsidRPr="00C40BEB">
              <w:rPr>
                <w:rFonts w:ascii="Times New Roman" w:hAnsi="Times New Roman"/>
                <w:color w:val="000000"/>
                <w:lang w:val="uk-UA"/>
              </w:rPr>
              <w:t>Сторожинецька</w:t>
            </w:r>
            <w:proofErr w:type="spellEnd"/>
            <w:r w:rsidRPr="00C40BEB">
              <w:rPr>
                <w:rFonts w:ascii="Times New Roman" w:hAnsi="Times New Roman"/>
                <w:color w:val="000000"/>
                <w:lang w:val="uk-UA"/>
              </w:rPr>
              <w:t xml:space="preserve"> районна філія Чернівецького обласного центру зайнятості</w:t>
            </w:r>
          </w:p>
        </w:tc>
        <w:tc>
          <w:tcPr>
            <w:tcW w:w="3600" w:type="dxa"/>
            <w:gridSpan w:val="2"/>
          </w:tcPr>
          <w:p w:rsidR="000C4FF5" w:rsidRPr="00C40BEB" w:rsidRDefault="000C4FF5">
            <w:pPr>
              <w:rPr>
                <w:rFonts w:ascii="Times New Roman" w:hAnsi="Times New Roman"/>
                <w:sz w:val="24"/>
                <w:szCs w:val="24"/>
              </w:rPr>
            </w:pPr>
            <w:r w:rsidRPr="00C40BEB">
              <w:rPr>
                <w:rFonts w:ascii="Times New Roman" w:hAnsi="Times New Roman"/>
                <w:color w:val="000000"/>
                <w:lang w:val="uk-UA"/>
              </w:rPr>
              <w:t>Упродовж 2021 – 2023 років</w:t>
            </w:r>
          </w:p>
        </w:tc>
      </w:tr>
      <w:tr w:rsidR="000C4FF5" w:rsidRPr="00C40BEB" w:rsidTr="00FE055C">
        <w:trPr>
          <w:cantSplit/>
        </w:trPr>
        <w:tc>
          <w:tcPr>
            <w:tcW w:w="7200" w:type="dxa"/>
          </w:tcPr>
          <w:p w:rsidR="000C4FF5" w:rsidRPr="00C40BEB" w:rsidRDefault="000C4FF5">
            <w:pPr>
              <w:jc w:val="both"/>
              <w:rPr>
                <w:rFonts w:ascii="Times New Roman" w:hAnsi="Times New Roman"/>
                <w:bCs/>
                <w:color w:val="000000"/>
                <w:sz w:val="24"/>
                <w:szCs w:val="28"/>
                <w:lang w:val="uk-UA"/>
              </w:rPr>
            </w:pPr>
            <w:r w:rsidRPr="00C40BEB">
              <w:rPr>
                <w:rFonts w:ascii="Times New Roman" w:hAnsi="Times New Roman"/>
                <w:bCs/>
                <w:color w:val="000000"/>
                <w:szCs w:val="28"/>
                <w:lang w:val="uk-UA"/>
              </w:rPr>
              <w:t>13.</w:t>
            </w:r>
            <w:r w:rsidRPr="00C40BEB">
              <w:rPr>
                <w:rFonts w:ascii="Times New Roman" w:hAnsi="Times New Roman"/>
                <w:color w:val="000000"/>
                <w:lang w:val="uk-UA"/>
              </w:rPr>
              <w:t xml:space="preserve"> Шляхом проведення спільних заходів з представниками  органів виконавчої влади, працівниками освіти, соціальних служб сім’ї та молоді, роботодавцями, ЗМІ та іншими соціальними партнерами </w:t>
            </w:r>
            <w:r w:rsidRPr="00C40BEB">
              <w:rPr>
                <w:rFonts w:ascii="Times New Roman" w:hAnsi="Times New Roman"/>
                <w:bCs/>
                <w:color w:val="000000"/>
                <w:szCs w:val="28"/>
                <w:lang w:val="uk-UA"/>
              </w:rPr>
              <w:t>покращити та збільшити об’єми</w:t>
            </w:r>
            <w:r w:rsidRPr="00C40BEB">
              <w:rPr>
                <w:rFonts w:ascii="Times New Roman" w:hAnsi="Times New Roman"/>
                <w:color w:val="000000"/>
                <w:lang w:val="uk-UA"/>
              </w:rPr>
              <w:t xml:space="preserve"> профорієнтаційної роботи</w:t>
            </w:r>
          </w:p>
        </w:tc>
        <w:tc>
          <w:tcPr>
            <w:tcW w:w="4500" w:type="dxa"/>
          </w:tcPr>
          <w:p w:rsidR="000C4FF5" w:rsidRPr="00C40BEB" w:rsidRDefault="000C4FF5">
            <w:pPr>
              <w:jc w:val="center"/>
              <w:rPr>
                <w:rFonts w:ascii="Times New Roman" w:hAnsi="Times New Roman"/>
                <w:color w:val="000000"/>
                <w:sz w:val="24"/>
                <w:szCs w:val="24"/>
                <w:lang w:val="uk-UA"/>
              </w:rPr>
            </w:pPr>
            <w:r w:rsidRPr="00C40BEB">
              <w:rPr>
                <w:rFonts w:ascii="Times New Roman" w:hAnsi="Times New Roman"/>
                <w:color w:val="000000"/>
                <w:lang w:val="uk-UA"/>
              </w:rPr>
              <w:t xml:space="preserve">Відділ освіти, молоді та спорту, відділ соціального захисту населення, </w:t>
            </w:r>
            <w:r w:rsidRPr="00C40BEB">
              <w:rPr>
                <w:rFonts w:ascii="Times New Roman" w:hAnsi="Times New Roman"/>
                <w:color w:val="000000"/>
                <w:szCs w:val="28"/>
                <w:lang w:val="uk-UA"/>
              </w:rPr>
              <w:t xml:space="preserve"> сектор у справах дітей  </w:t>
            </w:r>
            <w:proofErr w:type="spellStart"/>
            <w:r w:rsidRPr="00C40BEB">
              <w:rPr>
                <w:rFonts w:ascii="Times New Roman" w:hAnsi="Times New Roman"/>
                <w:color w:val="000000"/>
                <w:lang w:val="uk-UA"/>
              </w:rPr>
              <w:t>Сторожинецької</w:t>
            </w:r>
            <w:proofErr w:type="spellEnd"/>
            <w:r w:rsidRPr="00C40BEB">
              <w:rPr>
                <w:rFonts w:ascii="Times New Roman" w:hAnsi="Times New Roman"/>
                <w:color w:val="000000"/>
                <w:lang w:val="uk-UA"/>
              </w:rPr>
              <w:t xml:space="preserve"> міської ради</w:t>
            </w:r>
            <w:r w:rsidRPr="00C40BEB">
              <w:rPr>
                <w:rFonts w:ascii="Times New Roman" w:hAnsi="Times New Roman"/>
                <w:color w:val="000000"/>
                <w:szCs w:val="28"/>
                <w:lang w:val="uk-UA"/>
              </w:rPr>
              <w:t xml:space="preserve">, </w:t>
            </w:r>
            <w:proofErr w:type="spellStart"/>
            <w:r w:rsidRPr="00C40BEB">
              <w:rPr>
                <w:rFonts w:ascii="Times New Roman" w:hAnsi="Times New Roman"/>
                <w:color w:val="000000"/>
                <w:lang w:val="uk-UA"/>
              </w:rPr>
              <w:t>Сторожинецька</w:t>
            </w:r>
            <w:proofErr w:type="spellEnd"/>
            <w:r w:rsidRPr="00C40BEB">
              <w:rPr>
                <w:rFonts w:ascii="Times New Roman" w:hAnsi="Times New Roman"/>
                <w:color w:val="000000"/>
                <w:lang w:val="uk-UA"/>
              </w:rPr>
              <w:t xml:space="preserve"> районна філія Чернівецького обласного центру зайнятості</w:t>
            </w:r>
          </w:p>
        </w:tc>
        <w:tc>
          <w:tcPr>
            <w:tcW w:w="3600" w:type="dxa"/>
            <w:gridSpan w:val="2"/>
          </w:tcPr>
          <w:p w:rsidR="000C4FF5" w:rsidRPr="00C40BEB" w:rsidRDefault="000C4FF5">
            <w:pPr>
              <w:rPr>
                <w:rFonts w:ascii="Times New Roman" w:hAnsi="Times New Roman"/>
                <w:sz w:val="24"/>
                <w:szCs w:val="24"/>
              </w:rPr>
            </w:pPr>
            <w:r w:rsidRPr="00C40BEB">
              <w:rPr>
                <w:rFonts w:ascii="Times New Roman" w:hAnsi="Times New Roman"/>
                <w:color w:val="000000"/>
                <w:lang w:val="uk-UA"/>
              </w:rPr>
              <w:t>Упродовж 2021 – 2023 років</w:t>
            </w:r>
          </w:p>
        </w:tc>
      </w:tr>
      <w:tr w:rsidR="000C4FF5" w:rsidRPr="00C40BEB" w:rsidTr="00FE055C">
        <w:trPr>
          <w:cantSplit/>
        </w:trPr>
        <w:tc>
          <w:tcPr>
            <w:tcW w:w="7200" w:type="dxa"/>
          </w:tcPr>
          <w:p w:rsidR="000C4FF5" w:rsidRPr="00C40BEB" w:rsidRDefault="000C4FF5">
            <w:pPr>
              <w:jc w:val="both"/>
              <w:rPr>
                <w:rFonts w:ascii="Times New Roman" w:hAnsi="Times New Roman"/>
                <w:bCs/>
                <w:color w:val="000000"/>
                <w:sz w:val="24"/>
                <w:szCs w:val="28"/>
                <w:lang w:val="uk-UA"/>
              </w:rPr>
            </w:pPr>
            <w:r w:rsidRPr="00C40BEB">
              <w:rPr>
                <w:rFonts w:ascii="Times New Roman" w:hAnsi="Times New Roman"/>
                <w:bCs/>
                <w:color w:val="000000"/>
                <w:szCs w:val="28"/>
                <w:lang w:val="uk-UA"/>
              </w:rPr>
              <w:lastRenderedPageBreak/>
              <w:t xml:space="preserve">14. </w:t>
            </w:r>
            <w:r w:rsidRPr="00C40BEB">
              <w:rPr>
                <w:rFonts w:ascii="Times New Roman" w:hAnsi="Times New Roman"/>
                <w:color w:val="000000"/>
                <w:lang w:val="uk-UA"/>
              </w:rPr>
              <w:t>Забезпечити взаємодію з управлінням освіти райдержадміністрації для ефективного використання Програмно-апаратного комплексу «Профорієнтаційний термінал». Проводити профорієнтаційні заходи (уроки) для учнівської молоді, методичні заходи для педагогічних працівників, інформаційно-роз’яснювальні заходи для батьків школярів.</w:t>
            </w:r>
          </w:p>
        </w:tc>
        <w:tc>
          <w:tcPr>
            <w:tcW w:w="4500" w:type="dxa"/>
          </w:tcPr>
          <w:p w:rsidR="000C4FF5" w:rsidRPr="00C40BEB" w:rsidRDefault="000C4FF5">
            <w:pPr>
              <w:jc w:val="center"/>
              <w:rPr>
                <w:rFonts w:ascii="Times New Roman" w:hAnsi="Times New Roman"/>
                <w:color w:val="000000"/>
                <w:sz w:val="24"/>
                <w:szCs w:val="24"/>
                <w:lang w:val="uk-UA"/>
              </w:rPr>
            </w:pPr>
            <w:r w:rsidRPr="00C40BEB">
              <w:rPr>
                <w:rFonts w:ascii="Times New Roman" w:hAnsi="Times New Roman"/>
                <w:color w:val="000000"/>
                <w:lang w:val="uk-UA"/>
              </w:rPr>
              <w:t xml:space="preserve">Відділ освіти, молоді та спорту </w:t>
            </w:r>
            <w:proofErr w:type="spellStart"/>
            <w:r w:rsidRPr="00C40BEB">
              <w:rPr>
                <w:rFonts w:ascii="Times New Roman" w:hAnsi="Times New Roman"/>
                <w:color w:val="000000"/>
                <w:lang w:val="uk-UA"/>
              </w:rPr>
              <w:t>Сторожинецької</w:t>
            </w:r>
            <w:proofErr w:type="spellEnd"/>
            <w:r w:rsidRPr="00C40BEB">
              <w:rPr>
                <w:rFonts w:ascii="Times New Roman" w:hAnsi="Times New Roman"/>
                <w:color w:val="000000"/>
                <w:lang w:val="uk-UA"/>
              </w:rPr>
              <w:t xml:space="preserve"> міської ради</w:t>
            </w:r>
            <w:r w:rsidRPr="00C40BEB">
              <w:rPr>
                <w:rFonts w:ascii="Times New Roman" w:hAnsi="Times New Roman"/>
                <w:color w:val="000000"/>
                <w:szCs w:val="28"/>
                <w:lang w:val="uk-UA"/>
              </w:rPr>
              <w:t>,</w:t>
            </w:r>
            <w:r w:rsidRPr="00C40BEB">
              <w:rPr>
                <w:rFonts w:ascii="Times New Roman" w:hAnsi="Times New Roman"/>
                <w:color w:val="000000"/>
                <w:lang w:val="uk-UA"/>
              </w:rPr>
              <w:t xml:space="preserve"> районний центр зайнятості</w:t>
            </w:r>
          </w:p>
        </w:tc>
        <w:tc>
          <w:tcPr>
            <w:tcW w:w="3600" w:type="dxa"/>
            <w:gridSpan w:val="2"/>
          </w:tcPr>
          <w:p w:rsidR="00E76ED4" w:rsidRPr="00FF6341" w:rsidRDefault="00E76ED4">
            <w:pPr>
              <w:rPr>
                <w:rFonts w:ascii="Times New Roman" w:hAnsi="Times New Roman"/>
                <w:b/>
                <w:color w:val="000000"/>
                <w:lang w:val="uk-UA"/>
              </w:rPr>
            </w:pPr>
            <w:r w:rsidRPr="00FF6341">
              <w:rPr>
                <w:rFonts w:ascii="Times New Roman" w:hAnsi="Times New Roman"/>
                <w:b/>
                <w:color w:val="000000"/>
                <w:lang w:val="uk-UA"/>
              </w:rPr>
              <w:t xml:space="preserve">                                                       19</w:t>
            </w:r>
          </w:p>
          <w:p w:rsidR="000C4FF5" w:rsidRPr="00C40BEB" w:rsidRDefault="000C4FF5">
            <w:pPr>
              <w:rPr>
                <w:rFonts w:ascii="Times New Roman" w:hAnsi="Times New Roman"/>
                <w:sz w:val="24"/>
                <w:szCs w:val="24"/>
              </w:rPr>
            </w:pPr>
            <w:r w:rsidRPr="00C40BEB">
              <w:rPr>
                <w:rFonts w:ascii="Times New Roman" w:hAnsi="Times New Roman"/>
                <w:color w:val="000000"/>
                <w:lang w:val="uk-UA"/>
              </w:rPr>
              <w:t>Упродовж 2021 – 2023 років</w:t>
            </w:r>
          </w:p>
        </w:tc>
      </w:tr>
      <w:tr w:rsidR="000C4FF5" w:rsidRPr="00C40BEB" w:rsidTr="00FE055C">
        <w:trPr>
          <w:cantSplit/>
        </w:trPr>
        <w:tc>
          <w:tcPr>
            <w:tcW w:w="7200" w:type="dxa"/>
          </w:tcPr>
          <w:p w:rsidR="000C4FF5" w:rsidRPr="00C40BEB" w:rsidRDefault="000C4FF5">
            <w:pPr>
              <w:jc w:val="both"/>
              <w:rPr>
                <w:rFonts w:ascii="Times New Roman" w:hAnsi="Times New Roman"/>
                <w:bCs/>
                <w:color w:val="000000"/>
                <w:sz w:val="24"/>
                <w:szCs w:val="28"/>
                <w:lang w:val="uk-UA"/>
              </w:rPr>
            </w:pPr>
            <w:r w:rsidRPr="00C40BEB">
              <w:rPr>
                <w:rFonts w:ascii="Times New Roman" w:hAnsi="Times New Roman"/>
                <w:bCs/>
                <w:color w:val="000000"/>
                <w:szCs w:val="28"/>
                <w:lang w:val="uk-UA"/>
              </w:rPr>
              <w:t xml:space="preserve">15. </w:t>
            </w:r>
            <w:r w:rsidRPr="00C40BEB">
              <w:rPr>
                <w:rFonts w:ascii="Times New Roman" w:hAnsi="Times New Roman"/>
                <w:color w:val="000000"/>
                <w:lang w:val="uk-UA"/>
              </w:rPr>
              <w:t>Проводити  профорієнтаційні заходи для вивільнюваних працівників для визначення їх можливостей для перенавчання на професії актуальні на ринку праці для якнайшвидшого їх працевлаштування.</w:t>
            </w:r>
          </w:p>
        </w:tc>
        <w:tc>
          <w:tcPr>
            <w:tcW w:w="4500" w:type="dxa"/>
          </w:tcPr>
          <w:p w:rsidR="000C4FF5" w:rsidRPr="00C40BEB" w:rsidRDefault="000C4FF5">
            <w:pPr>
              <w:jc w:val="center"/>
              <w:rPr>
                <w:rFonts w:ascii="Times New Roman" w:hAnsi="Times New Roman"/>
                <w:color w:val="000000"/>
                <w:sz w:val="24"/>
                <w:szCs w:val="24"/>
                <w:lang w:val="uk-UA"/>
              </w:rPr>
            </w:pPr>
            <w:proofErr w:type="spellStart"/>
            <w:r w:rsidRPr="00C40BEB">
              <w:rPr>
                <w:rFonts w:ascii="Times New Roman" w:hAnsi="Times New Roman"/>
                <w:color w:val="000000"/>
                <w:lang w:val="uk-UA"/>
              </w:rPr>
              <w:t>Сторожинецька</w:t>
            </w:r>
            <w:proofErr w:type="spellEnd"/>
            <w:r w:rsidRPr="00C40BEB">
              <w:rPr>
                <w:rFonts w:ascii="Times New Roman" w:hAnsi="Times New Roman"/>
                <w:color w:val="000000"/>
                <w:lang w:val="uk-UA"/>
              </w:rPr>
              <w:t xml:space="preserve"> районна філія Чернівецького обласного центру зайнятості</w:t>
            </w:r>
          </w:p>
        </w:tc>
        <w:tc>
          <w:tcPr>
            <w:tcW w:w="3600" w:type="dxa"/>
            <w:gridSpan w:val="2"/>
          </w:tcPr>
          <w:p w:rsidR="000C4FF5" w:rsidRPr="00C40BEB" w:rsidRDefault="000C4FF5">
            <w:pPr>
              <w:rPr>
                <w:rFonts w:ascii="Times New Roman" w:hAnsi="Times New Roman"/>
                <w:sz w:val="24"/>
                <w:szCs w:val="24"/>
              </w:rPr>
            </w:pPr>
            <w:r w:rsidRPr="00C40BEB">
              <w:rPr>
                <w:rFonts w:ascii="Times New Roman" w:hAnsi="Times New Roman"/>
                <w:color w:val="000000"/>
                <w:lang w:val="uk-UA"/>
              </w:rPr>
              <w:t>Упродовж 2021 – 2023 років</w:t>
            </w:r>
          </w:p>
        </w:tc>
      </w:tr>
      <w:tr w:rsidR="000C4FF5" w:rsidRPr="00C40BEB" w:rsidTr="00FE055C">
        <w:trPr>
          <w:cantSplit/>
        </w:trPr>
        <w:tc>
          <w:tcPr>
            <w:tcW w:w="7200" w:type="dxa"/>
          </w:tcPr>
          <w:p w:rsidR="000C4FF5" w:rsidRPr="00C40BEB" w:rsidRDefault="000C4FF5">
            <w:pPr>
              <w:jc w:val="both"/>
              <w:rPr>
                <w:rFonts w:ascii="Times New Roman" w:hAnsi="Times New Roman"/>
                <w:bCs/>
                <w:color w:val="000000"/>
                <w:szCs w:val="28"/>
                <w:lang w:val="uk-UA"/>
              </w:rPr>
            </w:pPr>
          </w:p>
          <w:p w:rsidR="000C4FF5" w:rsidRPr="00C40BEB" w:rsidRDefault="000C4FF5">
            <w:pPr>
              <w:jc w:val="both"/>
              <w:rPr>
                <w:rFonts w:ascii="Times New Roman" w:hAnsi="Times New Roman"/>
                <w:bCs/>
                <w:color w:val="000000"/>
                <w:sz w:val="24"/>
                <w:szCs w:val="28"/>
                <w:lang w:val="uk-UA"/>
              </w:rPr>
            </w:pPr>
            <w:r w:rsidRPr="00C40BEB">
              <w:rPr>
                <w:rFonts w:ascii="Times New Roman" w:hAnsi="Times New Roman"/>
                <w:bCs/>
                <w:color w:val="000000"/>
                <w:szCs w:val="28"/>
                <w:lang w:val="uk-UA"/>
              </w:rPr>
              <w:t>16.</w:t>
            </w:r>
            <w:r w:rsidRPr="00C40BEB">
              <w:rPr>
                <w:rFonts w:ascii="Times New Roman" w:hAnsi="Times New Roman"/>
                <w:color w:val="000000"/>
                <w:lang w:val="uk-UA"/>
              </w:rPr>
              <w:t xml:space="preserve"> Використовуючи засоби масової інформації (преса, радіо).</w:t>
            </w:r>
            <w:r w:rsidRPr="00C40BEB">
              <w:rPr>
                <w:rFonts w:ascii="Times New Roman" w:hAnsi="Times New Roman"/>
                <w:bCs/>
                <w:color w:val="000000"/>
                <w:szCs w:val="28"/>
                <w:lang w:val="uk-UA"/>
              </w:rPr>
              <w:t xml:space="preserve"> продовжувати п</w:t>
            </w:r>
            <w:r w:rsidRPr="00C40BEB">
              <w:rPr>
                <w:rFonts w:ascii="Times New Roman" w:hAnsi="Times New Roman"/>
                <w:color w:val="000000"/>
                <w:lang w:val="uk-UA"/>
              </w:rPr>
              <w:t xml:space="preserve">роводити інформаційно-роз'яснювальну роботу для населення району щодо ситуації на ринку праці, ознайомлювати з послугами  служби зайнятості незайнятих громадян. </w:t>
            </w:r>
          </w:p>
        </w:tc>
        <w:tc>
          <w:tcPr>
            <w:tcW w:w="4500" w:type="dxa"/>
          </w:tcPr>
          <w:p w:rsidR="000C4FF5" w:rsidRPr="00C40BEB" w:rsidRDefault="000C4FF5">
            <w:pPr>
              <w:jc w:val="center"/>
              <w:rPr>
                <w:rFonts w:ascii="Times New Roman" w:hAnsi="Times New Roman"/>
                <w:color w:val="000000"/>
                <w:lang w:val="uk-UA"/>
              </w:rPr>
            </w:pPr>
          </w:p>
          <w:p w:rsidR="000C4FF5" w:rsidRPr="00C40BEB" w:rsidRDefault="000C4FF5">
            <w:pPr>
              <w:jc w:val="center"/>
              <w:rPr>
                <w:rFonts w:ascii="Times New Roman" w:hAnsi="Times New Roman"/>
                <w:color w:val="000000"/>
                <w:sz w:val="24"/>
                <w:szCs w:val="24"/>
                <w:lang w:val="uk-UA"/>
              </w:rPr>
            </w:pPr>
            <w:proofErr w:type="spellStart"/>
            <w:r w:rsidRPr="00C40BEB">
              <w:rPr>
                <w:rFonts w:ascii="Times New Roman" w:hAnsi="Times New Roman"/>
                <w:color w:val="000000"/>
                <w:lang w:val="uk-UA"/>
              </w:rPr>
              <w:t>Сторожинецька</w:t>
            </w:r>
            <w:proofErr w:type="spellEnd"/>
            <w:r w:rsidRPr="00C40BEB">
              <w:rPr>
                <w:rFonts w:ascii="Times New Roman" w:hAnsi="Times New Roman"/>
                <w:color w:val="000000"/>
                <w:lang w:val="uk-UA"/>
              </w:rPr>
              <w:t xml:space="preserve"> районна філія Чернівецького обласного центру зайнятості</w:t>
            </w:r>
          </w:p>
        </w:tc>
        <w:tc>
          <w:tcPr>
            <w:tcW w:w="3600" w:type="dxa"/>
            <w:gridSpan w:val="2"/>
          </w:tcPr>
          <w:p w:rsidR="000C4FF5" w:rsidRPr="00C40BEB" w:rsidRDefault="000C4FF5" w:rsidP="00B62481">
            <w:pPr>
              <w:ind w:firstLine="708"/>
              <w:jc w:val="right"/>
              <w:rPr>
                <w:rFonts w:ascii="Times New Roman" w:hAnsi="Times New Roman"/>
                <w:b/>
                <w:sz w:val="28"/>
                <w:szCs w:val="28"/>
                <w:lang w:val="uk-UA"/>
              </w:rPr>
            </w:pPr>
          </w:p>
          <w:p w:rsidR="000C4FF5" w:rsidRPr="00C40BEB" w:rsidRDefault="000C4FF5" w:rsidP="00B62481">
            <w:pPr>
              <w:ind w:firstLine="708"/>
              <w:rPr>
                <w:rFonts w:ascii="Times New Roman" w:hAnsi="Times New Roman"/>
                <w:b/>
                <w:sz w:val="28"/>
                <w:szCs w:val="28"/>
                <w:lang w:val="uk-UA"/>
              </w:rPr>
            </w:pPr>
            <w:r w:rsidRPr="00C40BEB">
              <w:rPr>
                <w:rFonts w:ascii="Times New Roman" w:hAnsi="Times New Roman"/>
                <w:color w:val="000000"/>
                <w:lang w:val="uk-UA"/>
              </w:rPr>
              <w:t>Упродовж 2021 – 2023 років</w:t>
            </w:r>
          </w:p>
        </w:tc>
      </w:tr>
      <w:tr w:rsidR="000C4FF5" w:rsidRPr="00C40BEB" w:rsidTr="00FE055C">
        <w:trPr>
          <w:cantSplit/>
        </w:trPr>
        <w:tc>
          <w:tcPr>
            <w:tcW w:w="7200" w:type="dxa"/>
          </w:tcPr>
          <w:p w:rsidR="000C4FF5" w:rsidRPr="0080161E" w:rsidRDefault="000C4FF5">
            <w:pPr>
              <w:pStyle w:val="21"/>
              <w:rPr>
                <w:color w:val="000000"/>
                <w:sz w:val="24"/>
              </w:rPr>
            </w:pPr>
            <w:r w:rsidRPr="0080161E">
              <w:rPr>
                <w:color w:val="000000"/>
                <w:sz w:val="24"/>
              </w:rPr>
              <w:t>17. Проводити щоквартальний моніторинг виконання програми зайнятості.</w:t>
            </w:r>
          </w:p>
          <w:p w:rsidR="000C4FF5" w:rsidRPr="0080161E" w:rsidRDefault="000C4FF5">
            <w:pPr>
              <w:pStyle w:val="21"/>
              <w:rPr>
                <w:color w:val="000000"/>
                <w:sz w:val="24"/>
              </w:rPr>
            </w:pPr>
          </w:p>
        </w:tc>
        <w:tc>
          <w:tcPr>
            <w:tcW w:w="4500" w:type="dxa"/>
          </w:tcPr>
          <w:p w:rsidR="000C4FF5" w:rsidRPr="00C40BEB" w:rsidRDefault="000C4FF5">
            <w:pPr>
              <w:jc w:val="center"/>
              <w:rPr>
                <w:rFonts w:ascii="Times New Roman" w:hAnsi="Times New Roman"/>
                <w:color w:val="000000"/>
                <w:sz w:val="24"/>
                <w:szCs w:val="24"/>
                <w:lang w:val="uk-UA"/>
              </w:rPr>
            </w:pPr>
            <w:r w:rsidRPr="00C40BEB">
              <w:rPr>
                <w:rFonts w:ascii="Times New Roman" w:hAnsi="Times New Roman"/>
                <w:color w:val="000000"/>
                <w:lang w:val="uk-UA"/>
              </w:rPr>
              <w:t xml:space="preserve">Відділ соціального захисту населення </w:t>
            </w:r>
            <w:proofErr w:type="spellStart"/>
            <w:r w:rsidRPr="00C40BEB">
              <w:rPr>
                <w:rFonts w:ascii="Times New Roman" w:hAnsi="Times New Roman"/>
                <w:color w:val="000000"/>
                <w:lang w:val="uk-UA"/>
              </w:rPr>
              <w:t>Сторожинецької</w:t>
            </w:r>
            <w:proofErr w:type="spellEnd"/>
            <w:r w:rsidRPr="00C40BEB">
              <w:rPr>
                <w:rFonts w:ascii="Times New Roman" w:hAnsi="Times New Roman"/>
                <w:color w:val="000000"/>
                <w:lang w:val="uk-UA"/>
              </w:rPr>
              <w:t xml:space="preserve"> міської ради, </w:t>
            </w:r>
            <w:proofErr w:type="spellStart"/>
            <w:r w:rsidRPr="00C40BEB">
              <w:rPr>
                <w:rFonts w:ascii="Times New Roman" w:hAnsi="Times New Roman"/>
                <w:color w:val="000000"/>
                <w:lang w:val="uk-UA"/>
              </w:rPr>
              <w:t>Сторожинецька</w:t>
            </w:r>
            <w:proofErr w:type="spellEnd"/>
            <w:r w:rsidRPr="00C40BEB">
              <w:rPr>
                <w:rFonts w:ascii="Times New Roman" w:hAnsi="Times New Roman"/>
                <w:color w:val="000000"/>
                <w:lang w:val="uk-UA"/>
              </w:rPr>
              <w:t xml:space="preserve"> районна філія Чернівецького обласного центру зайнятості</w:t>
            </w:r>
          </w:p>
        </w:tc>
        <w:tc>
          <w:tcPr>
            <w:tcW w:w="3600" w:type="dxa"/>
            <w:gridSpan w:val="2"/>
          </w:tcPr>
          <w:p w:rsidR="000C4FF5" w:rsidRPr="00C40BEB" w:rsidRDefault="000C4FF5">
            <w:pPr>
              <w:jc w:val="center"/>
              <w:rPr>
                <w:rFonts w:ascii="Times New Roman" w:hAnsi="Times New Roman"/>
                <w:color w:val="000000"/>
                <w:sz w:val="24"/>
                <w:szCs w:val="24"/>
                <w:lang w:val="uk-UA"/>
              </w:rPr>
            </w:pPr>
            <w:r w:rsidRPr="00C40BEB">
              <w:rPr>
                <w:rFonts w:ascii="Times New Roman" w:hAnsi="Times New Roman"/>
                <w:color w:val="000000"/>
                <w:lang w:val="uk-UA"/>
              </w:rPr>
              <w:t>Щоквартально</w:t>
            </w:r>
          </w:p>
          <w:p w:rsidR="000C4FF5" w:rsidRPr="00C40BEB" w:rsidRDefault="000C4FF5">
            <w:pPr>
              <w:jc w:val="center"/>
              <w:rPr>
                <w:rFonts w:ascii="Times New Roman" w:hAnsi="Times New Roman"/>
                <w:color w:val="000000"/>
                <w:lang w:val="uk-UA"/>
              </w:rPr>
            </w:pPr>
          </w:p>
          <w:p w:rsidR="000C4FF5" w:rsidRPr="00C40BEB" w:rsidRDefault="000C4FF5">
            <w:pPr>
              <w:jc w:val="center"/>
              <w:rPr>
                <w:rFonts w:ascii="Times New Roman" w:hAnsi="Times New Roman"/>
                <w:color w:val="000000"/>
                <w:sz w:val="24"/>
                <w:szCs w:val="24"/>
                <w:lang w:val="uk-UA"/>
              </w:rPr>
            </w:pPr>
          </w:p>
        </w:tc>
      </w:tr>
    </w:tbl>
    <w:p w:rsidR="000C4FF5" w:rsidRPr="0080161E" w:rsidRDefault="000C4FF5" w:rsidP="00FE055C">
      <w:pPr>
        <w:rPr>
          <w:rFonts w:ascii="Times New Roman" w:hAnsi="Times New Roman"/>
          <w:b/>
          <w:bCs/>
          <w:color w:val="000000"/>
          <w:sz w:val="28"/>
          <w:lang w:val="uk-UA"/>
        </w:rPr>
      </w:pPr>
    </w:p>
    <w:p w:rsidR="000C4FF5" w:rsidRPr="0080161E" w:rsidRDefault="000C4FF5" w:rsidP="00FE055C">
      <w:pPr>
        <w:rPr>
          <w:rFonts w:ascii="Times New Roman" w:hAnsi="Times New Roman"/>
          <w:color w:val="000000"/>
          <w:sz w:val="24"/>
        </w:rPr>
      </w:pPr>
    </w:p>
    <w:p w:rsidR="000C4FF5" w:rsidRPr="0080161E" w:rsidRDefault="000C4FF5" w:rsidP="00FE055C">
      <w:pPr>
        <w:rPr>
          <w:rFonts w:ascii="Times New Roman" w:hAnsi="Times New Roman"/>
          <w:b/>
          <w:bCs/>
          <w:color w:val="000000"/>
          <w:sz w:val="28"/>
          <w:lang w:val="uk-UA"/>
        </w:rPr>
      </w:pPr>
    </w:p>
    <w:p w:rsidR="000C4FF5" w:rsidRPr="0080161E" w:rsidRDefault="000C4FF5" w:rsidP="00FE055C">
      <w:pPr>
        <w:rPr>
          <w:rFonts w:ascii="Times New Roman" w:hAnsi="Times New Roman"/>
          <w:color w:val="000000"/>
          <w:sz w:val="24"/>
        </w:rPr>
      </w:pPr>
    </w:p>
    <w:p w:rsidR="000C4FF5" w:rsidRPr="0080161E" w:rsidRDefault="000C4FF5" w:rsidP="00FE055C">
      <w:pPr>
        <w:rPr>
          <w:rFonts w:ascii="Times New Roman" w:hAnsi="Times New Roman"/>
        </w:rPr>
      </w:pPr>
    </w:p>
    <w:p w:rsidR="000C4FF5" w:rsidRPr="0080161E" w:rsidRDefault="000C4FF5" w:rsidP="004F6BA2">
      <w:pPr>
        <w:rPr>
          <w:rFonts w:ascii="Times New Roman" w:hAnsi="Times New Roman"/>
          <w:lang w:val="uk-UA"/>
        </w:rPr>
        <w:sectPr w:rsidR="000C4FF5" w:rsidRPr="0080161E">
          <w:pgSz w:w="16838" w:h="11906" w:orient="landscape"/>
          <w:pgMar w:top="851" w:right="1134" w:bottom="719" w:left="1134" w:header="709" w:footer="709" w:gutter="0"/>
          <w:cols w:space="720"/>
        </w:sectPr>
      </w:pPr>
    </w:p>
    <w:p w:rsidR="000C4FF5" w:rsidRPr="0080161E" w:rsidRDefault="00E76ED4" w:rsidP="0008450F">
      <w:pPr>
        <w:ind w:firstLine="708"/>
        <w:jc w:val="center"/>
        <w:rPr>
          <w:rFonts w:ascii="Times New Roman" w:hAnsi="Times New Roman"/>
          <w:b/>
          <w:sz w:val="28"/>
          <w:szCs w:val="28"/>
          <w:lang w:val="uk-UA"/>
        </w:rPr>
      </w:pPr>
      <w:r>
        <w:rPr>
          <w:rFonts w:ascii="Times New Roman" w:hAnsi="Times New Roman"/>
          <w:b/>
          <w:sz w:val="28"/>
          <w:szCs w:val="28"/>
          <w:lang w:val="uk-UA"/>
        </w:rPr>
        <w:lastRenderedPageBreak/>
        <w:t xml:space="preserve">                                                                                                                  20</w:t>
      </w:r>
    </w:p>
    <w:p w:rsidR="000C4FF5" w:rsidRPr="0080161E" w:rsidRDefault="000C4FF5" w:rsidP="004F6BA2">
      <w:pPr>
        <w:jc w:val="center"/>
        <w:rPr>
          <w:rFonts w:ascii="Times New Roman" w:hAnsi="Times New Roman"/>
          <w:b/>
          <w:sz w:val="28"/>
          <w:szCs w:val="28"/>
        </w:rPr>
      </w:pPr>
      <w:r>
        <w:rPr>
          <w:rFonts w:ascii="Times New Roman" w:hAnsi="Times New Roman"/>
          <w:b/>
          <w:sz w:val="28"/>
          <w:szCs w:val="28"/>
          <w:lang w:val="uk-UA"/>
        </w:rPr>
        <w:t>3.</w:t>
      </w:r>
      <w:r w:rsidRPr="0080161E">
        <w:rPr>
          <w:rFonts w:ascii="Times New Roman" w:hAnsi="Times New Roman"/>
          <w:b/>
          <w:sz w:val="28"/>
          <w:szCs w:val="28"/>
          <w:lang w:val="uk-UA"/>
        </w:rPr>
        <w:t>1. Працевлаштування на нові робочі місця</w:t>
      </w:r>
    </w:p>
    <w:tbl>
      <w:tblPr>
        <w:tblW w:w="9850" w:type="dxa"/>
        <w:tblInd w:w="88" w:type="dxa"/>
        <w:tblLayout w:type="fixed"/>
        <w:tblLook w:val="00A0" w:firstRow="1" w:lastRow="0" w:firstColumn="1" w:lastColumn="0" w:noHBand="0" w:noVBand="0"/>
      </w:tblPr>
      <w:tblGrid>
        <w:gridCol w:w="3564"/>
        <w:gridCol w:w="1080"/>
        <w:gridCol w:w="1260"/>
        <w:gridCol w:w="1316"/>
        <w:gridCol w:w="1440"/>
        <w:gridCol w:w="1183"/>
        <w:gridCol w:w="7"/>
      </w:tblGrid>
      <w:tr w:rsidR="000C4FF5" w:rsidRPr="00C40BEB" w:rsidTr="00803193">
        <w:trPr>
          <w:trHeight w:val="300"/>
        </w:trPr>
        <w:tc>
          <w:tcPr>
            <w:tcW w:w="9850" w:type="dxa"/>
            <w:gridSpan w:val="7"/>
            <w:noWrap/>
            <w:vAlign w:val="bottom"/>
          </w:tcPr>
          <w:p w:rsidR="000C4FF5" w:rsidRPr="00C40BEB" w:rsidRDefault="000C4FF5">
            <w:pPr>
              <w:jc w:val="both"/>
              <w:rPr>
                <w:rFonts w:ascii="Times New Roman" w:hAnsi="Times New Roman"/>
                <w:b/>
                <w:bCs/>
                <w:color w:val="000000"/>
                <w:sz w:val="28"/>
                <w:szCs w:val="28"/>
              </w:rPr>
            </w:pPr>
          </w:p>
        </w:tc>
      </w:tr>
      <w:tr w:rsidR="000C4FF5" w:rsidRPr="00C40BEB" w:rsidTr="00803193">
        <w:trPr>
          <w:gridAfter w:val="1"/>
          <w:wAfter w:w="7" w:type="dxa"/>
          <w:trHeight w:val="68"/>
        </w:trPr>
        <w:tc>
          <w:tcPr>
            <w:tcW w:w="3564" w:type="dxa"/>
            <w:noWrap/>
            <w:vAlign w:val="bottom"/>
          </w:tcPr>
          <w:p w:rsidR="000C4FF5" w:rsidRPr="00C40BEB" w:rsidRDefault="000C4FF5">
            <w:pPr>
              <w:rPr>
                <w:rFonts w:ascii="Times New Roman" w:hAnsi="Times New Roman"/>
                <w:color w:val="000000"/>
                <w:sz w:val="28"/>
                <w:szCs w:val="28"/>
              </w:rPr>
            </w:pPr>
          </w:p>
        </w:tc>
        <w:tc>
          <w:tcPr>
            <w:tcW w:w="1080" w:type="dxa"/>
            <w:noWrap/>
            <w:vAlign w:val="bottom"/>
          </w:tcPr>
          <w:p w:rsidR="000C4FF5" w:rsidRPr="00C40BEB" w:rsidRDefault="000C4FF5">
            <w:pPr>
              <w:rPr>
                <w:rFonts w:ascii="Times New Roman" w:hAnsi="Times New Roman"/>
                <w:color w:val="000000"/>
                <w:sz w:val="28"/>
                <w:szCs w:val="28"/>
              </w:rPr>
            </w:pPr>
          </w:p>
        </w:tc>
        <w:tc>
          <w:tcPr>
            <w:tcW w:w="1260" w:type="dxa"/>
            <w:noWrap/>
            <w:vAlign w:val="bottom"/>
          </w:tcPr>
          <w:p w:rsidR="000C4FF5" w:rsidRPr="00C40BEB" w:rsidRDefault="000C4FF5">
            <w:pPr>
              <w:rPr>
                <w:rFonts w:ascii="Times New Roman" w:hAnsi="Times New Roman"/>
                <w:color w:val="000000"/>
                <w:sz w:val="28"/>
                <w:szCs w:val="28"/>
              </w:rPr>
            </w:pPr>
          </w:p>
        </w:tc>
        <w:tc>
          <w:tcPr>
            <w:tcW w:w="1316" w:type="dxa"/>
            <w:noWrap/>
            <w:vAlign w:val="bottom"/>
          </w:tcPr>
          <w:p w:rsidR="000C4FF5" w:rsidRPr="00C40BEB" w:rsidRDefault="000C4FF5">
            <w:pPr>
              <w:rPr>
                <w:rFonts w:ascii="Times New Roman" w:hAnsi="Times New Roman"/>
                <w:color w:val="000000"/>
                <w:sz w:val="28"/>
                <w:szCs w:val="28"/>
              </w:rPr>
            </w:pPr>
          </w:p>
        </w:tc>
        <w:tc>
          <w:tcPr>
            <w:tcW w:w="1440" w:type="dxa"/>
            <w:noWrap/>
            <w:vAlign w:val="bottom"/>
          </w:tcPr>
          <w:p w:rsidR="000C4FF5" w:rsidRPr="00C40BEB" w:rsidRDefault="000C4FF5">
            <w:pPr>
              <w:rPr>
                <w:rFonts w:ascii="Times New Roman" w:hAnsi="Times New Roman"/>
                <w:color w:val="000000"/>
                <w:sz w:val="28"/>
                <w:szCs w:val="28"/>
              </w:rPr>
            </w:pPr>
          </w:p>
        </w:tc>
        <w:tc>
          <w:tcPr>
            <w:tcW w:w="1183" w:type="dxa"/>
            <w:noWrap/>
            <w:vAlign w:val="bottom"/>
          </w:tcPr>
          <w:p w:rsidR="000C4FF5" w:rsidRPr="00C40BEB" w:rsidRDefault="000C4FF5">
            <w:pPr>
              <w:rPr>
                <w:rFonts w:ascii="Times New Roman" w:hAnsi="Times New Roman"/>
                <w:color w:val="000000"/>
                <w:sz w:val="28"/>
                <w:szCs w:val="28"/>
              </w:rPr>
            </w:pPr>
          </w:p>
        </w:tc>
      </w:tr>
      <w:tr w:rsidR="000C4FF5" w:rsidRPr="00C40BEB" w:rsidTr="00803193">
        <w:trPr>
          <w:gridAfter w:val="1"/>
          <w:wAfter w:w="7" w:type="dxa"/>
          <w:trHeight w:val="900"/>
        </w:trPr>
        <w:tc>
          <w:tcPr>
            <w:tcW w:w="3564" w:type="dxa"/>
            <w:tcBorders>
              <w:top w:val="single" w:sz="4" w:space="0" w:color="auto"/>
              <w:left w:val="single" w:sz="4" w:space="0" w:color="auto"/>
              <w:bottom w:val="single" w:sz="4" w:space="0" w:color="auto"/>
              <w:right w:val="single" w:sz="4" w:space="0" w:color="auto"/>
            </w:tcBorders>
            <w:noWrap/>
          </w:tcPr>
          <w:p w:rsidR="000C4FF5" w:rsidRPr="00C40BEB" w:rsidRDefault="000C4FF5">
            <w:pPr>
              <w:rPr>
                <w:rFonts w:ascii="Times New Roman" w:hAnsi="Times New Roman"/>
                <w:b/>
                <w:bCs/>
                <w:color w:val="000000"/>
                <w:sz w:val="28"/>
                <w:szCs w:val="28"/>
              </w:rPr>
            </w:pPr>
            <w:proofErr w:type="spellStart"/>
            <w:r w:rsidRPr="00C40BEB">
              <w:rPr>
                <w:rFonts w:ascii="Times New Roman" w:hAnsi="Times New Roman"/>
                <w:b/>
                <w:bCs/>
                <w:color w:val="000000"/>
                <w:sz w:val="28"/>
                <w:szCs w:val="28"/>
              </w:rPr>
              <w:t>Найменуванняпоказника</w:t>
            </w:r>
            <w:proofErr w:type="spellEnd"/>
          </w:p>
        </w:tc>
        <w:tc>
          <w:tcPr>
            <w:tcW w:w="1080" w:type="dxa"/>
            <w:tcBorders>
              <w:top w:val="single" w:sz="4" w:space="0" w:color="auto"/>
              <w:left w:val="nil"/>
              <w:bottom w:val="single" w:sz="4" w:space="0" w:color="auto"/>
              <w:right w:val="single" w:sz="4" w:space="0" w:color="auto"/>
            </w:tcBorders>
          </w:tcPr>
          <w:p w:rsidR="000C4FF5" w:rsidRPr="00C40BEB" w:rsidRDefault="000C4FF5" w:rsidP="00E4526F">
            <w:pPr>
              <w:spacing w:after="0"/>
              <w:rPr>
                <w:rFonts w:ascii="Times New Roman" w:hAnsi="Times New Roman"/>
                <w:b/>
                <w:bCs/>
                <w:color w:val="000000"/>
                <w:sz w:val="28"/>
                <w:szCs w:val="28"/>
                <w:lang w:val="uk-UA"/>
              </w:rPr>
            </w:pPr>
            <w:r w:rsidRPr="00C40BEB">
              <w:rPr>
                <w:rFonts w:ascii="Times New Roman" w:hAnsi="Times New Roman"/>
                <w:b/>
                <w:bCs/>
                <w:color w:val="000000"/>
                <w:sz w:val="28"/>
                <w:szCs w:val="28"/>
              </w:rPr>
              <w:t>201</w:t>
            </w:r>
            <w:r w:rsidRPr="00C40BEB">
              <w:rPr>
                <w:rFonts w:ascii="Times New Roman" w:hAnsi="Times New Roman"/>
                <w:b/>
                <w:bCs/>
                <w:color w:val="000000"/>
                <w:sz w:val="28"/>
                <w:szCs w:val="28"/>
                <w:lang w:val="uk-UA"/>
              </w:rPr>
              <w:t>9</w:t>
            </w:r>
          </w:p>
          <w:p w:rsidR="000C4FF5" w:rsidRPr="00C40BEB" w:rsidRDefault="000C4FF5" w:rsidP="00E4526F">
            <w:pPr>
              <w:spacing w:after="0"/>
              <w:rPr>
                <w:rFonts w:ascii="Times New Roman" w:hAnsi="Times New Roman"/>
                <w:b/>
                <w:bCs/>
                <w:color w:val="000000"/>
                <w:sz w:val="28"/>
                <w:szCs w:val="28"/>
              </w:rPr>
            </w:pPr>
            <w:proofErr w:type="spellStart"/>
            <w:proofErr w:type="gramStart"/>
            <w:r w:rsidRPr="00C40BEB">
              <w:rPr>
                <w:rFonts w:ascii="Times New Roman" w:hAnsi="Times New Roman"/>
                <w:b/>
                <w:bCs/>
                <w:color w:val="000000"/>
                <w:sz w:val="28"/>
                <w:szCs w:val="28"/>
              </w:rPr>
              <w:t>р</w:t>
            </w:r>
            <w:proofErr w:type="gramEnd"/>
            <w:r w:rsidRPr="00C40BEB">
              <w:rPr>
                <w:rFonts w:ascii="Times New Roman" w:hAnsi="Times New Roman"/>
                <w:b/>
                <w:bCs/>
                <w:color w:val="000000"/>
                <w:sz w:val="28"/>
                <w:szCs w:val="28"/>
              </w:rPr>
              <w:t>ік</w:t>
            </w:r>
            <w:proofErr w:type="spellEnd"/>
            <w:r w:rsidRPr="00C40BEB">
              <w:rPr>
                <w:rFonts w:ascii="Times New Roman" w:hAnsi="Times New Roman"/>
                <w:b/>
                <w:bCs/>
                <w:color w:val="000000"/>
                <w:sz w:val="28"/>
                <w:szCs w:val="28"/>
              </w:rPr>
              <w:t xml:space="preserve"> (</w:t>
            </w:r>
            <w:proofErr w:type="spellStart"/>
            <w:r w:rsidRPr="00C40BEB">
              <w:rPr>
                <w:rFonts w:ascii="Times New Roman" w:hAnsi="Times New Roman"/>
                <w:b/>
                <w:bCs/>
                <w:color w:val="000000"/>
                <w:sz w:val="28"/>
                <w:szCs w:val="28"/>
              </w:rPr>
              <w:t>звітнідані</w:t>
            </w:r>
            <w:proofErr w:type="spellEnd"/>
            <w:r w:rsidRPr="00C40BEB">
              <w:rPr>
                <w:rFonts w:ascii="Times New Roman" w:hAnsi="Times New Roman"/>
                <w:b/>
                <w:bCs/>
                <w:color w:val="000000"/>
                <w:sz w:val="28"/>
                <w:szCs w:val="28"/>
              </w:rPr>
              <w:t>)</w:t>
            </w:r>
          </w:p>
        </w:tc>
        <w:tc>
          <w:tcPr>
            <w:tcW w:w="1260" w:type="dxa"/>
            <w:tcBorders>
              <w:top w:val="single" w:sz="4" w:space="0" w:color="auto"/>
              <w:left w:val="nil"/>
              <w:bottom w:val="single" w:sz="4" w:space="0" w:color="auto"/>
              <w:right w:val="single" w:sz="4" w:space="0" w:color="auto"/>
            </w:tcBorders>
          </w:tcPr>
          <w:p w:rsidR="000C4FF5" w:rsidRPr="00C40BEB" w:rsidRDefault="000C4FF5" w:rsidP="00E4526F">
            <w:pPr>
              <w:spacing w:after="0"/>
              <w:rPr>
                <w:rFonts w:ascii="Times New Roman" w:hAnsi="Times New Roman"/>
                <w:b/>
                <w:bCs/>
                <w:color w:val="000000"/>
                <w:sz w:val="28"/>
                <w:szCs w:val="28"/>
              </w:rPr>
            </w:pPr>
            <w:r w:rsidRPr="00C40BEB">
              <w:rPr>
                <w:rFonts w:ascii="Times New Roman" w:hAnsi="Times New Roman"/>
                <w:b/>
                <w:bCs/>
                <w:color w:val="000000"/>
                <w:sz w:val="28"/>
                <w:szCs w:val="28"/>
              </w:rPr>
              <w:t>20</w:t>
            </w:r>
            <w:r w:rsidRPr="00C40BEB">
              <w:rPr>
                <w:rFonts w:ascii="Times New Roman" w:hAnsi="Times New Roman"/>
                <w:b/>
                <w:bCs/>
                <w:color w:val="000000"/>
                <w:sz w:val="28"/>
                <w:szCs w:val="28"/>
                <w:lang w:val="uk-UA"/>
              </w:rPr>
              <w:t>20</w:t>
            </w:r>
            <w:proofErr w:type="spellStart"/>
            <w:r w:rsidRPr="00C40BEB">
              <w:rPr>
                <w:rFonts w:ascii="Times New Roman" w:hAnsi="Times New Roman"/>
                <w:b/>
                <w:bCs/>
                <w:color w:val="000000"/>
                <w:sz w:val="28"/>
                <w:szCs w:val="28"/>
              </w:rPr>
              <w:t>рік</w:t>
            </w:r>
            <w:proofErr w:type="spellEnd"/>
            <w:r w:rsidRPr="00C40BEB">
              <w:rPr>
                <w:rFonts w:ascii="Times New Roman" w:hAnsi="Times New Roman"/>
                <w:b/>
                <w:bCs/>
                <w:color w:val="000000"/>
                <w:sz w:val="28"/>
                <w:szCs w:val="28"/>
              </w:rPr>
              <w:t xml:space="preserve"> (</w:t>
            </w:r>
            <w:proofErr w:type="spellStart"/>
            <w:r w:rsidRPr="00C40BEB">
              <w:rPr>
                <w:rFonts w:ascii="Times New Roman" w:hAnsi="Times New Roman"/>
                <w:b/>
                <w:bCs/>
                <w:color w:val="000000"/>
                <w:sz w:val="28"/>
                <w:szCs w:val="28"/>
              </w:rPr>
              <w:t>звітнідані</w:t>
            </w:r>
            <w:proofErr w:type="spellEnd"/>
            <w:r w:rsidRPr="00C40BEB">
              <w:rPr>
                <w:rFonts w:ascii="Times New Roman" w:hAnsi="Times New Roman"/>
                <w:b/>
                <w:bCs/>
                <w:color w:val="000000"/>
                <w:sz w:val="28"/>
                <w:szCs w:val="28"/>
              </w:rPr>
              <w:t>)</w:t>
            </w:r>
          </w:p>
        </w:tc>
        <w:tc>
          <w:tcPr>
            <w:tcW w:w="1316" w:type="dxa"/>
            <w:tcBorders>
              <w:top w:val="single" w:sz="4" w:space="0" w:color="auto"/>
              <w:left w:val="nil"/>
              <w:bottom w:val="single" w:sz="4" w:space="0" w:color="auto"/>
              <w:right w:val="single" w:sz="4" w:space="0" w:color="auto"/>
            </w:tcBorders>
          </w:tcPr>
          <w:p w:rsidR="000C4FF5" w:rsidRPr="00C40BEB" w:rsidRDefault="000C4FF5" w:rsidP="00E4526F">
            <w:pPr>
              <w:spacing w:after="0"/>
              <w:rPr>
                <w:rFonts w:ascii="Times New Roman" w:hAnsi="Times New Roman"/>
                <w:b/>
                <w:bCs/>
                <w:color w:val="000000"/>
                <w:sz w:val="28"/>
                <w:szCs w:val="28"/>
              </w:rPr>
            </w:pPr>
            <w:r w:rsidRPr="00C40BEB">
              <w:rPr>
                <w:rFonts w:ascii="Times New Roman" w:hAnsi="Times New Roman"/>
                <w:b/>
                <w:bCs/>
                <w:color w:val="000000"/>
                <w:sz w:val="28"/>
                <w:szCs w:val="28"/>
              </w:rPr>
              <w:t>20</w:t>
            </w:r>
            <w:r w:rsidRPr="00C40BEB">
              <w:rPr>
                <w:rFonts w:ascii="Times New Roman" w:hAnsi="Times New Roman"/>
                <w:b/>
                <w:bCs/>
                <w:color w:val="000000"/>
                <w:sz w:val="28"/>
                <w:szCs w:val="28"/>
                <w:lang w:val="uk-UA"/>
              </w:rPr>
              <w:t>21</w:t>
            </w:r>
            <w:proofErr w:type="spellStart"/>
            <w:r w:rsidRPr="00C40BEB">
              <w:rPr>
                <w:rFonts w:ascii="Times New Roman" w:hAnsi="Times New Roman"/>
                <w:b/>
                <w:bCs/>
                <w:color w:val="000000"/>
                <w:sz w:val="28"/>
                <w:szCs w:val="28"/>
              </w:rPr>
              <w:t>рік</w:t>
            </w:r>
            <w:proofErr w:type="spellEnd"/>
            <w:r w:rsidRPr="00C40BEB">
              <w:rPr>
                <w:rFonts w:ascii="Times New Roman" w:hAnsi="Times New Roman"/>
                <w:b/>
                <w:bCs/>
                <w:color w:val="000000"/>
                <w:sz w:val="28"/>
                <w:szCs w:val="28"/>
              </w:rPr>
              <w:t xml:space="preserve"> (</w:t>
            </w:r>
            <w:r w:rsidRPr="00C40BEB">
              <w:rPr>
                <w:rFonts w:ascii="Times New Roman" w:hAnsi="Times New Roman"/>
                <w:b/>
                <w:bCs/>
                <w:color w:val="000000"/>
                <w:sz w:val="28"/>
                <w:szCs w:val="28"/>
                <w:lang w:val="uk-UA"/>
              </w:rPr>
              <w:t>прогнозні дані</w:t>
            </w:r>
            <w:r w:rsidRPr="00C40BEB">
              <w:rPr>
                <w:rFonts w:ascii="Times New Roman" w:hAnsi="Times New Roman"/>
                <w:b/>
                <w:bCs/>
                <w:color w:val="000000"/>
                <w:sz w:val="28"/>
                <w:szCs w:val="28"/>
              </w:rPr>
              <w:t>)</w:t>
            </w:r>
          </w:p>
        </w:tc>
        <w:tc>
          <w:tcPr>
            <w:tcW w:w="1440" w:type="dxa"/>
            <w:tcBorders>
              <w:top w:val="single" w:sz="4" w:space="0" w:color="auto"/>
              <w:left w:val="nil"/>
              <w:bottom w:val="single" w:sz="4" w:space="0" w:color="auto"/>
              <w:right w:val="single" w:sz="4" w:space="0" w:color="auto"/>
            </w:tcBorders>
          </w:tcPr>
          <w:p w:rsidR="000C4FF5" w:rsidRPr="00C40BEB" w:rsidRDefault="000C4FF5" w:rsidP="00E4526F">
            <w:pPr>
              <w:spacing w:after="0"/>
              <w:rPr>
                <w:rFonts w:ascii="Times New Roman" w:hAnsi="Times New Roman"/>
                <w:b/>
                <w:bCs/>
                <w:color w:val="000000"/>
                <w:sz w:val="28"/>
                <w:szCs w:val="28"/>
              </w:rPr>
            </w:pPr>
            <w:r w:rsidRPr="00C40BEB">
              <w:rPr>
                <w:rFonts w:ascii="Times New Roman" w:hAnsi="Times New Roman"/>
                <w:b/>
                <w:bCs/>
                <w:color w:val="000000"/>
                <w:sz w:val="28"/>
                <w:szCs w:val="28"/>
              </w:rPr>
              <w:t>20</w:t>
            </w:r>
            <w:r w:rsidRPr="00C40BEB">
              <w:rPr>
                <w:rFonts w:ascii="Times New Roman" w:hAnsi="Times New Roman"/>
                <w:b/>
                <w:bCs/>
                <w:color w:val="000000"/>
                <w:sz w:val="28"/>
                <w:szCs w:val="28"/>
                <w:lang w:val="uk-UA"/>
              </w:rPr>
              <w:t>22</w:t>
            </w:r>
            <w:proofErr w:type="spellStart"/>
            <w:r w:rsidRPr="00C40BEB">
              <w:rPr>
                <w:rFonts w:ascii="Times New Roman" w:hAnsi="Times New Roman"/>
                <w:b/>
                <w:bCs/>
                <w:color w:val="000000"/>
                <w:sz w:val="28"/>
                <w:szCs w:val="28"/>
              </w:rPr>
              <w:t>рі</w:t>
            </w:r>
            <w:proofErr w:type="gramStart"/>
            <w:r w:rsidRPr="00C40BEB">
              <w:rPr>
                <w:rFonts w:ascii="Times New Roman" w:hAnsi="Times New Roman"/>
                <w:b/>
                <w:bCs/>
                <w:color w:val="000000"/>
                <w:sz w:val="28"/>
                <w:szCs w:val="28"/>
              </w:rPr>
              <w:t>к</w:t>
            </w:r>
            <w:proofErr w:type="spellEnd"/>
            <w:proofErr w:type="gramEnd"/>
            <w:r w:rsidRPr="00C40BEB">
              <w:rPr>
                <w:rFonts w:ascii="Times New Roman" w:hAnsi="Times New Roman"/>
                <w:b/>
                <w:bCs/>
                <w:color w:val="000000"/>
                <w:sz w:val="28"/>
                <w:szCs w:val="28"/>
              </w:rPr>
              <w:t xml:space="preserve"> (</w:t>
            </w:r>
            <w:r w:rsidRPr="00C40BEB">
              <w:rPr>
                <w:rFonts w:ascii="Times New Roman" w:hAnsi="Times New Roman"/>
                <w:b/>
                <w:bCs/>
                <w:color w:val="000000"/>
                <w:sz w:val="28"/>
                <w:szCs w:val="28"/>
                <w:lang w:val="uk-UA"/>
              </w:rPr>
              <w:t>прогноз ні</w:t>
            </w:r>
            <w:proofErr w:type="spellStart"/>
            <w:r w:rsidRPr="00C40BEB">
              <w:rPr>
                <w:rFonts w:ascii="Times New Roman" w:hAnsi="Times New Roman"/>
                <w:b/>
                <w:bCs/>
                <w:color w:val="000000"/>
                <w:sz w:val="28"/>
                <w:szCs w:val="28"/>
              </w:rPr>
              <w:t>дані</w:t>
            </w:r>
            <w:proofErr w:type="spellEnd"/>
            <w:r w:rsidRPr="00C40BEB">
              <w:rPr>
                <w:rFonts w:ascii="Times New Roman" w:hAnsi="Times New Roman"/>
                <w:b/>
                <w:bCs/>
                <w:color w:val="000000"/>
                <w:sz w:val="28"/>
                <w:szCs w:val="28"/>
              </w:rPr>
              <w:t>)</w:t>
            </w:r>
          </w:p>
        </w:tc>
        <w:tc>
          <w:tcPr>
            <w:tcW w:w="1183" w:type="dxa"/>
            <w:tcBorders>
              <w:top w:val="single" w:sz="4" w:space="0" w:color="auto"/>
              <w:left w:val="nil"/>
              <w:bottom w:val="single" w:sz="4" w:space="0" w:color="auto"/>
              <w:right w:val="single" w:sz="4" w:space="0" w:color="auto"/>
            </w:tcBorders>
          </w:tcPr>
          <w:p w:rsidR="000C4FF5" w:rsidRPr="00C40BEB" w:rsidRDefault="000C4FF5" w:rsidP="00E4526F">
            <w:pPr>
              <w:spacing w:after="0"/>
              <w:rPr>
                <w:rFonts w:ascii="Times New Roman" w:hAnsi="Times New Roman"/>
                <w:b/>
                <w:bCs/>
                <w:color w:val="000000"/>
                <w:sz w:val="28"/>
                <w:szCs w:val="28"/>
                <w:lang w:val="uk-UA"/>
              </w:rPr>
            </w:pPr>
            <w:proofErr w:type="gramStart"/>
            <w:r w:rsidRPr="00C40BEB">
              <w:rPr>
                <w:rFonts w:ascii="Times New Roman" w:hAnsi="Times New Roman"/>
                <w:b/>
                <w:bCs/>
                <w:color w:val="000000"/>
                <w:sz w:val="28"/>
                <w:szCs w:val="28"/>
              </w:rPr>
              <w:t>202</w:t>
            </w:r>
            <w:r w:rsidRPr="00C40BEB">
              <w:rPr>
                <w:rFonts w:ascii="Times New Roman" w:hAnsi="Times New Roman"/>
                <w:b/>
                <w:bCs/>
                <w:color w:val="000000"/>
                <w:sz w:val="28"/>
                <w:szCs w:val="28"/>
                <w:lang w:val="uk-UA"/>
              </w:rPr>
              <w:t>3</w:t>
            </w:r>
            <w:proofErr w:type="spellStart"/>
            <w:r w:rsidRPr="00C40BEB">
              <w:rPr>
                <w:rFonts w:ascii="Times New Roman" w:hAnsi="Times New Roman"/>
                <w:b/>
                <w:bCs/>
                <w:color w:val="000000"/>
                <w:sz w:val="28"/>
                <w:szCs w:val="28"/>
              </w:rPr>
              <w:t>рік</w:t>
            </w:r>
            <w:proofErr w:type="spellEnd"/>
            <w:r w:rsidRPr="00C40BEB">
              <w:rPr>
                <w:rFonts w:ascii="Times New Roman" w:hAnsi="Times New Roman"/>
                <w:b/>
                <w:bCs/>
                <w:color w:val="000000"/>
                <w:sz w:val="28"/>
                <w:szCs w:val="28"/>
              </w:rPr>
              <w:t xml:space="preserve"> (</w:t>
            </w:r>
            <w:proofErr w:type="spellStart"/>
            <w:r w:rsidRPr="00C40BEB">
              <w:rPr>
                <w:rFonts w:ascii="Times New Roman" w:hAnsi="Times New Roman"/>
                <w:b/>
                <w:bCs/>
                <w:color w:val="000000"/>
                <w:sz w:val="28"/>
                <w:szCs w:val="28"/>
              </w:rPr>
              <w:t>прог</w:t>
            </w:r>
            <w:proofErr w:type="spellEnd"/>
            <w:r w:rsidRPr="00C40BEB">
              <w:rPr>
                <w:rFonts w:ascii="Times New Roman" w:hAnsi="Times New Roman"/>
                <w:b/>
                <w:bCs/>
                <w:color w:val="000000"/>
                <w:sz w:val="28"/>
                <w:szCs w:val="28"/>
                <w:lang w:val="uk-UA"/>
              </w:rPr>
              <w:t>-</w:t>
            </w:r>
            <w:proofErr w:type="gramEnd"/>
          </w:p>
          <w:p w:rsidR="000C4FF5" w:rsidRPr="00C40BEB" w:rsidRDefault="000C4FF5" w:rsidP="00E4526F">
            <w:pPr>
              <w:spacing w:after="0"/>
              <w:rPr>
                <w:rFonts w:ascii="Times New Roman" w:hAnsi="Times New Roman"/>
                <w:b/>
                <w:bCs/>
                <w:color w:val="000000"/>
                <w:sz w:val="28"/>
                <w:szCs w:val="28"/>
              </w:rPr>
            </w:pPr>
            <w:r w:rsidRPr="00C40BEB">
              <w:rPr>
                <w:rFonts w:ascii="Times New Roman" w:hAnsi="Times New Roman"/>
                <w:b/>
                <w:bCs/>
                <w:color w:val="000000"/>
                <w:sz w:val="28"/>
                <w:szCs w:val="28"/>
                <w:lang w:val="uk-UA"/>
              </w:rPr>
              <w:t>н</w:t>
            </w:r>
            <w:proofErr w:type="spellStart"/>
            <w:r w:rsidRPr="00C40BEB">
              <w:rPr>
                <w:rFonts w:ascii="Times New Roman" w:hAnsi="Times New Roman"/>
                <w:b/>
                <w:bCs/>
                <w:color w:val="000000"/>
                <w:sz w:val="28"/>
                <w:szCs w:val="28"/>
              </w:rPr>
              <w:t>озні</w:t>
            </w:r>
            <w:proofErr w:type="spellEnd"/>
          </w:p>
          <w:p w:rsidR="000C4FF5" w:rsidRPr="00C40BEB" w:rsidRDefault="000C4FF5" w:rsidP="00E4526F">
            <w:pPr>
              <w:spacing w:after="0"/>
              <w:rPr>
                <w:rFonts w:ascii="Times New Roman" w:hAnsi="Times New Roman"/>
                <w:b/>
                <w:bCs/>
                <w:color w:val="000000"/>
                <w:sz w:val="28"/>
                <w:szCs w:val="28"/>
              </w:rPr>
            </w:pPr>
            <w:proofErr w:type="spellStart"/>
            <w:r w:rsidRPr="00C40BEB">
              <w:rPr>
                <w:rFonts w:ascii="Times New Roman" w:hAnsi="Times New Roman"/>
                <w:b/>
                <w:bCs/>
                <w:color w:val="000000"/>
                <w:sz w:val="28"/>
                <w:szCs w:val="28"/>
              </w:rPr>
              <w:t>дані</w:t>
            </w:r>
            <w:proofErr w:type="spellEnd"/>
            <w:r w:rsidRPr="00C40BEB">
              <w:rPr>
                <w:rFonts w:ascii="Times New Roman" w:hAnsi="Times New Roman"/>
                <w:b/>
                <w:bCs/>
                <w:color w:val="000000"/>
                <w:sz w:val="28"/>
                <w:szCs w:val="28"/>
              </w:rPr>
              <w:t>)</w:t>
            </w:r>
          </w:p>
        </w:tc>
      </w:tr>
      <w:tr w:rsidR="000C4FF5" w:rsidRPr="00C40BEB" w:rsidTr="00803193">
        <w:trPr>
          <w:gridAfter w:val="1"/>
          <w:wAfter w:w="7" w:type="dxa"/>
          <w:trHeight w:val="600"/>
        </w:trPr>
        <w:tc>
          <w:tcPr>
            <w:tcW w:w="3564" w:type="dxa"/>
            <w:tcBorders>
              <w:top w:val="nil"/>
              <w:left w:val="single" w:sz="4" w:space="0" w:color="auto"/>
              <w:bottom w:val="single" w:sz="4" w:space="0" w:color="auto"/>
              <w:right w:val="single" w:sz="4" w:space="0" w:color="auto"/>
            </w:tcBorders>
          </w:tcPr>
          <w:p w:rsidR="000C4FF5" w:rsidRPr="00C40BEB" w:rsidRDefault="000C4FF5">
            <w:pPr>
              <w:rPr>
                <w:rFonts w:ascii="Times New Roman" w:hAnsi="Times New Roman"/>
                <w:color w:val="000000"/>
                <w:sz w:val="28"/>
                <w:szCs w:val="28"/>
                <w:lang w:val="uk-UA"/>
              </w:rPr>
            </w:pPr>
            <w:r w:rsidRPr="00C40BEB">
              <w:rPr>
                <w:rFonts w:ascii="Times New Roman" w:hAnsi="Times New Roman"/>
                <w:color w:val="000000"/>
                <w:sz w:val="28"/>
                <w:szCs w:val="28"/>
              </w:rPr>
              <w:t xml:space="preserve">1. </w:t>
            </w:r>
            <w:r w:rsidRPr="00C40BEB">
              <w:rPr>
                <w:rFonts w:ascii="Times New Roman" w:hAnsi="Times New Roman"/>
                <w:color w:val="000000"/>
                <w:sz w:val="28"/>
                <w:szCs w:val="28"/>
                <w:lang w:val="uk-UA"/>
              </w:rPr>
              <w:t>Працевлаштування на нові робочі місця, осіб</w:t>
            </w:r>
          </w:p>
        </w:tc>
        <w:tc>
          <w:tcPr>
            <w:tcW w:w="1080" w:type="dxa"/>
            <w:tcBorders>
              <w:top w:val="nil"/>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34</w:t>
            </w:r>
          </w:p>
        </w:tc>
        <w:tc>
          <w:tcPr>
            <w:tcW w:w="1260" w:type="dxa"/>
            <w:tcBorders>
              <w:top w:val="nil"/>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38</w:t>
            </w:r>
          </w:p>
        </w:tc>
        <w:tc>
          <w:tcPr>
            <w:tcW w:w="1316" w:type="dxa"/>
            <w:tcBorders>
              <w:top w:val="nil"/>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97</w:t>
            </w:r>
          </w:p>
        </w:tc>
        <w:tc>
          <w:tcPr>
            <w:tcW w:w="1440" w:type="dxa"/>
            <w:tcBorders>
              <w:top w:val="nil"/>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119</w:t>
            </w:r>
          </w:p>
        </w:tc>
        <w:tc>
          <w:tcPr>
            <w:tcW w:w="1183" w:type="dxa"/>
            <w:tcBorders>
              <w:top w:val="nil"/>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70</w:t>
            </w:r>
          </w:p>
        </w:tc>
      </w:tr>
      <w:tr w:rsidR="000C4FF5" w:rsidRPr="00C40BEB" w:rsidTr="00803193">
        <w:trPr>
          <w:gridAfter w:val="1"/>
          <w:wAfter w:w="7" w:type="dxa"/>
          <w:trHeight w:val="900"/>
        </w:trPr>
        <w:tc>
          <w:tcPr>
            <w:tcW w:w="3564" w:type="dxa"/>
            <w:tcBorders>
              <w:top w:val="nil"/>
              <w:left w:val="single" w:sz="4" w:space="0" w:color="auto"/>
              <w:bottom w:val="single" w:sz="4" w:space="0" w:color="auto"/>
              <w:right w:val="single" w:sz="4" w:space="0" w:color="auto"/>
            </w:tcBorders>
          </w:tcPr>
          <w:p w:rsidR="000C4FF5" w:rsidRPr="00C40BEB" w:rsidRDefault="000C4FF5">
            <w:pPr>
              <w:rPr>
                <w:rFonts w:ascii="Times New Roman" w:hAnsi="Times New Roman"/>
                <w:color w:val="000000"/>
                <w:sz w:val="28"/>
                <w:szCs w:val="28"/>
                <w:lang w:val="uk-UA"/>
              </w:rPr>
            </w:pPr>
            <w:r w:rsidRPr="00C40BEB">
              <w:rPr>
                <w:rFonts w:ascii="Times New Roman" w:hAnsi="Times New Roman"/>
                <w:color w:val="000000"/>
                <w:sz w:val="28"/>
                <w:szCs w:val="28"/>
                <w:lang w:val="uk-UA"/>
              </w:rPr>
              <w:t>з них:</w:t>
            </w:r>
          </w:p>
          <w:p w:rsidR="000C4FF5" w:rsidRPr="00C40BEB" w:rsidRDefault="000C4FF5">
            <w:pPr>
              <w:rPr>
                <w:rFonts w:ascii="Times New Roman" w:hAnsi="Times New Roman"/>
                <w:color w:val="000000"/>
                <w:sz w:val="28"/>
                <w:szCs w:val="28"/>
                <w:lang w:val="uk-UA"/>
              </w:rPr>
            </w:pPr>
            <w:r w:rsidRPr="00C40BEB">
              <w:rPr>
                <w:rFonts w:ascii="Times New Roman" w:hAnsi="Times New Roman"/>
                <w:color w:val="000000"/>
                <w:sz w:val="28"/>
                <w:szCs w:val="28"/>
                <w:lang w:val="uk-UA"/>
              </w:rPr>
              <w:t>1.1 юридичними особами</w:t>
            </w:r>
          </w:p>
        </w:tc>
        <w:tc>
          <w:tcPr>
            <w:tcW w:w="1080" w:type="dxa"/>
            <w:tcBorders>
              <w:top w:val="nil"/>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19</w:t>
            </w:r>
          </w:p>
        </w:tc>
        <w:tc>
          <w:tcPr>
            <w:tcW w:w="1260" w:type="dxa"/>
            <w:tcBorders>
              <w:top w:val="nil"/>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23</w:t>
            </w:r>
          </w:p>
        </w:tc>
        <w:tc>
          <w:tcPr>
            <w:tcW w:w="1316" w:type="dxa"/>
            <w:tcBorders>
              <w:top w:val="nil"/>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87</w:t>
            </w:r>
          </w:p>
        </w:tc>
        <w:tc>
          <w:tcPr>
            <w:tcW w:w="1440" w:type="dxa"/>
            <w:tcBorders>
              <w:top w:val="nil"/>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109</w:t>
            </w:r>
          </w:p>
        </w:tc>
        <w:tc>
          <w:tcPr>
            <w:tcW w:w="1183" w:type="dxa"/>
            <w:tcBorders>
              <w:top w:val="nil"/>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60</w:t>
            </w:r>
          </w:p>
        </w:tc>
      </w:tr>
      <w:tr w:rsidR="000C4FF5" w:rsidRPr="00C40BEB" w:rsidTr="00803193">
        <w:trPr>
          <w:gridAfter w:val="1"/>
          <w:wAfter w:w="7" w:type="dxa"/>
          <w:trHeight w:val="960"/>
        </w:trPr>
        <w:tc>
          <w:tcPr>
            <w:tcW w:w="3564" w:type="dxa"/>
            <w:tcBorders>
              <w:top w:val="nil"/>
              <w:left w:val="single" w:sz="4" w:space="0" w:color="auto"/>
              <w:bottom w:val="single" w:sz="4" w:space="0" w:color="auto"/>
              <w:right w:val="single" w:sz="4" w:space="0" w:color="auto"/>
            </w:tcBorders>
          </w:tcPr>
          <w:p w:rsidR="000C4FF5" w:rsidRPr="00C40BEB" w:rsidRDefault="000C4FF5">
            <w:pPr>
              <w:rPr>
                <w:rFonts w:ascii="Times New Roman" w:hAnsi="Times New Roman"/>
                <w:color w:val="000000"/>
                <w:sz w:val="28"/>
                <w:szCs w:val="28"/>
                <w:lang w:val="uk-UA"/>
              </w:rPr>
            </w:pPr>
            <w:r w:rsidRPr="00C40BEB">
              <w:rPr>
                <w:rFonts w:ascii="Times New Roman" w:hAnsi="Times New Roman"/>
                <w:color w:val="000000"/>
                <w:sz w:val="28"/>
                <w:szCs w:val="28"/>
                <w:lang w:val="uk-UA"/>
              </w:rPr>
              <w:t xml:space="preserve">1.2 фізичними </w:t>
            </w:r>
            <w:proofErr w:type="spellStart"/>
            <w:r w:rsidRPr="00C40BEB">
              <w:rPr>
                <w:rFonts w:ascii="Times New Roman" w:hAnsi="Times New Roman"/>
                <w:color w:val="000000"/>
                <w:sz w:val="28"/>
                <w:szCs w:val="28"/>
                <w:lang w:val="uk-UA"/>
              </w:rPr>
              <w:t>особами-</w:t>
            </w:r>
            <w:proofErr w:type="spellEnd"/>
            <w:r w:rsidRPr="00C40BEB">
              <w:rPr>
                <w:rFonts w:ascii="Times New Roman" w:hAnsi="Times New Roman"/>
                <w:color w:val="000000"/>
                <w:sz w:val="28"/>
                <w:szCs w:val="28"/>
                <w:lang w:val="uk-UA"/>
              </w:rPr>
              <w:t xml:space="preserve"> підприємцями та іншими фізичними особами – платниками податку з доходів фізичних осіб (включаючи робочі місця на найманих працівників)</w:t>
            </w:r>
          </w:p>
        </w:tc>
        <w:tc>
          <w:tcPr>
            <w:tcW w:w="1080" w:type="dxa"/>
            <w:tcBorders>
              <w:top w:val="nil"/>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15</w:t>
            </w:r>
          </w:p>
        </w:tc>
        <w:tc>
          <w:tcPr>
            <w:tcW w:w="1260" w:type="dxa"/>
            <w:tcBorders>
              <w:top w:val="nil"/>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15</w:t>
            </w:r>
          </w:p>
        </w:tc>
        <w:tc>
          <w:tcPr>
            <w:tcW w:w="1316" w:type="dxa"/>
            <w:tcBorders>
              <w:top w:val="nil"/>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10</w:t>
            </w:r>
          </w:p>
        </w:tc>
        <w:tc>
          <w:tcPr>
            <w:tcW w:w="1440" w:type="dxa"/>
            <w:tcBorders>
              <w:top w:val="nil"/>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10</w:t>
            </w:r>
          </w:p>
        </w:tc>
        <w:tc>
          <w:tcPr>
            <w:tcW w:w="1183" w:type="dxa"/>
            <w:tcBorders>
              <w:top w:val="nil"/>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10</w:t>
            </w:r>
          </w:p>
        </w:tc>
      </w:tr>
      <w:tr w:rsidR="000C4FF5" w:rsidRPr="00C40BEB" w:rsidTr="00803193">
        <w:trPr>
          <w:gridAfter w:val="1"/>
          <w:wAfter w:w="7" w:type="dxa"/>
          <w:trHeight w:val="600"/>
        </w:trPr>
        <w:tc>
          <w:tcPr>
            <w:tcW w:w="3564" w:type="dxa"/>
            <w:tcBorders>
              <w:top w:val="nil"/>
              <w:left w:val="single" w:sz="4" w:space="0" w:color="auto"/>
              <w:bottom w:val="single" w:sz="4" w:space="0" w:color="auto"/>
              <w:right w:val="single" w:sz="4" w:space="0" w:color="auto"/>
            </w:tcBorders>
          </w:tcPr>
          <w:p w:rsidR="000C4FF5" w:rsidRPr="00C40BEB" w:rsidRDefault="000C4FF5">
            <w:pPr>
              <w:rPr>
                <w:rFonts w:ascii="Times New Roman" w:hAnsi="Times New Roman"/>
                <w:color w:val="000000"/>
                <w:sz w:val="28"/>
                <w:szCs w:val="28"/>
                <w:lang w:val="uk-UA"/>
              </w:rPr>
            </w:pPr>
            <w:r w:rsidRPr="00C40BEB">
              <w:rPr>
                <w:rFonts w:ascii="Times New Roman" w:hAnsi="Times New Roman"/>
                <w:color w:val="000000"/>
                <w:sz w:val="28"/>
                <w:szCs w:val="28"/>
                <w:lang w:val="uk-UA"/>
              </w:rPr>
              <w:t>2. Працевлаштування на нові робочі місця за видами економічної діяльності, осіб:</w:t>
            </w:r>
          </w:p>
        </w:tc>
        <w:tc>
          <w:tcPr>
            <w:tcW w:w="1080" w:type="dxa"/>
            <w:tcBorders>
              <w:top w:val="nil"/>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34</w:t>
            </w:r>
          </w:p>
        </w:tc>
        <w:tc>
          <w:tcPr>
            <w:tcW w:w="1260" w:type="dxa"/>
            <w:tcBorders>
              <w:top w:val="nil"/>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38</w:t>
            </w:r>
          </w:p>
        </w:tc>
        <w:tc>
          <w:tcPr>
            <w:tcW w:w="1316" w:type="dxa"/>
            <w:tcBorders>
              <w:top w:val="nil"/>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97</w:t>
            </w:r>
          </w:p>
        </w:tc>
        <w:tc>
          <w:tcPr>
            <w:tcW w:w="1440" w:type="dxa"/>
            <w:tcBorders>
              <w:top w:val="nil"/>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119</w:t>
            </w:r>
          </w:p>
        </w:tc>
        <w:tc>
          <w:tcPr>
            <w:tcW w:w="1183" w:type="dxa"/>
            <w:tcBorders>
              <w:top w:val="nil"/>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70</w:t>
            </w:r>
          </w:p>
        </w:tc>
      </w:tr>
      <w:tr w:rsidR="000C4FF5" w:rsidRPr="00C40BEB" w:rsidTr="00803193">
        <w:trPr>
          <w:gridAfter w:val="1"/>
          <w:wAfter w:w="7" w:type="dxa"/>
          <w:trHeight w:val="600"/>
        </w:trPr>
        <w:tc>
          <w:tcPr>
            <w:tcW w:w="3564" w:type="dxa"/>
            <w:tcBorders>
              <w:top w:val="nil"/>
              <w:left w:val="single" w:sz="4" w:space="0" w:color="auto"/>
              <w:bottom w:val="single" w:sz="4" w:space="0" w:color="auto"/>
              <w:right w:val="single" w:sz="4" w:space="0" w:color="auto"/>
            </w:tcBorders>
          </w:tcPr>
          <w:p w:rsidR="000C4FF5" w:rsidRPr="00C40BEB" w:rsidRDefault="000C4FF5">
            <w:pPr>
              <w:rPr>
                <w:rFonts w:ascii="Times New Roman" w:hAnsi="Times New Roman"/>
                <w:color w:val="000000"/>
                <w:sz w:val="28"/>
                <w:szCs w:val="28"/>
                <w:lang w:val="uk-UA"/>
              </w:rPr>
            </w:pPr>
            <w:r w:rsidRPr="00C40BEB">
              <w:rPr>
                <w:rFonts w:ascii="Times New Roman" w:hAnsi="Times New Roman"/>
                <w:color w:val="000000"/>
                <w:sz w:val="28"/>
                <w:szCs w:val="28"/>
                <w:lang w:val="uk-UA"/>
              </w:rPr>
              <w:t>сільське господарство, лісове господарство та рибне господарство</w:t>
            </w:r>
          </w:p>
        </w:tc>
        <w:tc>
          <w:tcPr>
            <w:tcW w:w="1080" w:type="dxa"/>
            <w:tcBorders>
              <w:top w:val="nil"/>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2</w:t>
            </w:r>
          </w:p>
        </w:tc>
        <w:tc>
          <w:tcPr>
            <w:tcW w:w="1260" w:type="dxa"/>
            <w:tcBorders>
              <w:top w:val="nil"/>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3</w:t>
            </w:r>
          </w:p>
        </w:tc>
        <w:tc>
          <w:tcPr>
            <w:tcW w:w="1316" w:type="dxa"/>
            <w:tcBorders>
              <w:top w:val="nil"/>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1</w:t>
            </w:r>
          </w:p>
        </w:tc>
        <w:tc>
          <w:tcPr>
            <w:tcW w:w="1440" w:type="dxa"/>
            <w:tcBorders>
              <w:top w:val="nil"/>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3</w:t>
            </w:r>
          </w:p>
        </w:tc>
        <w:tc>
          <w:tcPr>
            <w:tcW w:w="1183" w:type="dxa"/>
            <w:tcBorders>
              <w:top w:val="nil"/>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1</w:t>
            </w:r>
          </w:p>
        </w:tc>
      </w:tr>
      <w:tr w:rsidR="000C4FF5" w:rsidRPr="00C40BEB" w:rsidTr="00803193">
        <w:trPr>
          <w:gridAfter w:val="1"/>
          <w:wAfter w:w="7" w:type="dxa"/>
          <w:trHeight w:val="600"/>
        </w:trPr>
        <w:tc>
          <w:tcPr>
            <w:tcW w:w="3564" w:type="dxa"/>
            <w:tcBorders>
              <w:top w:val="nil"/>
              <w:left w:val="single" w:sz="4" w:space="0" w:color="auto"/>
              <w:bottom w:val="single" w:sz="4" w:space="0" w:color="auto"/>
              <w:right w:val="single" w:sz="4" w:space="0" w:color="auto"/>
            </w:tcBorders>
          </w:tcPr>
          <w:p w:rsidR="000C4FF5" w:rsidRPr="00C40BEB" w:rsidRDefault="000C4FF5">
            <w:pPr>
              <w:rPr>
                <w:rFonts w:ascii="Times New Roman" w:hAnsi="Times New Roman"/>
                <w:color w:val="000000"/>
                <w:sz w:val="28"/>
                <w:szCs w:val="28"/>
                <w:lang w:val="uk-UA"/>
              </w:rPr>
            </w:pPr>
            <w:r w:rsidRPr="00C40BEB">
              <w:rPr>
                <w:rFonts w:ascii="Times New Roman" w:hAnsi="Times New Roman"/>
                <w:color w:val="000000"/>
                <w:sz w:val="28"/>
                <w:szCs w:val="28"/>
                <w:lang w:val="uk-UA"/>
              </w:rPr>
              <w:t>добувна промисловість і розроблення кар’єрів</w:t>
            </w:r>
          </w:p>
        </w:tc>
        <w:tc>
          <w:tcPr>
            <w:tcW w:w="1080" w:type="dxa"/>
            <w:tcBorders>
              <w:top w:val="nil"/>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260" w:type="dxa"/>
            <w:tcBorders>
              <w:top w:val="nil"/>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316" w:type="dxa"/>
            <w:tcBorders>
              <w:top w:val="nil"/>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440" w:type="dxa"/>
            <w:tcBorders>
              <w:top w:val="nil"/>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183" w:type="dxa"/>
            <w:tcBorders>
              <w:top w:val="nil"/>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r>
      <w:tr w:rsidR="000C4FF5" w:rsidRPr="00C40BEB" w:rsidTr="00803193">
        <w:trPr>
          <w:gridAfter w:val="1"/>
          <w:wAfter w:w="7" w:type="dxa"/>
          <w:trHeight w:val="431"/>
        </w:trPr>
        <w:tc>
          <w:tcPr>
            <w:tcW w:w="3564" w:type="dxa"/>
            <w:tcBorders>
              <w:top w:val="nil"/>
              <w:left w:val="single" w:sz="4" w:space="0" w:color="auto"/>
              <w:bottom w:val="single" w:sz="4" w:space="0" w:color="auto"/>
              <w:right w:val="single" w:sz="4" w:space="0" w:color="auto"/>
            </w:tcBorders>
          </w:tcPr>
          <w:p w:rsidR="000C4FF5" w:rsidRPr="00C40BEB" w:rsidRDefault="000C4FF5">
            <w:pPr>
              <w:rPr>
                <w:rFonts w:ascii="Times New Roman" w:hAnsi="Times New Roman"/>
                <w:color w:val="000000"/>
                <w:sz w:val="28"/>
                <w:szCs w:val="28"/>
                <w:lang w:val="uk-UA"/>
              </w:rPr>
            </w:pPr>
            <w:r w:rsidRPr="00C40BEB">
              <w:rPr>
                <w:rFonts w:ascii="Times New Roman" w:hAnsi="Times New Roman"/>
                <w:color w:val="000000"/>
                <w:sz w:val="28"/>
                <w:szCs w:val="28"/>
                <w:lang w:val="uk-UA"/>
              </w:rPr>
              <w:t>переробна промисловість</w:t>
            </w:r>
          </w:p>
        </w:tc>
        <w:tc>
          <w:tcPr>
            <w:tcW w:w="1080" w:type="dxa"/>
            <w:tcBorders>
              <w:top w:val="nil"/>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4</w:t>
            </w:r>
          </w:p>
        </w:tc>
        <w:tc>
          <w:tcPr>
            <w:tcW w:w="1260" w:type="dxa"/>
            <w:tcBorders>
              <w:top w:val="nil"/>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3</w:t>
            </w:r>
          </w:p>
        </w:tc>
        <w:tc>
          <w:tcPr>
            <w:tcW w:w="1316" w:type="dxa"/>
            <w:tcBorders>
              <w:top w:val="nil"/>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440" w:type="dxa"/>
            <w:tcBorders>
              <w:top w:val="nil"/>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183" w:type="dxa"/>
            <w:tcBorders>
              <w:top w:val="nil"/>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r>
      <w:tr w:rsidR="000C4FF5" w:rsidRPr="00C40BEB" w:rsidTr="00803193">
        <w:trPr>
          <w:gridAfter w:val="1"/>
          <w:wAfter w:w="7" w:type="dxa"/>
          <w:trHeight w:val="600"/>
        </w:trPr>
        <w:tc>
          <w:tcPr>
            <w:tcW w:w="3564" w:type="dxa"/>
            <w:tcBorders>
              <w:top w:val="nil"/>
              <w:left w:val="single" w:sz="4" w:space="0" w:color="auto"/>
              <w:bottom w:val="single" w:sz="4" w:space="0" w:color="auto"/>
              <w:right w:val="single" w:sz="4" w:space="0" w:color="auto"/>
            </w:tcBorders>
          </w:tcPr>
          <w:p w:rsidR="000C4FF5" w:rsidRPr="00C40BEB" w:rsidRDefault="000C4FF5">
            <w:pPr>
              <w:rPr>
                <w:rFonts w:ascii="Times New Roman" w:hAnsi="Times New Roman"/>
                <w:color w:val="000000"/>
                <w:sz w:val="28"/>
                <w:szCs w:val="28"/>
                <w:lang w:val="uk-UA"/>
              </w:rPr>
            </w:pPr>
            <w:r w:rsidRPr="00C40BEB">
              <w:rPr>
                <w:rFonts w:ascii="Times New Roman" w:hAnsi="Times New Roman"/>
                <w:color w:val="000000"/>
                <w:sz w:val="28"/>
                <w:szCs w:val="28"/>
                <w:lang w:val="uk-UA"/>
              </w:rPr>
              <w:t>постачання електроенергії, газу, пари та кондиційованого повітря</w:t>
            </w:r>
          </w:p>
        </w:tc>
        <w:tc>
          <w:tcPr>
            <w:tcW w:w="1080" w:type="dxa"/>
            <w:tcBorders>
              <w:top w:val="nil"/>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p>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260" w:type="dxa"/>
            <w:tcBorders>
              <w:top w:val="nil"/>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p>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316" w:type="dxa"/>
            <w:tcBorders>
              <w:top w:val="nil"/>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p>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440" w:type="dxa"/>
            <w:tcBorders>
              <w:top w:val="nil"/>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p>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183" w:type="dxa"/>
            <w:tcBorders>
              <w:top w:val="nil"/>
              <w:left w:val="nil"/>
              <w:bottom w:val="single" w:sz="4" w:space="0" w:color="auto"/>
              <w:right w:val="single" w:sz="4" w:space="0" w:color="auto"/>
            </w:tcBorders>
          </w:tcPr>
          <w:p w:rsidR="000C4FF5" w:rsidRPr="00C40BEB" w:rsidRDefault="000C4FF5" w:rsidP="000D39A0">
            <w:pPr>
              <w:jc w:val="right"/>
              <w:rPr>
                <w:rFonts w:ascii="Times New Roman" w:hAnsi="Times New Roman"/>
                <w:b/>
                <w:color w:val="000000"/>
                <w:sz w:val="28"/>
                <w:szCs w:val="28"/>
                <w:lang w:val="uk-UA"/>
              </w:rPr>
            </w:pPr>
          </w:p>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r>
      <w:tr w:rsidR="000C4FF5" w:rsidRPr="00C40BEB" w:rsidTr="00803193">
        <w:trPr>
          <w:gridAfter w:val="1"/>
          <w:wAfter w:w="7" w:type="dxa"/>
          <w:trHeight w:val="600"/>
        </w:trPr>
        <w:tc>
          <w:tcPr>
            <w:tcW w:w="3564" w:type="dxa"/>
            <w:tcBorders>
              <w:top w:val="nil"/>
              <w:left w:val="single" w:sz="4" w:space="0" w:color="auto"/>
              <w:bottom w:val="single" w:sz="4" w:space="0" w:color="auto"/>
              <w:right w:val="single" w:sz="4" w:space="0" w:color="auto"/>
            </w:tcBorders>
          </w:tcPr>
          <w:p w:rsidR="00196046" w:rsidRDefault="00196046">
            <w:pPr>
              <w:jc w:val="both"/>
              <w:rPr>
                <w:rFonts w:ascii="Times New Roman" w:hAnsi="Times New Roman"/>
                <w:color w:val="000000"/>
                <w:sz w:val="28"/>
                <w:szCs w:val="28"/>
                <w:lang w:val="uk-UA"/>
              </w:rPr>
            </w:pPr>
          </w:p>
          <w:p w:rsidR="000C4FF5" w:rsidRPr="00C40BEB" w:rsidRDefault="000C4FF5">
            <w:pPr>
              <w:jc w:val="both"/>
              <w:rPr>
                <w:rFonts w:ascii="Times New Roman" w:hAnsi="Times New Roman"/>
                <w:color w:val="000000"/>
                <w:sz w:val="28"/>
                <w:szCs w:val="28"/>
                <w:lang w:val="uk-UA"/>
              </w:rPr>
            </w:pPr>
            <w:r w:rsidRPr="00C40BEB">
              <w:rPr>
                <w:rFonts w:ascii="Times New Roman" w:hAnsi="Times New Roman"/>
                <w:color w:val="000000"/>
                <w:sz w:val="28"/>
                <w:szCs w:val="28"/>
                <w:lang w:val="uk-UA"/>
              </w:rPr>
              <w:t>водопостачання; каналізація, поводження з відходами</w:t>
            </w:r>
          </w:p>
        </w:tc>
        <w:tc>
          <w:tcPr>
            <w:tcW w:w="1080" w:type="dxa"/>
            <w:tcBorders>
              <w:top w:val="nil"/>
              <w:left w:val="nil"/>
              <w:bottom w:val="single" w:sz="4" w:space="0" w:color="auto"/>
              <w:right w:val="single" w:sz="4" w:space="0" w:color="auto"/>
            </w:tcBorders>
          </w:tcPr>
          <w:p w:rsidR="00196046" w:rsidRDefault="00196046">
            <w:pPr>
              <w:jc w:val="center"/>
              <w:rPr>
                <w:rFonts w:ascii="Times New Roman" w:hAnsi="Times New Roman"/>
                <w:color w:val="000000"/>
                <w:sz w:val="28"/>
                <w:szCs w:val="28"/>
                <w:lang w:val="uk-UA"/>
              </w:rPr>
            </w:pPr>
          </w:p>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260" w:type="dxa"/>
            <w:tcBorders>
              <w:top w:val="nil"/>
              <w:left w:val="nil"/>
              <w:bottom w:val="single" w:sz="4" w:space="0" w:color="auto"/>
              <w:right w:val="single" w:sz="4" w:space="0" w:color="auto"/>
            </w:tcBorders>
          </w:tcPr>
          <w:p w:rsidR="00196046" w:rsidRDefault="00196046">
            <w:pPr>
              <w:jc w:val="center"/>
              <w:rPr>
                <w:rFonts w:ascii="Times New Roman" w:hAnsi="Times New Roman"/>
                <w:color w:val="000000"/>
                <w:sz w:val="28"/>
                <w:szCs w:val="28"/>
                <w:lang w:val="uk-UA"/>
              </w:rPr>
            </w:pPr>
          </w:p>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316" w:type="dxa"/>
            <w:tcBorders>
              <w:top w:val="nil"/>
              <w:left w:val="nil"/>
              <w:bottom w:val="single" w:sz="4" w:space="0" w:color="auto"/>
              <w:right w:val="single" w:sz="4" w:space="0" w:color="auto"/>
            </w:tcBorders>
          </w:tcPr>
          <w:p w:rsidR="00196046" w:rsidRDefault="00196046">
            <w:pPr>
              <w:jc w:val="center"/>
              <w:rPr>
                <w:rFonts w:ascii="Times New Roman" w:hAnsi="Times New Roman"/>
                <w:color w:val="000000"/>
                <w:sz w:val="28"/>
                <w:szCs w:val="28"/>
                <w:lang w:val="uk-UA"/>
              </w:rPr>
            </w:pPr>
          </w:p>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440" w:type="dxa"/>
            <w:tcBorders>
              <w:top w:val="nil"/>
              <w:left w:val="nil"/>
              <w:bottom w:val="single" w:sz="4" w:space="0" w:color="auto"/>
              <w:right w:val="single" w:sz="4" w:space="0" w:color="auto"/>
            </w:tcBorders>
          </w:tcPr>
          <w:p w:rsidR="00196046" w:rsidRDefault="00196046">
            <w:pPr>
              <w:jc w:val="center"/>
              <w:rPr>
                <w:rFonts w:ascii="Times New Roman" w:hAnsi="Times New Roman"/>
                <w:color w:val="000000"/>
                <w:sz w:val="28"/>
                <w:szCs w:val="28"/>
                <w:lang w:val="uk-UA"/>
              </w:rPr>
            </w:pPr>
          </w:p>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183" w:type="dxa"/>
            <w:tcBorders>
              <w:top w:val="nil"/>
              <w:left w:val="nil"/>
              <w:bottom w:val="single" w:sz="4" w:space="0" w:color="auto"/>
              <w:right w:val="single" w:sz="4" w:space="0" w:color="auto"/>
            </w:tcBorders>
          </w:tcPr>
          <w:p w:rsidR="00196046" w:rsidRPr="00196046" w:rsidRDefault="00196046" w:rsidP="00196046">
            <w:pPr>
              <w:jc w:val="right"/>
              <w:rPr>
                <w:rFonts w:ascii="Times New Roman" w:hAnsi="Times New Roman"/>
                <w:b/>
                <w:color w:val="000000"/>
                <w:sz w:val="28"/>
                <w:szCs w:val="28"/>
                <w:lang w:val="uk-UA"/>
              </w:rPr>
            </w:pPr>
            <w:r w:rsidRPr="00196046">
              <w:rPr>
                <w:rFonts w:ascii="Times New Roman" w:hAnsi="Times New Roman"/>
                <w:b/>
                <w:color w:val="000000"/>
                <w:sz w:val="28"/>
                <w:szCs w:val="28"/>
                <w:lang w:val="uk-UA"/>
              </w:rPr>
              <w:t>21</w:t>
            </w:r>
          </w:p>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r>
      <w:tr w:rsidR="000C4FF5" w:rsidRPr="00C40BEB" w:rsidTr="00803193">
        <w:trPr>
          <w:gridAfter w:val="1"/>
          <w:wAfter w:w="7" w:type="dxa"/>
          <w:trHeight w:val="401"/>
        </w:trPr>
        <w:tc>
          <w:tcPr>
            <w:tcW w:w="3564" w:type="dxa"/>
            <w:tcBorders>
              <w:top w:val="single" w:sz="4" w:space="0" w:color="auto"/>
              <w:left w:val="single" w:sz="4" w:space="0" w:color="auto"/>
              <w:bottom w:val="single" w:sz="4" w:space="0" w:color="auto"/>
              <w:right w:val="single" w:sz="4" w:space="0" w:color="auto"/>
            </w:tcBorders>
          </w:tcPr>
          <w:p w:rsidR="000C4FF5" w:rsidRPr="00C40BEB" w:rsidRDefault="000C4FF5">
            <w:pPr>
              <w:jc w:val="both"/>
              <w:rPr>
                <w:rFonts w:ascii="Times New Roman" w:hAnsi="Times New Roman"/>
                <w:color w:val="000000"/>
                <w:sz w:val="28"/>
                <w:szCs w:val="28"/>
                <w:lang w:val="uk-UA"/>
              </w:rPr>
            </w:pPr>
            <w:r w:rsidRPr="00C40BEB">
              <w:rPr>
                <w:rFonts w:ascii="Times New Roman" w:hAnsi="Times New Roman"/>
                <w:color w:val="000000"/>
                <w:sz w:val="28"/>
                <w:szCs w:val="28"/>
                <w:lang w:val="uk-UA"/>
              </w:rPr>
              <w:t>будівництво</w:t>
            </w:r>
          </w:p>
        </w:tc>
        <w:tc>
          <w:tcPr>
            <w:tcW w:w="108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26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316"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86</w:t>
            </w:r>
          </w:p>
        </w:tc>
        <w:tc>
          <w:tcPr>
            <w:tcW w:w="144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86</w:t>
            </w:r>
          </w:p>
        </w:tc>
        <w:tc>
          <w:tcPr>
            <w:tcW w:w="1183"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58</w:t>
            </w:r>
          </w:p>
        </w:tc>
      </w:tr>
      <w:tr w:rsidR="000C4FF5" w:rsidRPr="00C40BEB" w:rsidTr="00803193">
        <w:trPr>
          <w:gridAfter w:val="1"/>
          <w:wAfter w:w="7" w:type="dxa"/>
          <w:trHeight w:val="600"/>
        </w:trPr>
        <w:tc>
          <w:tcPr>
            <w:tcW w:w="3564" w:type="dxa"/>
            <w:tcBorders>
              <w:top w:val="single" w:sz="4" w:space="0" w:color="auto"/>
              <w:left w:val="single" w:sz="4" w:space="0" w:color="auto"/>
              <w:bottom w:val="single" w:sz="4" w:space="0" w:color="auto"/>
              <w:right w:val="single" w:sz="4" w:space="0" w:color="auto"/>
            </w:tcBorders>
          </w:tcPr>
          <w:p w:rsidR="000C4FF5" w:rsidRPr="00C40BEB" w:rsidRDefault="000C4FF5">
            <w:pPr>
              <w:jc w:val="both"/>
              <w:rPr>
                <w:rFonts w:ascii="Times New Roman" w:hAnsi="Times New Roman"/>
                <w:color w:val="000000"/>
                <w:sz w:val="28"/>
                <w:szCs w:val="28"/>
                <w:lang w:val="uk-UA"/>
              </w:rPr>
            </w:pPr>
            <w:r w:rsidRPr="00C40BEB">
              <w:rPr>
                <w:rFonts w:ascii="Times New Roman" w:hAnsi="Times New Roman"/>
                <w:color w:val="000000"/>
                <w:sz w:val="28"/>
                <w:szCs w:val="28"/>
                <w:lang w:val="uk-UA"/>
              </w:rPr>
              <w:t>оптова та роздрібна торгівля; ремонт автотранспортних засобів і мотоциклів</w:t>
            </w:r>
          </w:p>
        </w:tc>
        <w:tc>
          <w:tcPr>
            <w:tcW w:w="108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14</w:t>
            </w:r>
          </w:p>
        </w:tc>
        <w:tc>
          <w:tcPr>
            <w:tcW w:w="126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16</w:t>
            </w:r>
          </w:p>
        </w:tc>
        <w:tc>
          <w:tcPr>
            <w:tcW w:w="1316"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10</w:t>
            </w:r>
          </w:p>
        </w:tc>
        <w:tc>
          <w:tcPr>
            <w:tcW w:w="144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10</w:t>
            </w:r>
          </w:p>
        </w:tc>
        <w:tc>
          <w:tcPr>
            <w:tcW w:w="1183"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10</w:t>
            </w:r>
          </w:p>
        </w:tc>
      </w:tr>
      <w:tr w:rsidR="000C4FF5" w:rsidRPr="00C40BEB" w:rsidTr="00803193">
        <w:trPr>
          <w:gridAfter w:val="1"/>
          <w:wAfter w:w="7" w:type="dxa"/>
          <w:trHeight w:val="600"/>
        </w:trPr>
        <w:tc>
          <w:tcPr>
            <w:tcW w:w="3564" w:type="dxa"/>
            <w:tcBorders>
              <w:top w:val="single" w:sz="4" w:space="0" w:color="auto"/>
              <w:left w:val="single" w:sz="4" w:space="0" w:color="auto"/>
              <w:bottom w:val="single" w:sz="4" w:space="0" w:color="auto"/>
              <w:right w:val="single" w:sz="4" w:space="0" w:color="auto"/>
            </w:tcBorders>
          </w:tcPr>
          <w:p w:rsidR="000C4FF5" w:rsidRPr="00C40BEB" w:rsidRDefault="000C4FF5">
            <w:pPr>
              <w:jc w:val="both"/>
              <w:rPr>
                <w:rFonts w:ascii="Times New Roman" w:hAnsi="Times New Roman"/>
                <w:color w:val="000000"/>
                <w:sz w:val="28"/>
                <w:szCs w:val="28"/>
                <w:lang w:val="uk-UA"/>
              </w:rPr>
            </w:pPr>
            <w:r w:rsidRPr="00C40BEB">
              <w:rPr>
                <w:rFonts w:ascii="Times New Roman" w:hAnsi="Times New Roman"/>
                <w:color w:val="000000"/>
                <w:sz w:val="28"/>
                <w:szCs w:val="28"/>
                <w:lang w:val="uk-UA"/>
              </w:rPr>
              <w:t>тимчасове розміщення й організація харчування</w:t>
            </w:r>
          </w:p>
        </w:tc>
        <w:tc>
          <w:tcPr>
            <w:tcW w:w="108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2</w:t>
            </w:r>
          </w:p>
        </w:tc>
        <w:tc>
          <w:tcPr>
            <w:tcW w:w="126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2</w:t>
            </w:r>
          </w:p>
        </w:tc>
        <w:tc>
          <w:tcPr>
            <w:tcW w:w="1316"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44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3</w:t>
            </w:r>
          </w:p>
        </w:tc>
        <w:tc>
          <w:tcPr>
            <w:tcW w:w="1183"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r>
      <w:tr w:rsidR="000C4FF5" w:rsidRPr="00C40BEB" w:rsidTr="00803193">
        <w:trPr>
          <w:gridAfter w:val="1"/>
          <w:wAfter w:w="7" w:type="dxa"/>
          <w:trHeight w:val="600"/>
        </w:trPr>
        <w:tc>
          <w:tcPr>
            <w:tcW w:w="3564" w:type="dxa"/>
            <w:tcBorders>
              <w:top w:val="single" w:sz="4" w:space="0" w:color="auto"/>
              <w:left w:val="single" w:sz="4" w:space="0" w:color="auto"/>
              <w:bottom w:val="single" w:sz="4" w:space="0" w:color="auto"/>
              <w:right w:val="single" w:sz="4" w:space="0" w:color="auto"/>
            </w:tcBorders>
          </w:tcPr>
          <w:p w:rsidR="000C4FF5" w:rsidRPr="00C40BEB" w:rsidRDefault="000C4FF5">
            <w:pPr>
              <w:jc w:val="both"/>
              <w:rPr>
                <w:rFonts w:ascii="Times New Roman" w:hAnsi="Times New Roman"/>
                <w:color w:val="000000"/>
                <w:sz w:val="28"/>
                <w:szCs w:val="28"/>
                <w:lang w:val="uk-UA"/>
              </w:rPr>
            </w:pPr>
            <w:r w:rsidRPr="00C40BEB">
              <w:rPr>
                <w:rFonts w:ascii="Times New Roman" w:hAnsi="Times New Roman"/>
                <w:color w:val="000000"/>
                <w:sz w:val="28"/>
                <w:szCs w:val="28"/>
                <w:lang w:val="uk-UA"/>
              </w:rPr>
              <w:t>транспорт, складське господарство, поштова та кур’єрська діяльність</w:t>
            </w:r>
          </w:p>
        </w:tc>
        <w:tc>
          <w:tcPr>
            <w:tcW w:w="108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26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316"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44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183"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r>
      <w:tr w:rsidR="000C4FF5" w:rsidRPr="00C40BEB" w:rsidTr="00803193">
        <w:trPr>
          <w:gridAfter w:val="1"/>
          <w:wAfter w:w="7" w:type="dxa"/>
          <w:trHeight w:val="600"/>
        </w:trPr>
        <w:tc>
          <w:tcPr>
            <w:tcW w:w="3564" w:type="dxa"/>
            <w:tcBorders>
              <w:top w:val="single" w:sz="4" w:space="0" w:color="auto"/>
              <w:left w:val="single" w:sz="4" w:space="0" w:color="auto"/>
              <w:bottom w:val="single" w:sz="4" w:space="0" w:color="auto"/>
              <w:right w:val="single" w:sz="4" w:space="0" w:color="auto"/>
            </w:tcBorders>
          </w:tcPr>
          <w:p w:rsidR="000C4FF5" w:rsidRPr="00C40BEB" w:rsidRDefault="000C4FF5">
            <w:pPr>
              <w:jc w:val="both"/>
              <w:rPr>
                <w:rFonts w:ascii="Times New Roman" w:hAnsi="Times New Roman"/>
                <w:color w:val="000000"/>
                <w:sz w:val="28"/>
                <w:szCs w:val="28"/>
                <w:lang w:val="uk-UA"/>
              </w:rPr>
            </w:pPr>
            <w:r w:rsidRPr="00C40BEB">
              <w:rPr>
                <w:rFonts w:ascii="Times New Roman" w:hAnsi="Times New Roman"/>
                <w:color w:val="000000"/>
                <w:sz w:val="28"/>
                <w:szCs w:val="28"/>
                <w:lang w:val="uk-UA"/>
              </w:rPr>
              <w:t>інформації та телекомунікації</w:t>
            </w:r>
          </w:p>
        </w:tc>
        <w:tc>
          <w:tcPr>
            <w:tcW w:w="108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26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316"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44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183"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r>
      <w:tr w:rsidR="000C4FF5" w:rsidRPr="00C40BEB" w:rsidTr="00803193">
        <w:trPr>
          <w:gridAfter w:val="1"/>
          <w:wAfter w:w="7" w:type="dxa"/>
          <w:trHeight w:val="600"/>
        </w:trPr>
        <w:tc>
          <w:tcPr>
            <w:tcW w:w="3564" w:type="dxa"/>
            <w:tcBorders>
              <w:top w:val="single" w:sz="4" w:space="0" w:color="auto"/>
              <w:left w:val="single" w:sz="4" w:space="0" w:color="auto"/>
              <w:bottom w:val="single" w:sz="4" w:space="0" w:color="auto"/>
              <w:right w:val="single" w:sz="4" w:space="0" w:color="auto"/>
            </w:tcBorders>
          </w:tcPr>
          <w:p w:rsidR="000C4FF5" w:rsidRPr="00C40BEB" w:rsidRDefault="000C4FF5">
            <w:pPr>
              <w:jc w:val="both"/>
              <w:rPr>
                <w:rFonts w:ascii="Times New Roman" w:hAnsi="Times New Roman"/>
                <w:color w:val="000000"/>
                <w:sz w:val="28"/>
                <w:szCs w:val="28"/>
                <w:lang w:val="uk-UA"/>
              </w:rPr>
            </w:pPr>
            <w:r w:rsidRPr="00C40BEB">
              <w:rPr>
                <w:rFonts w:ascii="Times New Roman" w:hAnsi="Times New Roman"/>
                <w:color w:val="000000"/>
                <w:sz w:val="28"/>
                <w:szCs w:val="28"/>
                <w:lang w:val="uk-UA"/>
              </w:rPr>
              <w:t>фінансова та страхова діяльність</w:t>
            </w:r>
          </w:p>
        </w:tc>
        <w:tc>
          <w:tcPr>
            <w:tcW w:w="108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26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316"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44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183"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r>
      <w:tr w:rsidR="000C4FF5" w:rsidRPr="00C40BEB" w:rsidTr="00803193">
        <w:trPr>
          <w:gridAfter w:val="1"/>
          <w:wAfter w:w="7" w:type="dxa"/>
          <w:trHeight w:val="600"/>
        </w:trPr>
        <w:tc>
          <w:tcPr>
            <w:tcW w:w="3564" w:type="dxa"/>
            <w:tcBorders>
              <w:top w:val="single" w:sz="4" w:space="0" w:color="auto"/>
              <w:left w:val="single" w:sz="4" w:space="0" w:color="auto"/>
              <w:bottom w:val="single" w:sz="4" w:space="0" w:color="auto"/>
              <w:right w:val="single" w:sz="4" w:space="0" w:color="auto"/>
            </w:tcBorders>
          </w:tcPr>
          <w:p w:rsidR="000C4FF5" w:rsidRPr="00C40BEB" w:rsidRDefault="000C4FF5">
            <w:pPr>
              <w:jc w:val="both"/>
              <w:rPr>
                <w:rFonts w:ascii="Times New Roman" w:hAnsi="Times New Roman"/>
                <w:color w:val="000000"/>
                <w:sz w:val="28"/>
                <w:szCs w:val="28"/>
                <w:lang w:val="uk-UA"/>
              </w:rPr>
            </w:pPr>
            <w:r w:rsidRPr="00C40BEB">
              <w:rPr>
                <w:rFonts w:ascii="Times New Roman" w:hAnsi="Times New Roman"/>
                <w:color w:val="000000"/>
                <w:sz w:val="28"/>
                <w:szCs w:val="28"/>
                <w:lang w:val="uk-UA"/>
              </w:rPr>
              <w:t>операції з нерухомим майном</w:t>
            </w:r>
          </w:p>
        </w:tc>
        <w:tc>
          <w:tcPr>
            <w:tcW w:w="108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26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316"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44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183"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r>
      <w:tr w:rsidR="000C4FF5" w:rsidRPr="00C40BEB" w:rsidTr="00803193">
        <w:trPr>
          <w:gridAfter w:val="1"/>
          <w:wAfter w:w="7" w:type="dxa"/>
          <w:trHeight w:val="600"/>
        </w:trPr>
        <w:tc>
          <w:tcPr>
            <w:tcW w:w="3564" w:type="dxa"/>
            <w:tcBorders>
              <w:top w:val="single" w:sz="4" w:space="0" w:color="auto"/>
              <w:left w:val="single" w:sz="4" w:space="0" w:color="auto"/>
              <w:bottom w:val="single" w:sz="4" w:space="0" w:color="auto"/>
              <w:right w:val="single" w:sz="4" w:space="0" w:color="auto"/>
            </w:tcBorders>
          </w:tcPr>
          <w:p w:rsidR="000C4FF5" w:rsidRPr="00C40BEB" w:rsidRDefault="000C4FF5">
            <w:pPr>
              <w:jc w:val="both"/>
              <w:rPr>
                <w:rFonts w:ascii="Times New Roman" w:hAnsi="Times New Roman"/>
                <w:color w:val="000000"/>
                <w:sz w:val="28"/>
                <w:szCs w:val="28"/>
                <w:lang w:val="uk-UA"/>
              </w:rPr>
            </w:pPr>
            <w:r w:rsidRPr="00C40BEB">
              <w:rPr>
                <w:rFonts w:ascii="Times New Roman" w:hAnsi="Times New Roman"/>
                <w:color w:val="000000"/>
                <w:sz w:val="28"/>
                <w:szCs w:val="28"/>
                <w:lang w:val="uk-UA"/>
              </w:rPr>
              <w:t>професійна, наукова та технічна діяльність</w:t>
            </w:r>
          </w:p>
        </w:tc>
        <w:tc>
          <w:tcPr>
            <w:tcW w:w="108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26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316"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44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183"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r>
      <w:tr w:rsidR="000C4FF5" w:rsidRPr="00C40BEB" w:rsidTr="00803193">
        <w:trPr>
          <w:gridAfter w:val="1"/>
          <w:wAfter w:w="7" w:type="dxa"/>
          <w:trHeight w:val="600"/>
        </w:trPr>
        <w:tc>
          <w:tcPr>
            <w:tcW w:w="3564" w:type="dxa"/>
            <w:tcBorders>
              <w:top w:val="single" w:sz="4" w:space="0" w:color="auto"/>
              <w:left w:val="single" w:sz="4" w:space="0" w:color="auto"/>
              <w:bottom w:val="single" w:sz="4" w:space="0" w:color="auto"/>
              <w:right w:val="single" w:sz="4" w:space="0" w:color="auto"/>
            </w:tcBorders>
          </w:tcPr>
          <w:p w:rsidR="000C4FF5" w:rsidRPr="00C40BEB" w:rsidRDefault="000C4FF5">
            <w:pPr>
              <w:jc w:val="both"/>
              <w:rPr>
                <w:rFonts w:ascii="Times New Roman" w:hAnsi="Times New Roman"/>
                <w:color w:val="000000"/>
                <w:sz w:val="28"/>
                <w:szCs w:val="28"/>
                <w:lang w:val="uk-UA"/>
              </w:rPr>
            </w:pPr>
            <w:r w:rsidRPr="00C40BEB">
              <w:rPr>
                <w:rFonts w:ascii="Times New Roman" w:hAnsi="Times New Roman"/>
                <w:color w:val="000000"/>
                <w:sz w:val="28"/>
                <w:szCs w:val="28"/>
                <w:lang w:val="uk-UA"/>
              </w:rPr>
              <w:t>діяльність у сфері адміністративного та допоміжного обслуговування</w:t>
            </w:r>
          </w:p>
        </w:tc>
        <w:tc>
          <w:tcPr>
            <w:tcW w:w="108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26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316"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44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183"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r>
      <w:tr w:rsidR="000C4FF5" w:rsidRPr="00C40BEB" w:rsidTr="00803193">
        <w:trPr>
          <w:gridAfter w:val="1"/>
          <w:wAfter w:w="7" w:type="dxa"/>
          <w:trHeight w:val="600"/>
        </w:trPr>
        <w:tc>
          <w:tcPr>
            <w:tcW w:w="3564" w:type="dxa"/>
            <w:tcBorders>
              <w:top w:val="single" w:sz="4" w:space="0" w:color="auto"/>
              <w:left w:val="single" w:sz="4" w:space="0" w:color="auto"/>
              <w:bottom w:val="single" w:sz="4" w:space="0" w:color="auto"/>
              <w:right w:val="single" w:sz="4" w:space="0" w:color="auto"/>
            </w:tcBorders>
          </w:tcPr>
          <w:p w:rsidR="000C4FF5" w:rsidRPr="00C40BEB" w:rsidRDefault="000C4FF5">
            <w:pPr>
              <w:jc w:val="both"/>
              <w:rPr>
                <w:rFonts w:ascii="Times New Roman" w:hAnsi="Times New Roman"/>
                <w:color w:val="000000"/>
                <w:sz w:val="28"/>
                <w:szCs w:val="28"/>
                <w:lang w:val="uk-UA"/>
              </w:rPr>
            </w:pPr>
            <w:r w:rsidRPr="00C40BEB">
              <w:rPr>
                <w:rFonts w:ascii="Times New Roman" w:hAnsi="Times New Roman"/>
                <w:color w:val="000000"/>
                <w:sz w:val="28"/>
                <w:szCs w:val="28"/>
                <w:lang w:val="uk-UA"/>
              </w:rPr>
              <w:t>державне управління й оборона; обов’язкове соціальне страхування</w:t>
            </w:r>
          </w:p>
        </w:tc>
        <w:tc>
          <w:tcPr>
            <w:tcW w:w="108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26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316"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44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183"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r>
      <w:tr w:rsidR="000C4FF5" w:rsidRPr="00C40BEB" w:rsidTr="00803193">
        <w:trPr>
          <w:gridAfter w:val="1"/>
          <w:wAfter w:w="7" w:type="dxa"/>
          <w:trHeight w:val="600"/>
        </w:trPr>
        <w:tc>
          <w:tcPr>
            <w:tcW w:w="3564" w:type="dxa"/>
            <w:tcBorders>
              <w:top w:val="single" w:sz="4" w:space="0" w:color="auto"/>
              <w:left w:val="single" w:sz="4" w:space="0" w:color="auto"/>
              <w:bottom w:val="single" w:sz="4" w:space="0" w:color="auto"/>
              <w:right w:val="single" w:sz="4" w:space="0" w:color="auto"/>
            </w:tcBorders>
          </w:tcPr>
          <w:p w:rsidR="000C4FF5" w:rsidRPr="00C40BEB" w:rsidRDefault="000C4FF5">
            <w:pPr>
              <w:jc w:val="both"/>
              <w:rPr>
                <w:rFonts w:ascii="Times New Roman" w:hAnsi="Times New Roman"/>
                <w:color w:val="000000"/>
                <w:sz w:val="28"/>
                <w:szCs w:val="28"/>
                <w:lang w:val="uk-UA"/>
              </w:rPr>
            </w:pPr>
          </w:p>
          <w:p w:rsidR="000C4FF5" w:rsidRPr="00C40BEB" w:rsidRDefault="000C4FF5">
            <w:pPr>
              <w:jc w:val="both"/>
              <w:rPr>
                <w:rFonts w:ascii="Times New Roman" w:hAnsi="Times New Roman"/>
                <w:color w:val="000000"/>
                <w:sz w:val="28"/>
                <w:szCs w:val="28"/>
                <w:lang w:val="uk-UA"/>
              </w:rPr>
            </w:pPr>
            <w:r w:rsidRPr="00C40BEB">
              <w:rPr>
                <w:rFonts w:ascii="Times New Roman" w:hAnsi="Times New Roman"/>
                <w:color w:val="000000"/>
                <w:sz w:val="28"/>
                <w:szCs w:val="28"/>
                <w:lang w:val="uk-UA"/>
              </w:rPr>
              <w:t>освіта</w:t>
            </w:r>
          </w:p>
        </w:tc>
        <w:tc>
          <w:tcPr>
            <w:tcW w:w="108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p>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7</w:t>
            </w:r>
          </w:p>
        </w:tc>
        <w:tc>
          <w:tcPr>
            <w:tcW w:w="126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p>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8</w:t>
            </w:r>
          </w:p>
        </w:tc>
        <w:tc>
          <w:tcPr>
            <w:tcW w:w="1316"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p>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44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p>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15</w:t>
            </w:r>
          </w:p>
        </w:tc>
        <w:tc>
          <w:tcPr>
            <w:tcW w:w="1183" w:type="dxa"/>
            <w:tcBorders>
              <w:top w:val="single" w:sz="4" w:space="0" w:color="auto"/>
              <w:left w:val="nil"/>
              <w:bottom w:val="single" w:sz="4" w:space="0" w:color="auto"/>
              <w:right w:val="single" w:sz="4" w:space="0" w:color="auto"/>
            </w:tcBorders>
          </w:tcPr>
          <w:p w:rsidR="000C4FF5" w:rsidRPr="00C40BEB" w:rsidRDefault="000C4FF5" w:rsidP="00AC5EDF">
            <w:pPr>
              <w:jc w:val="right"/>
              <w:rPr>
                <w:rFonts w:ascii="Times New Roman" w:hAnsi="Times New Roman"/>
                <w:b/>
                <w:color w:val="000000"/>
                <w:sz w:val="28"/>
                <w:szCs w:val="28"/>
                <w:lang w:val="uk-UA"/>
              </w:rPr>
            </w:pPr>
          </w:p>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r>
      <w:tr w:rsidR="000C4FF5" w:rsidRPr="00C40BEB" w:rsidTr="00803193">
        <w:trPr>
          <w:gridAfter w:val="1"/>
          <w:wAfter w:w="7" w:type="dxa"/>
          <w:trHeight w:val="600"/>
        </w:trPr>
        <w:tc>
          <w:tcPr>
            <w:tcW w:w="3564" w:type="dxa"/>
            <w:tcBorders>
              <w:top w:val="single" w:sz="4" w:space="0" w:color="auto"/>
              <w:left w:val="single" w:sz="4" w:space="0" w:color="auto"/>
              <w:bottom w:val="single" w:sz="4" w:space="0" w:color="auto"/>
              <w:right w:val="single" w:sz="4" w:space="0" w:color="auto"/>
            </w:tcBorders>
          </w:tcPr>
          <w:p w:rsidR="000C4FF5" w:rsidRPr="00C40BEB" w:rsidRDefault="000C4FF5">
            <w:pPr>
              <w:jc w:val="both"/>
              <w:rPr>
                <w:rFonts w:ascii="Times New Roman" w:hAnsi="Times New Roman"/>
                <w:color w:val="000000"/>
                <w:sz w:val="28"/>
                <w:szCs w:val="28"/>
                <w:lang w:val="uk-UA"/>
              </w:rPr>
            </w:pPr>
            <w:r w:rsidRPr="00C40BEB">
              <w:rPr>
                <w:rFonts w:ascii="Times New Roman" w:hAnsi="Times New Roman"/>
                <w:color w:val="000000"/>
                <w:sz w:val="28"/>
                <w:szCs w:val="28"/>
                <w:lang w:val="uk-UA"/>
              </w:rPr>
              <w:lastRenderedPageBreak/>
              <w:t>охорона здоров’я та надання соціальної допомоги</w:t>
            </w:r>
          </w:p>
        </w:tc>
        <w:tc>
          <w:tcPr>
            <w:tcW w:w="108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3</w:t>
            </w:r>
          </w:p>
        </w:tc>
        <w:tc>
          <w:tcPr>
            <w:tcW w:w="126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4</w:t>
            </w:r>
          </w:p>
        </w:tc>
        <w:tc>
          <w:tcPr>
            <w:tcW w:w="1316"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44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183" w:type="dxa"/>
            <w:tcBorders>
              <w:top w:val="single" w:sz="4" w:space="0" w:color="auto"/>
              <w:left w:val="nil"/>
              <w:bottom w:val="single" w:sz="4" w:space="0" w:color="auto"/>
              <w:right w:val="single" w:sz="4" w:space="0" w:color="auto"/>
            </w:tcBorders>
          </w:tcPr>
          <w:p w:rsidR="00147830" w:rsidRPr="00147830" w:rsidRDefault="00147830">
            <w:pPr>
              <w:jc w:val="center"/>
              <w:rPr>
                <w:rFonts w:ascii="Times New Roman" w:hAnsi="Times New Roman"/>
                <w:b/>
                <w:color w:val="000000"/>
                <w:sz w:val="28"/>
                <w:szCs w:val="28"/>
                <w:lang w:val="uk-UA"/>
              </w:rPr>
            </w:pPr>
            <w:r w:rsidRPr="00147830">
              <w:rPr>
                <w:rFonts w:ascii="Times New Roman" w:hAnsi="Times New Roman"/>
                <w:b/>
                <w:color w:val="000000"/>
                <w:sz w:val="28"/>
                <w:szCs w:val="28"/>
                <w:lang w:val="uk-UA"/>
              </w:rPr>
              <w:t xml:space="preserve">    22</w:t>
            </w:r>
          </w:p>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r w:rsidR="00147830">
              <w:rPr>
                <w:rFonts w:ascii="Times New Roman" w:hAnsi="Times New Roman"/>
                <w:color w:val="000000"/>
                <w:sz w:val="28"/>
                <w:szCs w:val="28"/>
                <w:lang w:val="uk-UA"/>
              </w:rPr>
              <w:t xml:space="preserve">   </w:t>
            </w:r>
          </w:p>
        </w:tc>
      </w:tr>
      <w:tr w:rsidR="000C4FF5" w:rsidRPr="00C40BEB" w:rsidTr="00803193">
        <w:trPr>
          <w:gridAfter w:val="1"/>
          <w:wAfter w:w="7" w:type="dxa"/>
          <w:trHeight w:val="600"/>
        </w:trPr>
        <w:tc>
          <w:tcPr>
            <w:tcW w:w="3564" w:type="dxa"/>
            <w:tcBorders>
              <w:top w:val="single" w:sz="4" w:space="0" w:color="auto"/>
              <w:left w:val="single" w:sz="4" w:space="0" w:color="auto"/>
              <w:bottom w:val="single" w:sz="4" w:space="0" w:color="auto"/>
              <w:right w:val="single" w:sz="4" w:space="0" w:color="auto"/>
            </w:tcBorders>
          </w:tcPr>
          <w:p w:rsidR="000C4FF5" w:rsidRPr="00C40BEB" w:rsidRDefault="000C4FF5">
            <w:pPr>
              <w:jc w:val="both"/>
              <w:rPr>
                <w:rFonts w:ascii="Times New Roman" w:hAnsi="Times New Roman"/>
                <w:color w:val="000000"/>
                <w:sz w:val="28"/>
                <w:szCs w:val="28"/>
                <w:lang w:val="uk-UA"/>
              </w:rPr>
            </w:pPr>
            <w:r w:rsidRPr="00C40BEB">
              <w:rPr>
                <w:rFonts w:ascii="Times New Roman" w:hAnsi="Times New Roman"/>
                <w:color w:val="000000"/>
                <w:sz w:val="28"/>
                <w:szCs w:val="28"/>
                <w:lang w:val="uk-UA"/>
              </w:rPr>
              <w:t>мистецтво, спорт, розваги та відпочинок</w:t>
            </w:r>
          </w:p>
        </w:tc>
        <w:tc>
          <w:tcPr>
            <w:tcW w:w="108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1</w:t>
            </w:r>
          </w:p>
        </w:tc>
        <w:tc>
          <w:tcPr>
            <w:tcW w:w="126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1</w:t>
            </w:r>
          </w:p>
        </w:tc>
        <w:tc>
          <w:tcPr>
            <w:tcW w:w="1316"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44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183"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r>
      <w:tr w:rsidR="000C4FF5" w:rsidRPr="00C40BEB" w:rsidTr="00803193">
        <w:trPr>
          <w:gridAfter w:val="1"/>
          <w:wAfter w:w="7" w:type="dxa"/>
          <w:trHeight w:val="600"/>
        </w:trPr>
        <w:tc>
          <w:tcPr>
            <w:tcW w:w="3564" w:type="dxa"/>
            <w:tcBorders>
              <w:top w:val="single" w:sz="4" w:space="0" w:color="auto"/>
              <w:left w:val="single" w:sz="4" w:space="0" w:color="auto"/>
              <w:bottom w:val="single" w:sz="4" w:space="0" w:color="auto"/>
              <w:right w:val="single" w:sz="4" w:space="0" w:color="auto"/>
            </w:tcBorders>
          </w:tcPr>
          <w:p w:rsidR="000C4FF5" w:rsidRPr="00C40BEB" w:rsidRDefault="000C4FF5">
            <w:pPr>
              <w:jc w:val="both"/>
              <w:rPr>
                <w:rFonts w:ascii="Times New Roman" w:hAnsi="Times New Roman"/>
                <w:color w:val="000000"/>
                <w:sz w:val="28"/>
                <w:szCs w:val="28"/>
                <w:lang w:val="uk-UA"/>
              </w:rPr>
            </w:pPr>
            <w:r w:rsidRPr="00C40BEB">
              <w:rPr>
                <w:rFonts w:ascii="Times New Roman" w:hAnsi="Times New Roman"/>
                <w:color w:val="000000"/>
                <w:sz w:val="28"/>
                <w:szCs w:val="28"/>
                <w:lang w:val="uk-UA"/>
              </w:rPr>
              <w:t>надання інших видів послуг</w:t>
            </w:r>
          </w:p>
        </w:tc>
        <w:tc>
          <w:tcPr>
            <w:tcW w:w="108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1</w:t>
            </w:r>
          </w:p>
        </w:tc>
        <w:tc>
          <w:tcPr>
            <w:tcW w:w="126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1</w:t>
            </w:r>
          </w:p>
        </w:tc>
        <w:tc>
          <w:tcPr>
            <w:tcW w:w="1316"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44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2</w:t>
            </w:r>
          </w:p>
        </w:tc>
        <w:tc>
          <w:tcPr>
            <w:tcW w:w="1183"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1</w:t>
            </w:r>
          </w:p>
        </w:tc>
      </w:tr>
      <w:tr w:rsidR="000C4FF5" w:rsidRPr="00C40BEB" w:rsidTr="00803193">
        <w:trPr>
          <w:gridAfter w:val="1"/>
          <w:wAfter w:w="7" w:type="dxa"/>
          <w:trHeight w:val="600"/>
        </w:trPr>
        <w:tc>
          <w:tcPr>
            <w:tcW w:w="3564" w:type="dxa"/>
            <w:tcBorders>
              <w:top w:val="single" w:sz="4" w:space="0" w:color="auto"/>
              <w:left w:val="single" w:sz="4" w:space="0" w:color="auto"/>
              <w:bottom w:val="single" w:sz="4" w:space="0" w:color="auto"/>
              <w:right w:val="single" w:sz="4" w:space="0" w:color="auto"/>
            </w:tcBorders>
          </w:tcPr>
          <w:p w:rsidR="000C4FF5" w:rsidRPr="00C40BEB" w:rsidRDefault="000C4FF5">
            <w:pPr>
              <w:jc w:val="both"/>
              <w:rPr>
                <w:rFonts w:ascii="Times New Roman" w:hAnsi="Times New Roman"/>
                <w:color w:val="000000"/>
                <w:sz w:val="28"/>
                <w:szCs w:val="28"/>
                <w:lang w:val="uk-UA"/>
              </w:rPr>
            </w:pPr>
            <w:r w:rsidRPr="00C40BEB">
              <w:rPr>
                <w:rFonts w:ascii="Times New Roman" w:hAnsi="Times New Roman"/>
                <w:color w:val="000000"/>
                <w:sz w:val="28"/>
                <w:szCs w:val="28"/>
                <w:lang w:val="uk-UA"/>
              </w:rPr>
              <w:t>діяльність домашніх господарств</w:t>
            </w:r>
          </w:p>
        </w:tc>
        <w:tc>
          <w:tcPr>
            <w:tcW w:w="108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26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316"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44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183"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r>
      <w:tr w:rsidR="000C4FF5" w:rsidRPr="00C40BEB" w:rsidTr="00803193">
        <w:trPr>
          <w:gridAfter w:val="1"/>
          <w:wAfter w:w="7" w:type="dxa"/>
          <w:trHeight w:val="600"/>
        </w:trPr>
        <w:tc>
          <w:tcPr>
            <w:tcW w:w="3564" w:type="dxa"/>
            <w:tcBorders>
              <w:top w:val="single" w:sz="4" w:space="0" w:color="auto"/>
              <w:left w:val="single" w:sz="4" w:space="0" w:color="auto"/>
              <w:bottom w:val="single" w:sz="4" w:space="0" w:color="auto"/>
              <w:right w:val="single" w:sz="4" w:space="0" w:color="auto"/>
            </w:tcBorders>
          </w:tcPr>
          <w:p w:rsidR="000C4FF5" w:rsidRPr="00C40BEB" w:rsidRDefault="000C4FF5">
            <w:pPr>
              <w:jc w:val="both"/>
              <w:rPr>
                <w:rFonts w:ascii="Times New Roman" w:hAnsi="Times New Roman"/>
                <w:color w:val="000000"/>
                <w:sz w:val="28"/>
                <w:szCs w:val="28"/>
                <w:lang w:val="uk-UA"/>
              </w:rPr>
            </w:pPr>
            <w:r w:rsidRPr="00C40BEB">
              <w:rPr>
                <w:rFonts w:ascii="Times New Roman" w:hAnsi="Times New Roman"/>
                <w:color w:val="000000"/>
                <w:sz w:val="28"/>
                <w:szCs w:val="28"/>
                <w:lang w:val="uk-UA"/>
              </w:rPr>
              <w:t>діяльність екстериторіальних організацій і органів</w:t>
            </w:r>
          </w:p>
        </w:tc>
        <w:tc>
          <w:tcPr>
            <w:tcW w:w="108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26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316"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440"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c>
          <w:tcPr>
            <w:tcW w:w="1183" w:type="dxa"/>
            <w:tcBorders>
              <w:top w:val="single" w:sz="4" w:space="0" w:color="auto"/>
              <w:left w:val="nil"/>
              <w:bottom w:val="single" w:sz="4" w:space="0" w:color="auto"/>
              <w:right w:val="single" w:sz="4" w:space="0" w:color="auto"/>
            </w:tcBorders>
          </w:tcPr>
          <w:p w:rsidR="000C4FF5" w:rsidRPr="00C40BEB" w:rsidRDefault="000C4FF5">
            <w:pPr>
              <w:jc w:val="center"/>
              <w:rPr>
                <w:rFonts w:ascii="Times New Roman" w:hAnsi="Times New Roman"/>
                <w:color w:val="000000"/>
                <w:sz w:val="28"/>
                <w:szCs w:val="28"/>
                <w:lang w:val="uk-UA"/>
              </w:rPr>
            </w:pPr>
            <w:r w:rsidRPr="00C40BEB">
              <w:rPr>
                <w:rFonts w:ascii="Times New Roman" w:hAnsi="Times New Roman"/>
                <w:color w:val="000000"/>
                <w:sz w:val="28"/>
                <w:szCs w:val="28"/>
                <w:lang w:val="uk-UA"/>
              </w:rPr>
              <w:t>-</w:t>
            </w:r>
          </w:p>
        </w:tc>
      </w:tr>
    </w:tbl>
    <w:p w:rsidR="000C4FF5" w:rsidRPr="0080161E" w:rsidRDefault="000C4FF5" w:rsidP="004F6BA2">
      <w:pPr>
        <w:jc w:val="both"/>
        <w:rPr>
          <w:rFonts w:ascii="Times New Roman" w:hAnsi="Times New Roman"/>
          <w:b/>
          <w:sz w:val="28"/>
          <w:szCs w:val="28"/>
          <w:lang w:val="uk-UA"/>
        </w:rPr>
      </w:pPr>
    </w:p>
    <w:p w:rsidR="000C4FF5" w:rsidRPr="0080161E" w:rsidRDefault="000C4FF5" w:rsidP="004F6BA2">
      <w:pPr>
        <w:jc w:val="both"/>
        <w:rPr>
          <w:rFonts w:ascii="Times New Roman" w:hAnsi="Times New Roman"/>
          <w:sz w:val="28"/>
          <w:szCs w:val="28"/>
          <w:lang w:val="uk-UA"/>
        </w:rPr>
      </w:pPr>
    </w:p>
    <w:p w:rsidR="000C4FF5" w:rsidRPr="0080161E" w:rsidRDefault="000C4FF5" w:rsidP="004F6BA2">
      <w:pPr>
        <w:jc w:val="both"/>
        <w:rPr>
          <w:rFonts w:ascii="Times New Roman" w:hAnsi="Times New Roman"/>
          <w:sz w:val="28"/>
          <w:szCs w:val="28"/>
          <w:lang w:val="uk-UA"/>
        </w:rPr>
      </w:pPr>
    </w:p>
    <w:p w:rsidR="000C4FF5" w:rsidRPr="0080161E" w:rsidRDefault="000C4FF5" w:rsidP="004F6BA2">
      <w:pPr>
        <w:jc w:val="both"/>
        <w:rPr>
          <w:rFonts w:ascii="Times New Roman" w:hAnsi="Times New Roman"/>
          <w:sz w:val="28"/>
          <w:szCs w:val="28"/>
          <w:lang w:val="uk-UA"/>
        </w:rPr>
      </w:pPr>
    </w:p>
    <w:p w:rsidR="000C4FF5" w:rsidRDefault="000C4FF5" w:rsidP="004F6BA2">
      <w:pPr>
        <w:jc w:val="both"/>
        <w:rPr>
          <w:rFonts w:ascii="Times New Roman" w:hAnsi="Times New Roman"/>
          <w:sz w:val="28"/>
          <w:szCs w:val="28"/>
        </w:rPr>
      </w:pPr>
    </w:p>
    <w:p w:rsidR="000C4FF5" w:rsidRDefault="000C4FF5" w:rsidP="004F6BA2">
      <w:pPr>
        <w:jc w:val="both"/>
        <w:rPr>
          <w:rFonts w:ascii="Times New Roman" w:hAnsi="Times New Roman"/>
          <w:sz w:val="28"/>
          <w:szCs w:val="28"/>
        </w:rPr>
      </w:pPr>
      <w:r>
        <w:rPr>
          <w:rFonts w:ascii="Times New Roman" w:hAnsi="Times New Roman"/>
          <w:sz w:val="28"/>
          <w:szCs w:val="28"/>
        </w:rPr>
        <w:br/>
      </w:r>
    </w:p>
    <w:p w:rsidR="000C4FF5" w:rsidRDefault="000C4FF5" w:rsidP="004F6BA2">
      <w:pPr>
        <w:jc w:val="both"/>
        <w:rPr>
          <w:rFonts w:ascii="Times New Roman" w:hAnsi="Times New Roman"/>
          <w:sz w:val="28"/>
          <w:szCs w:val="28"/>
        </w:rPr>
      </w:pPr>
    </w:p>
    <w:p w:rsidR="000C4FF5" w:rsidRDefault="000C4FF5" w:rsidP="004F6BA2">
      <w:pPr>
        <w:jc w:val="both"/>
        <w:rPr>
          <w:rFonts w:ascii="Times New Roman" w:hAnsi="Times New Roman"/>
          <w:sz w:val="28"/>
          <w:szCs w:val="28"/>
        </w:rPr>
      </w:pPr>
    </w:p>
    <w:p w:rsidR="000C4FF5" w:rsidRDefault="000C4FF5" w:rsidP="004F6BA2">
      <w:pPr>
        <w:jc w:val="both"/>
        <w:rPr>
          <w:rFonts w:ascii="Times New Roman" w:hAnsi="Times New Roman"/>
          <w:sz w:val="28"/>
          <w:szCs w:val="28"/>
        </w:rPr>
      </w:pPr>
    </w:p>
    <w:p w:rsidR="000C4FF5" w:rsidRDefault="000C4FF5" w:rsidP="004F6BA2">
      <w:pPr>
        <w:jc w:val="both"/>
        <w:rPr>
          <w:rFonts w:ascii="Times New Roman" w:hAnsi="Times New Roman"/>
          <w:sz w:val="28"/>
          <w:szCs w:val="28"/>
        </w:rPr>
      </w:pPr>
    </w:p>
    <w:p w:rsidR="000C4FF5" w:rsidRPr="0080161E" w:rsidRDefault="000C4FF5" w:rsidP="004F6BA2">
      <w:pPr>
        <w:jc w:val="both"/>
        <w:rPr>
          <w:rFonts w:ascii="Times New Roman" w:hAnsi="Times New Roman"/>
          <w:sz w:val="28"/>
          <w:szCs w:val="28"/>
          <w:lang w:val="uk-UA"/>
        </w:rPr>
      </w:pPr>
    </w:p>
    <w:p w:rsidR="000C4FF5" w:rsidRDefault="000C4FF5" w:rsidP="004F6BA2">
      <w:pPr>
        <w:jc w:val="both"/>
        <w:rPr>
          <w:rFonts w:ascii="Times New Roman" w:hAnsi="Times New Roman"/>
          <w:sz w:val="28"/>
          <w:szCs w:val="28"/>
          <w:lang w:val="uk-UA"/>
        </w:rPr>
      </w:pPr>
    </w:p>
    <w:p w:rsidR="000C4FF5" w:rsidRDefault="000C4FF5" w:rsidP="004F6BA2">
      <w:pPr>
        <w:jc w:val="both"/>
        <w:rPr>
          <w:rFonts w:ascii="Times New Roman" w:hAnsi="Times New Roman"/>
          <w:sz w:val="28"/>
          <w:szCs w:val="28"/>
          <w:lang w:val="uk-UA"/>
        </w:rPr>
      </w:pPr>
    </w:p>
    <w:p w:rsidR="000C4FF5" w:rsidRDefault="000C4FF5" w:rsidP="004F6BA2">
      <w:pPr>
        <w:jc w:val="both"/>
        <w:rPr>
          <w:rFonts w:ascii="Times New Roman" w:hAnsi="Times New Roman"/>
          <w:sz w:val="28"/>
          <w:szCs w:val="28"/>
          <w:lang w:val="uk-UA"/>
        </w:rPr>
      </w:pPr>
    </w:p>
    <w:p w:rsidR="000C4FF5" w:rsidRPr="0080161E" w:rsidRDefault="000C4FF5" w:rsidP="004F6BA2">
      <w:pPr>
        <w:jc w:val="both"/>
        <w:rPr>
          <w:rFonts w:ascii="Times New Roman" w:hAnsi="Times New Roman"/>
          <w:sz w:val="28"/>
          <w:szCs w:val="28"/>
          <w:lang w:val="uk-UA"/>
        </w:rPr>
      </w:pPr>
    </w:p>
    <w:p w:rsidR="000C4FF5" w:rsidRDefault="000C4FF5" w:rsidP="00AC5EDF">
      <w:pPr>
        <w:jc w:val="right"/>
        <w:rPr>
          <w:rFonts w:ascii="Times New Roman" w:hAnsi="Times New Roman"/>
          <w:b/>
          <w:sz w:val="28"/>
          <w:szCs w:val="28"/>
          <w:lang w:val="uk-UA"/>
        </w:rPr>
      </w:pPr>
      <w:r>
        <w:rPr>
          <w:rFonts w:ascii="Times New Roman" w:hAnsi="Times New Roman"/>
          <w:b/>
          <w:sz w:val="28"/>
          <w:szCs w:val="28"/>
          <w:lang w:val="uk-UA"/>
        </w:rPr>
        <w:lastRenderedPageBreak/>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23</w:t>
      </w:r>
    </w:p>
    <w:p w:rsidR="000C4FF5" w:rsidRPr="0080161E" w:rsidRDefault="000C4FF5" w:rsidP="004F6BA2">
      <w:pPr>
        <w:rPr>
          <w:rFonts w:ascii="Times New Roman" w:hAnsi="Times New Roman"/>
          <w:b/>
          <w:sz w:val="28"/>
          <w:szCs w:val="28"/>
          <w:lang w:val="uk-UA"/>
        </w:rPr>
      </w:pPr>
      <w:r>
        <w:rPr>
          <w:rFonts w:ascii="Times New Roman" w:hAnsi="Times New Roman"/>
          <w:b/>
          <w:sz w:val="28"/>
          <w:szCs w:val="28"/>
          <w:lang w:val="uk-UA"/>
        </w:rPr>
        <w:t>3.</w:t>
      </w:r>
      <w:r w:rsidRPr="0080161E">
        <w:rPr>
          <w:rFonts w:ascii="Times New Roman" w:hAnsi="Times New Roman"/>
          <w:b/>
          <w:sz w:val="28"/>
          <w:szCs w:val="28"/>
          <w:lang w:val="uk-UA"/>
        </w:rPr>
        <w:t xml:space="preserve"> 2. </w:t>
      </w:r>
      <w:r w:rsidRPr="00FA24BC">
        <w:rPr>
          <w:rFonts w:ascii="Times New Roman" w:hAnsi="Times New Roman"/>
          <w:b/>
          <w:sz w:val="28"/>
          <w:szCs w:val="28"/>
          <w:lang w:val="uk-UA"/>
        </w:rPr>
        <w:t>Надання</w:t>
      </w:r>
      <w:r w:rsidR="00721E11">
        <w:rPr>
          <w:rFonts w:ascii="Times New Roman" w:hAnsi="Times New Roman"/>
          <w:b/>
          <w:sz w:val="28"/>
          <w:szCs w:val="28"/>
          <w:lang w:val="uk-UA"/>
        </w:rPr>
        <w:t xml:space="preserve"> </w:t>
      </w:r>
      <w:r w:rsidRPr="00FA24BC">
        <w:rPr>
          <w:rFonts w:ascii="Times New Roman" w:hAnsi="Times New Roman"/>
          <w:b/>
          <w:sz w:val="28"/>
          <w:szCs w:val="28"/>
          <w:lang w:val="uk-UA"/>
        </w:rPr>
        <w:t>соціальних</w:t>
      </w:r>
      <w:r w:rsidR="00721E11">
        <w:rPr>
          <w:rFonts w:ascii="Times New Roman" w:hAnsi="Times New Roman"/>
          <w:b/>
          <w:sz w:val="28"/>
          <w:szCs w:val="28"/>
          <w:lang w:val="uk-UA"/>
        </w:rPr>
        <w:t xml:space="preserve"> </w:t>
      </w:r>
      <w:r w:rsidRPr="00FA24BC">
        <w:rPr>
          <w:rFonts w:ascii="Times New Roman" w:hAnsi="Times New Roman"/>
          <w:b/>
          <w:sz w:val="28"/>
          <w:szCs w:val="28"/>
          <w:lang w:val="uk-UA"/>
        </w:rPr>
        <w:t>послуг</w:t>
      </w:r>
      <w:r w:rsidR="00721E11">
        <w:rPr>
          <w:rFonts w:ascii="Times New Roman" w:hAnsi="Times New Roman"/>
          <w:b/>
          <w:sz w:val="28"/>
          <w:szCs w:val="28"/>
          <w:lang w:val="uk-UA"/>
        </w:rPr>
        <w:t xml:space="preserve"> </w:t>
      </w:r>
      <w:proofErr w:type="spellStart"/>
      <w:r w:rsidRPr="00FA24BC">
        <w:rPr>
          <w:rFonts w:ascii="Times New Roman" w:hAnsi="Times New Roman"/>
          <w:b/>
          <w:sz w:val="28"/>
          <w:szCs w:val="28"/>
          <w:lang w:val="uk-UA"/>
        </w:rPr>
        <w:t>Сторожинецькою</w:t>
      </w:r>
      <w:proofErr w:type="spellEnd"/>
      <w:r w:rsidRPr="00FA24BC">
        <w:rPr>
          <w:rFonts w:ascii="Times New Roman" w:hAnsi="Times New Roman"/>
          <w:b/>
          <w:sz w:val="28"/>
          <w:szCs w:val="28"/>
          <w:lang w:val="uk-UA"/>
        </w:rPr>
        <w:t xml:space="preserve"> районною службою зайнятості</w:t>
      </w:r>
      <w:r>
        <w:rPr>
          <w:rFonts w:ascii="Times New Roman" w:hAnsi="Times New Roman"/>
          <w:b/>
          <w:sz w:val="28"/>
          <w:szCs w:val="28"/>
          <w:lang w:val="uk-UA"/>
        </w:rPr>
        <w:t xml:space="preserve">, </w:t>
      </w:r>
      <w:r w:rsidRPr="0080161E">
        <w:rPr>
          <w:rFonts w:ascii="Times New Roman" w:hAnsi="Times New Roman"/>
          <w:sz w:val="28"/>
          <w:szCs w:val="28"/>
          <w:lang w:val="uk-UA"/>
        </w:rPr>
        <w:t>(осіб)</w:t>
      </w:r>
    </w:p>
    <w:tbl>
      <w:tblPr>
        <w:tblpPr w:leftFromText="180" w:rightFromText="180" w:vertAnchor="text" w:horzAnchor="margin" w:tblpX="-880" w:tblpY="126"/>
        <w:tblOverlap w:val="never"/>
        <w:tblW w:w="11580" w:type="dxa"/>
        <w:tblLayout w:type="fixed"/>
        <w:tblCellMar>
          <w:left w:w="10" w:type="dxa"/>
          <w:right w:w="10" w:type="dxa"/>
        </w:tblCellMar>
        <w:tblLook w:val="00A0" w:firstRow="1" w:lastRow="0" w:firstColumn="1" w:lastColumn="0" w:noHBand="0" w:noVBand="0"/>
      </w:tblPr>
      <w:tblGrid>
        <w:gridCol w:w="5047"/>
        <w:gridCol w:w="1079"/>
        <w:gridCol w:w="1080"/>
        <w:gridCol w:w="1080"/>
        <w:gridCol w:w="1080"/>
        <w:gridCol w:w="1439"/>
        <w:gridCol w:w="775"/>
      </w:tblGrid>
      <w:tr w:rsidR="000C4FF5" w:rsidRPr="00C40BEB" w:rsidTr="004F6BA2">
        <w:trPr>
          <w:trHeight w:val="1268"/>
        </w:trPr>
        <w:tc>
          <w:tcPr>
            <w:tcW w:w="5050" w:type="dxa"/>
            <w:tcBorders>
              <w:top w:val="single" w:sz="4" w:space="0" w:color="auto"/>
              <w:left w:val="single" w:sz="4" w:space="0" w:color="auto"/>
              <w:bottom w:val="nil"/>
              <w:right w:val="nil"/>
            </w:tcBorders>
            <w:shd w:val="clear" w:color="auto" w:fill="FFFFFF"/>
            <w:vAlign w:val="bottom"/>
          </w:tcPr>
          <w:p w:rsidR="000C4FF5" w:rsidRPr="00FA24BC" w:rsidRDefault="000C4FF5">
            <w:pPr>
              <w:pStyle w:val="a3"/>
              <w:spacing w:line="180" w:lineRule="exact"/>
              <w:rPr>
                <w:color w:val="000000"/>
                <w:sz w:val="28"/>
                <w:szCs w:val="28"/>
                <w:lang w:val="uk-UA" w:eastAsia="uk-UA"/>
              </w:rPr>
            </w:pPr>
            <w:r w:rsidRPr="0080161E">
              <w:rPr>
                <w:rStyle w:val="9pt"/>
                <w:sz w:val="28"/>
                <w:szCs w:val="28"/>
              </w:rPr>
              <w:t>Найменування</w:t>
            </w:r>
          </w:p>
          <w:p w:rsidR="000C4FF5" w:rsidRPr="00FA24BC" w:rsidRDefault="000C4FF5">
            <w:pPr>
              <w:pStyle w:val="a3"/>
              <w:spacing w:line="180" w:lineRule="exact"/>
              <w:rPr>
                <w:sz w:val="28"/>
                <w:szCs w:val="28"/>
                <w:lang w:val="uk-UA" w:eastAsia="uk-UA"/>
              </w:rPr>
            </w:pPr>
            <w:r w:rsidRPr="0080161E">
              <w:rPr>
                <w:rStyle w:val="9pt"/>
                <w:sz w:val="28"/>
                <w:szCs w:val="28"/>
              </w:rPr>
              <w:t>показника</w:t>
            </w:r>
          </w:p>
        </w:tc>
        <w:tc>
          <w:tcPr>
            <w:tcW w:w="1080" w:type="dxa"/>
            <w:tcBorders>
              <w:top w:val="single" w:sz="4" w:space="0" w:color="auto"/>
              <w:left w:val="single" w:sz="4" w:space="0" w:color="auto"/>
              <w:bottom w:val="nil"/>
              <w:right w:val="nil"/>
            </w:tcBorders>
            <w:shd w:val="clear" w:color="auto" w:fill="FFFFFF"/>
            <w:vAlign w:val="bottom"/>
          </w:tcPr>
          <w:p w:rsidR="000C4FF5" w:rsidRPr="0080161E" w:rsidRDefault="000C4FF5">
            <w:pPr>
              <w:pStyle w:val="a3"/>
              <w:spacing w:after="0"/>
              <w:ind w:left="100"/>
              <w:rPr>
                <w:rStyle w:val="9pt"/>
                <w:sz w:val="28"/>
                <w:szCs w:val="28"/>
              </w:rPr>
            </w:pPr>
            <w:r w:rsidRPr="0080161E">
              <w:rPr>
                <w:rStyle w:val="9pt"/>
                <w:sz w:val="28"/>
                <w:szCs w:val="28"/>
              </w:rPr>
              <w:t>2019 рік</w:t>
            </w:r>
          </w:p>
          <w:p w:rsidR="000C4FF5" w:rsidRPr="0080161E" w:rsidRDefault="000C4FF5">
            <w:pPr>
              <w:pStyle w:val="a3"/>
              <w:spacing w:after="0"/>
              <w:ind w:left="100"/>
              <w:rPr>
                <w:rStyle w:val="9pt"/>
                <w:sz w:val="28"/>
                <w:szCs w:val="28"/>
              </w:rPr>
            </w:pPr>
            <w:r w:rsidRPr="0080161E">
              <w:rPr>
                <w:rStyle w:val="9pt"/>
                <w:sz w:val="28"/>
                <w:szCs w:val="28"/>
              </w:rPr>
              <w:t>(звітні</w:t>
            </w:r>
          </w:p>
          <w:p w:rsidR="000C4FF5" w:rsidRPr="00FA24BC" w:rsidRDefault="000C4FF5">
            <w:pPr>
              <w:pStyle w:val="a3"/>
              <w:spacing w:after="0"/>
              <w:ind w:left="100"/>
              <w:rPr>
                <w:lang w:val="uk-UA"/>
              </w:rPr>
            </w:pPr>
            <w:r w:rsidRPr="0080161E">
              <w:rPr>
                <w:rStyle w:val="9pt"/>
                <w:sz w:val="28"/>
                <w:szCs w:val="28"/>
              </w:rPr>
              <w:t>дані)</w:t>
            </w:r>
          </w:p>
        </w:tc>
        <w:tc>
          <w:tcPr>
            <w:tcW w:w="1080" w:type="dxa"/>
            <w:tcBorders>
              <w:top w:val="single" w:sz="4" w:space="0" w:color="auto"/>
              <w:left w:val="single" w:sz="4" w:space="0" w:color="auto"/>
              <w:bottom w:val="nil"/>
              <w:right w:val="nil"/>
            </w:tcBorders>
            <w:shd w:val="clear" w:color="auto" w:fill="FFFFFF"/>
            <w:vAlign w:val="bottom"/>
          </w:tcPr>
          <w:p w:rsidR="000C4FF5" w:rsidRPr="0080161E" w:rsidRDefault="000C4FF5">
            <w:pPr>
              <w:pStyle w:val="a3"/>
              <w:spacing w:after="0"/>
              <w:ind w:left="100"/>
              <w:rPr>
                <w:rStyle w:val="9pt"/>
                <w:sz w:val="28"/>
                <w:szCs w:val="28"/>
              </w:rPr>
            </w:pPr>
            <w:r w:rsidRPr="0080161E">
              <w:rPr>
                <w:rStyle w:val="9pt"/>
                <w:sz w:val="28"/>
                <w:szCs w:val="28"/>
              </w:rPr>
              <w:t>2020 рік</w:t>
            </w:r>
          </w:p>
          <w:p w:rsidR="000C4FF5" w:rsidRPr="0080161E" w:rsidRDefault="000C4FF5">
            <w:pPr>
              <w:pStyle w:val="a3"/>
              <w:spacing w:after="0"/>
              <w:ind w:left="100"/>
              <w:rPr>
                <w:rStyle w:val="9pt"/>
                <w:sz w:val="28"/>
                <w:szCs w:val="28"/>
              </w:rPr>
            </w:pPr>
            <w:r w:rsidRPr="0080161E">
              <w:rPr>
                <w:rStyle w:val="9pt"/>
                <w:sz w:val="28"/>
                <w:szCs w:val="28"/>
              </w:rPr>
              <w:t>(звітні</w:t>
            </w:r>
          </w:p>
          <w:p w:rsidR="000C4FF5" w:rsidRPr="0080161E" w:rsidRDefault="000C4FF5">
            <w:pPr>
              <w:pStyle w:val="a3"/>
              <w:spacing w:after="0"/>
              <w:ind w:left="100"/>
              <w:rPr>
                <w:rStyle w:val="9pt"/>
                <w:sz w:val="28"/>
                <w:szCs w:val="28"/>
              </w:rPr>
            </w:pPr>
            <w:r w:rsidRPr="0080161E">
              <w:rPr>
                <w:rStyle w:val="9pt"/>
                <w:sz w:val="28"/>
                <w:szCs w:val="28"/>
              </w:rPr>
              <w:t>дані)</w:t>
            </w:r>
          </w:p>
        </w:tc>
        <w:tc>
          <w:tcPr>
            <w:tcW w:w="1080" w:type="dxa"/>
            <w:tcBorders>
              <w:top w:val="single" w:sz="4" w:space="0" w:color="auto"/>
              <w:left w:val="single" w:sz="4" w:space="0" w:color="auto"/>
              <w:bottom w:val="nil"/>
              <w:right w:val="nil"/>
            </w:tcBorders>
            <w:shd w:val="clear" w:color="auto" w:fill="FFFFFF"/>
            <w:vAlign w:val="bottom"/>
          </w:tcPr>
          <w:p w:rsidR="000C4FF5" w:rsidRPr="0080161E" w:rsidRDefault="000C4FF5">
            <w:pPr>
              <w:pStyle w:val="a3"/>
              <w:spacing w:after="0"/>
              <w:ind w:left="100"/>
              <w:rPr>
                <w:rStyle w:val="9pt"/>
                <w:sz w:val="28"/>
                <w:szCs w:val="28"/>
              </w:rPr>
            </w:pPr>
            <w:r w:rsidRPr="0080161E">
              <w:rPr>
                <w:rStyle w:val="9pt"/>
                <w:sz w:val="28"/>
                <w:szCs w:val="28"/>
              </w:rPr>
              <w:t>2021</w:t>
            </w:r>
          </w:p>
          <w:p w:rsidR="000C4FF5" w:rsidRPr="0080161E" w:rsidRDefault="000C4FF5">
            <w:pPr>
              <w:pStyle w:val="a3"/>
              <w:spacing w:after="0"/>
              <w:ind w:left="100"/>
              <w:rPr>
                <w:rStyle w:val="9pt"/>
                <w:sz w:val="28"/>
                <w:szCs w:val="28"/>
              </w:rPr>
            </w:pPr>
            <w:r w:rsidRPr="0080161E">
              <w:rPr>
                <w:rStyle w:val="9pt"/>
                <w:sz w:val="28"/>
                <w:szCs w:val="28"/>
              </w:rPr>
              <w:t>(прогнозні</w:t>
            </w:r>
          </w:p>
          <w:p w:rsidR="000C4FF5" w:rsidRPr="0080161E" w:rsidRDefault="000C4FF5">
            <w:pPr>
              <w:pStyle w:val="a3"/>
              <w:spacing w:after="0"/>
              <w:ind w:left="100"/>
              <w:rPr>
                <w:rStyle w:val="9pt"/>
                <w:sz w:val="28"/>
                <w:szCs w:val="28"/>
              </w:rPr>
            </w:pPr>
            <w:r w:rsidRPr="0080161E">
              <w:rPr>
                <w:rStyle w:val="9pt"/>
                <w:sz w:val="28"/>
                <w:szCs w:val="28"/>
              </w:rPr>
              <w:t>дані)</w:t>
            </w:r>
          </w:p>
        </w:tc>
        <w:tc>
          <w:tcPr>
            <w:tcW w:w="1080" w:type="dxa"/>
            <w:tcBorders>
              <w:top w:val="single" w:sz="4" w:space="0" w:color="auto"/>
              <w:left w:val="single" w:sz="4" w:space="0" w:color="auto"/>
              <w:bottom w:val="nil"/>
              <w:right w:val="nil"/>
            </w:tcBorders>
            <w:shd w:val="clear" w:color="auto" w:fill="FFFFFF"/>
            <w:vAlign w:val="bottom"/>
          </w:tcPr>
          <w:p w:rsidR="000C4FF5" w:rsidRPr="0080161E" w:rsidRDefault="000C4FF5">
            <w:pPr>
              <w:pStyle w:val="a3"/>
              <w:spacing w:after="0"/>
              <w:ind w:left="100"/>
              <w:rPr>
                <w:rStyle w:val="9pt"/>
                <w:sz w:val="28"/>
                <w:szCs w:val="28"/>
              </w:rPr>
            </w:pPr>
            <w:r w:rsidRPr="0080161E">
              <w:rPr>
                <w:rStyle w:val="9pt"/>
                <w:sz w:val="28"/>
                <w:szCs w:val="28"/>
              </w:rPr>
              <w:t>2022</w:t>
            </w:r>
          </w:p>
          <w:p w:rsidR="000C4FF5" w:rsidRPr="0080161E" w:rsidRDefault="000C4FF5">
            <w:pPr>
              <w:pStyle w:val="a3"/>
              <w:spacing w:after="0"/>
              <w:ind w:left="100"/>
              <w:rPr>
                <w:rStyle w:val="9pt"/>
                <w:sz w:val="28"/>
                <w:szCs w:val="28"/>
              </w:rPr>
            </w:pPr>
            <w:r w:rsidRPr="0080161E">
              <w:rPr>
                <w:rStyle w:val="9pt"/>
                <w:sz w:val="28"/>
                <w:szCs w:val="28"/>
              </w:rPr>
              <w:t>(</w:t>
            </w:r>
            <w:proofErr w:type="spellStart"/>
            <w:r w:rsidRPr="0080161E">
              <w:rPr>
                <w:rStyle w:val="9pt"/>
                <w:sz w:val="28"/>
                <w:szCs w:val="28"/>
              </w:rPr>
              <w:t>прог</w:t>
            </w:r>
            <w:proofErr w:type="spellEnd"/>
          </w:p>
          <w:p w:rsidR="000C4FF5" w:rsidRPr="0080161E" w:rsidRDefault="000C4FF5">
            <w:pPr>
              <w:pStyle w:val="a3"/>
              <w:spacing w:after="0"/>
              <w:ind w:left="100"/>
              <w:rPr>
                <w:rStyle w:val="9pt"/>
                <w:sz w:val="28"/>
                <w:szCs w:val="28"/>
              </w:rPr>
            </w:pPr>
            <w:proofErr w:type="spellStart"/>
            <w:r w:rsidRPr="0080161E">
              <w:rPr>
                <w:rStyle w:val="9pt"/>
                <w:sz w:val="28"/>
                <w:szCs w:val="28"/>
              </w:rPr>
              <w:t>нозні</w:t>
            </w:r>
            <w:proofErr w:type="spellEnd"/>
          </w:p>
          <w:p w:rsidR="000C4FF5" w:rsidRPr="0080161E" w:rsidRDefault="000C4FF5">
            <w:pPr>
              <w:pStyle w:val="a3"/>
              <w:spacing w:after="0"/>
              <w:ind w:left="100"/>
              <w:rPr>
                <w:rStyle w:val="9pt"/>
                <w:sz w:val="28"/>
                <w:szCs w:val="28"/>
              </w:rPr>
            </w:pPr>
            <w:r w:rsidRPr="0080161E">
              <w:rPr>
                <w:rStyle w:val="9pt"/>
                <w:sz w:val="28"/>
                <w:szCs w:val="28"/>
              </w:rPr>
              <w:t>дані)</w:t>
            </w:r>
          </w:p>
        </w:tc>
        <w:tc>
          <w:tcPr>
            <w:tcW w:w="1440" w:type="dxa"/>
            <w:tcBorders>
              <w:top w:val="single" w:sz="4" w:space="0" w:color="auto"/>
              <w:left w:val="single" w:sz="4" w:space="0" w:color="auto"/>
              <w:bottom w:val="nil"/>
              <w:right w:val="single" w:sz="4" w:space="0" w:color="auto"/>
            </w:tcBorders>
            <w:shd w:val="clear" w:color="auto" w:fill="FFFFFF"/>
            <w:vAlign w:val="bottom"/>
          </w:tcPr>
          <w:p w:rsidR="000C4FF5" w:rsidRPr="0080161E" w:rsidRDefault="000C4FF5">
            <w:pPr>
              <w:pStyle w:val="a3"/>
              <w:spacing w:after="0"/>
              <w:ind w:left="100"/>
              <w:rPr>
                <w:rStyle w:val="9pt"/>
                <w:sz w:val="28"/>
                <w:szCs w:val="28"/>
              </w:rPr>
            </w:pPr>
            <w:r w:rsidRPr="0080161E">
              <w:rPr>
                <w:rStyle w:val="9pt"/>
                <w:sz w:val="28"/>
                <w:szCs w:val="28"/>
              </w:rPr>
              <w:t>2023</w:t>
            </w:r>
          </w:p>
          <w:p w:rsidR="000C4FF5" w:rsidRPr="0080161E" w:rsidRDefault="000C4FF5">
            <w:pPr>
              <w:pStyle w:val="a3"/>
              <w:spacing w:after="0"/>
              <w:ind w:left="100"/>
              <w:rPr>
                <w:rStyle w:val="9pt"/>
                <w:sz w:val="28"/>
                <w:szCs w:val="28"/>
              </w:rPr>
            </w:pPr>
            <w:r w:rsidRPr="0080161E">
              <w:rPr>
                <w:rStyle w:val="9pt"/>
                <w:sz w:val="28"/>
                <w:szCs w:val="28"/>
              </w:rPr>
              <w:t>(</w:t>
            </w:r>
            <w:proofErr w:type="spellStart"/>
            <w:r w:rsidRPr="0080161E">
              <w:rPr>
                <w:rStyle w:val="9pt"/>
                <w:sz w:val="28"/>
                <w:szCs w:val="28"/>
              </w:rPr>
              <w:t>прог</w:t>
            </w:r>
            <w:proofErr w:type="spellEnd"/>
          </w:p>
          <w:p w:rsidR="000C4FF5" w:rsidRPr="0080161E" w:rsidRDefault="000C4FF5">
            <w:pPr>
              <w:pStyle w:val="a3"/>
              <w:spacing w:after="0"/>
              <w:ind w:left="100"/>
              <w:rPr>
                <w:rStyle w:val="9pt"/>
                <w:sz w:val="28"/>
                <w:szCs w:val="28"/>
              </w:rPr>
            </w:pPr>
            <w:proofErr w:type="spellStart"/>
            <w:r w:rsidRPr="0080161E">
              <w:rPr>
                <w:rStyle w:val="9pt"/>
                <w:sz w:val="28"/>
                <w:szCs w:val="28"/>
              </w:rPr>
              <w:t>нозні</w:t>
            </w:r>
            <w:proofErr w:type="spellEnd"/>
          </w:p>
          <w:p w:rsidR="000C4FF5" w:rsidRPr="0080161E" w:rsidRDefault="000C4FF5">
            <w:pPr>
              <w:pStyle w:val="a3"/>
              <w:spacing w:after="0"/>
              <w:ind w:left="100"/>
              <w:rPr>
                <w:rStyle w:val="9pt"/>
                <w:sz w:val="28"/>
                <w:szCs w:val="28"/>
              </w:rPr>
            </w:pPr>
            <w:r w:rsidRPr="0080161E">
              <w:rPr>
                <w:rStyle w:val="9pt"/>
                <w:sz w:val="28"/>
                <w:szCs w:val="28"/>
              </w:rPr>
              <w:t>дані)</w:t>
            </w:r>
          </w:p>
        </w:tc>
        <w:tc>
          <w:tcPr>
            <w:tcW w:w="775" w:type="dxa"/>
            <w:vMerge w:val="restart"/>
            <w:tcBorders>
              <w:top w:val="nil"/>
              <w:left w:val="single" w:sz="4" w:space="0" w:color="auto"/>
              <w:bottom w:val="nil"/>
              <w:right w:val="single" w:sz="4" w:space="0" w:color="auto"/>
            </w:tcBorders>
            <w:shd w:val="clear" w:color="auto" w:fill="FFFFFF"/>
            <w:vAlign w:val="bottom"/>
          </w:tcPr>
          <w:p w:rsidR="000C4FF5" w:rsidRPr="00C40BEB" w:rsidRDefault="000C4FF5">
            <w:pPr>
              <w:rPr>
                <w:rStyle w:val="9pt"/>
                <w:sz w:val="28"/>
                <w:szCs w:val="28"/>
              </w:rPr>
            </w:pPr>
          </w:p>
          <w:p w:rsidR="000C4FF5" w:rsidRPr="00C40BEB" w:rsidRDefault="000C4FF5">
            <w:pPr>
              <w:rPr>
                <w:rStyle w:val="9pt"/>
                <w:sz w:val="28"/>
                <w:szCs w:val="28"/>
              </w:rPr>
            </w:pPr>
          </w:p>
          <w:p w:rsidR="000C4FF5" w:rsidRPr="0080161E" w:rsidRDefault="000C4FF5">
            <w:pPr>
              <w:pStyle w:val="a3"/>
              <w:spacing w:after="0"/>
              <w:rPr>
                <w:rStyle w:val="9pt"/>
                <w:sz w:val="28"/>
                <w:szCs w:val="28"/>
              </w:rPr>
            </w:pPr>
          </w:p>
        </w:tc>
      </w:tr>
      <w:tr w:rsidR="000C4FF5" w:rsidRPr="00C40BEB" w:rsidTr="004F6BA2">
        <w:trPr>
          <w:trHeight w:hRule="exact" w:val="1448"/>
        </w:trPr>
        <w:tc>
          <w:tcPr>
            <w:tcW w:w="5050" w:type="dxa"/>
            <w:tcBorders>
              <w:top w:val="single" w:sz="4" w:space="0" w:color="auto"/>
              <w:left w:val="single" w:sz="4" w:space="0" w:color="auto"/>
              <w:bottom w:val="nil"/>
              <w:right w:val="nil"/>
            </w:tcBorders>
            <w:shd w:val="clear" w:color="auto" w:fill="FFFFFF"/>
            <w:vAlign w:val="bottom"/>
          </w:tcPr>
          <w:p w:rsidR="000C4FF5" w:rsidRPr="0080161E" w:rsidRDefault="000C4FF5">
            <w:pPr>
              <w:pStyle w:val="a3"/>
              <w:spacing w:line="276" w:lineRule="auto"/>
              <w:rPr>
                <w:sz w:val="28"/>
                <w:szCs w:val="28"/>
                <w:lang w:eastAsia="uk-UA"/>
              </w:rPr>
            </w:pPr>
            <w:r w:rsidRPr="0080161E">
              <w:rPr>
                <w:sz w:val="28"/>
                <w:szCs w:val="28"/>
              </w:rPr>
              <w:t xml:space="preserve">1. </w:t>
            </w:r>
            <w:proofErr w:type="spellStart"/>
            <w:r w:rsidRPr="0080161E">
              <w:rPr>
                <w:sz w:val="28"/>
                <w:szCs w:val="28"/>
              </w:rPr>
              <w:t>Чисельність</w:t>
            </w:r>
            <w:proofErr w:type="spellEnd"/>
            <w:r w:rsidR="00BF5DF8">
              <w:rPr>
                <w:sz w:val="28"/>
                <w:szCs w:val="28"/>
                <w:lang w:val="uk-UA"/>
              </w:rPr>
              <w:t xml:space="preserve"> </w:t>
            </w:r>
            <w:proofErr w:type="spellStart"/>
            <w:r w:rsidRPr="0080161E">
              <w:rPr>
                <w:sz w:val="28"/>
                <w:szCs w:val="28"/>
              </w:rPr>
              <w:t>осіб</w:t>
            </w:r>
            <w:proofErr w:type="spellEnd"/>
            <w:r w:rsidRPr="0080161E">
              <w:rPr>
                <w:sz w:val="28"/>
                <w:szCs w:val="28"/>
              </w:rPr>
              <w:t xml:space="preserve">, </w:t>
            </w:r>
            <w:proofErr w:type="spellStart"/>
            <w:r w:rsidRPr="0080161E">
              <w:rPr>
                <w:sz w:val="28"/>
                <w:szCs w:val="28"/>
              </w:rPr>
              <w:t>що</w:t>
            </w:r>
            <w:proofErr w:type="spellEnd"/>
            <w:r w:rsidR="00BF5DF8">
              <w:rPr>
                <w:sz w:val="28"/>
                <w:szCs w:val="28"/>
                <w:lang w:val="uk-UA"/>
              </w:rPr>
              <w:t xml:space="preserve"> </w:t>
            </w:r>
            <w:proofErr w:type="spellStart"/>
            <w:r w:rsidRPr="0080161E">
              <w:rPr>
                <w:sz w:val="28"/>
                <w:szCs w:val="28"/>
              </w:rPr>
              <w:t>перебувають</w:t>
            </w:r>
            <w:proofErr w:type="spellEnd"/>
            <w:r w:rsidRPr="0080161E">
              <w:rPr>
                <w:sz w:val="28"/>
                <w:szCs w:val="28"/>
              </w:rPr>
              <w:t xml:space="preserve"> на </w:t>
            </w:r>
            <w:proofErr w:type="spellStart"/>
            <w:proofErr w:type="gramStart"/>
            <w:r w:rsidRPr="0080161E">
              <w:rPr>
                <w:sz w:val="28"/>
                <w:szCs w:val="28"/>
              </w:rPr>
              <w:t>обл</w:t>
            </w:r>
            <w:proofErr w:type="gramEnd"/>
            <w:r w:rsidRPr="0080161E">
              <w:rPr>
                <w:sz w:val="28"/>
                <w:szCs w:val="28"/>
              </w:rPr>
              <w:t>іку</w:t>
            </w:r>
            <w:proofErr w:type="spellEnd"/>
            <w:r w:rsidRPr="0080161E">
              <w:rPr>
                <w:sz w:val="28"/>
                <w:szCs w:val="28"/>
              </w:rPr>
              <w:t xml:space="preserve"> та </w:t>
            </w:r>
            <w:proofErr w:type="spellStart"/>
            <w:r w:rsidRPr="0080161E">
              <w:rPr>
                <w:sz w:val="28"/>
                <w:szCs w:val="28"/>
              </w:rPr>
              <w:t>отримують</w:t>
            </w:r>
            <w:proofErr w:type="spellEnd"/>
            <w:r w:rsidR="00BF5DF8">
              <w:rPr>
                <w:sz w:val="28"/>
                <w:szCs w:val="28"/>
                <w:lang w:val="uk-UA"/>
              </w:rPr>
              <w:t xml:space="preserve"> </w:t>
            </w:r>
            <w:proofErr w:type="spellStart"/>
            <w:r w:rsidRPr="0080161E">
              <w:rPr>
                <w:sz w:val="28"/>
                <w:szCs w:val="28"/>
              </w:rPr>
              <w:t>послуги</w:t>
            </w:r>
            <w:proofErr w:type="spellEnd"/>
            <w:r w:rsidR="00BF5DF8">
              <w:rPr>
                <w:sz w:val="28"/>
                <w:szCs w:val="28"/>
                <w:lang w:val="uk-UA"/>
              </w:rPr>
              <w:t xml:space="preserve"> </w:t>
            </w:r>
            <w:proofErr w:type="spellStart"/>
            <w:r w:rsidRPr="0080161E">
              <w:rPr>
                <w:sz w:val="28"/>
                <w:szCs w:val="28"/>
              </w:rPr>
              <w:t>протягом</w:t>
            </w:r>
            <w:proofErr w:type="spellEnd"/>
            <w:r w:rsidR="00BF5DF8">
              <w:rPr>
                <w:sz w:val="28"/>
                <w:szCs w:val="28"/>
                <w:lang w:val="uk-UA"/>
              </w:rPr>
              <w:t xml:space="preserve"> </w:t>
            </w:r>
            <w:proofErr w:type="spellStart"/>
            <w:r w:rsidRPr="0080161E">
              <w:rPr>
                <w:sz w:val="28"/>
                <w:szCs w:val="28"/>
              </w:rPr>
              <w:t>періоду</w:t>
            </w:r>
            <w:proofErr w:type="spellEnd"/>
          </w:p>
        </w:tc>
        <w:tc>
          <w:tcPr>
            <w:tcW w:w="1080" w:type="dxa"/>
            <w:tcBorders>
              <w:top w:val="single" w:sz="4" w:space="0" w:color="auto"/>
              <w:left w:val="single" w:sz="4" w:space="0" w:color="auto"/>
              <w:bottom w:val="nil"/>
              <w:right w:val="nil"/>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r w:rsidRPr="00C40BEB">
              <w:rPr>
                <w:rFonts w:ascii="Times New Roman" w:hAnsi="Times New Roman"/>
                <w:lang w:val="uk-UA"/>
              </w:rPr>
              <w:t>1065</w:t>
            </w:r>
          </w:p>
        </w:tc>
        <w:tc>
          <w:tcPr>
            <w:tcW w:w="1080" w:type="dxa"/>
            <w:tcBorders>
              <w:top w:val="single" w:sz="4" w:space="0" w:color="auto"/>
              <w:left w:val="single" w:sz="4" w:space="0" w:color="auto"/>
              <w:bottom w:val="nil"/>
              <w:right w:val="nil"/>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r w:rsidRPr="00C40BEB">
              <w:rPr>
                <w:rFonts w:ascii="Times New Roman" w:hAnsi="Times New Roman"/>
                <w:lang w:val="uk-UA"/>
              </w:rPr>
              <w:t>680</w:t>
            </w:r>
          </w:p>
        </w:tc>
        <w:tc>
          <w:tcPr>
            <w:tcW w:w="1080" w:type="dxa"/>
            <w:tcBorders>
              <w:top w:val="single" w:sz="4" w:space="0" w:color="auto"/>
              <w:left w:val="single" w:sz="4" w:space="0" w:color="auto"/>
              <w:bottom w:val="nil"/>
              <w:right w:val="nil"/>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r w:rsidRPr="00C40BEB">
              <w:rPr>
                <w:rFonts w:ascii="Times New Roman" w:hAnsi="Times New Roman"/>
                <w:lang w:val="uk-UA"/>
              </w:rPr>
              <w:t>700</w:t>
            </w:r>
          </w:p>
        </w:tc>
        <w:tc>
          <w:tcPr>
            <w:tcW w:w="1080" w:type="dxa"/>
            <w:tcBorders>
              <w:top w:val="single" w:sz="4" w:space="0" w:color="auto"/>
              <w:left w:val="single" w:sz="4" w:space="0" w:color="auto"/>
              <w:bottom w:val="nil"/>
              <w:right w:val="nil"/>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r w:rsidRPr="00C40BEB">
              <w:rPr>
                <w:rFonts w:ascii="Times New Roman" w:hAnsi="Times New Roman"/>
                <w:lang w:val="uk-UA"/>
              </w:rPr>
              <w:t>800</w:t>
            </w:r>
          </w:p>
        </w:tc>
        <w:tc>
          <w:tcPr>
            <w:tcW w:w="1440" w:type="dxa"/>
            <w:tcBorders>
              <w:top w:val="single" w:sz="4" w:space="0" w:color="auto"/>
              <w:left w:val="single" w:sz="4" w:space="0" w:color="auto"/>
              <w:bottom w:val="nil"/>
              <w:right w:val="single" w:sz="4" w:space="0" w:color="auto"/>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r w:rsidRPr="00C40BEB">
              <w:rPr>
                <w:rFonts w:ascii="Times New Roman" w:hAnsi="Times New Roman"/>
                <w:lang w:val="uk-UA"/>
              </w:rPr>
              <w:t>900</w:t>
            </w:r>
          </w:p>
        </w:tc>
        <w:tc>
          <w:tcPr>
            <w:tcW w:w="775" w:type="dxa"/>
            <w:vMerge/>
            <w:tcBorders>
              <w:top w:val="nil"/>
              <w:left w:val="single" w:sz="4" w:space="0" w:color="auto"/>
              <w:bottom w:val="nil"/>
              <w:right w:val="single" w:sz="4" w:space="0" w:color="auto"/>
            </w:tcBorders>
            <w:vAlign w:val="center"/>
          </w:tcPr>
          <w:p w:rsidR="000C4FF5" w:rsidRPr="00C40BEB" w:rsidRDefault="000C4FF5">
            <w:pPr>
              <w:rPr>
                <w:rStyle w:val="9pt"/>
                <w:sz w:val="28"/>
                <w:szCs w:val="28"/>
              </w:rPr>
            </w:pPr>
          </w:p>
        </w:tc>
      </w:tr>
      <w:tr w:rsidR="000C4FF5" w:rsidRPr="00C40BEB" w:rsidTr="004F6BA2">
        <w:trPr>
          <w:trHeight w:hRule="exact" w:val="673"/>
        </w:trPr>
        <w:tc>
          <w:tcPr>
            <w:tcW w:w="5050" w:type="dxa"/>
            <w:tcBorders>
              <w:top w:val="single" w:sz="4" w:space="0" w:color="auto"/>
              <w:left w:val="single" w:sz="4" w:space="0" w:color="auto"/>
              <w:bottom w:val="nil"/>
              <w:right w:val="nil"/>
            </w:tcBorders>
            <w:shd w:val="clear" w:color="auto" w:fill="FFFFFF"/>
            <w:vAlign w:val="bottom"/>
          </w:tcPr>
          <w:p w:rsidR="000C4FF5" w:rsidRPr="0080161E" w:rsidRDefault="000C4FF5">
            <w:pPr>
              <w:pStyle w:val="a3"/>
              <w:spacing w:line="276" w:lineRule="auto"/>
              <w:rPr>
                <w:sz w:val="28"/>
                <w:szCs w:val="28"/>
                <w:lang w:eastAsia="uk-UA"/>
              </w:rPr>
            </w:pPr>
            <w:r w:rsidRPr="0080161E">
              <w:rPr>
                <w:sz w:val="28"/>
                <w:szCs w:val="28"/>
              </w:rPr>
              <w:t xml:space="preserve">в </w:t>
            </w:r>
            <w:proofErr w:type="spellStart"/>
            <w:r w:rsidRPr="0080161E">
              <w:rPr>
                <w:sz w:val="28"/>
                <w:szCs w:val="28"/>
              </w:rPr>
              <w:t>т.ч</w:t>
            </w:r>
            <w:proofErr w:type="spellEnd"/>
            <w:r w:rsidRPr="0080161E">
              <w:rPr>
                <w:sz w:val="28"/>
                <w:szCs w:val="28"/>
              </w:rPr>
              <w:t xml:space="preserve">. особи, </w:t>
            </w:r>
            <w:proofErr w:type="spellStart"/>
            <w:r w:rsidRPr="0080161E">
              <w:rPr>
                <w:sz w:val="28"/>
                <w:szCs w:val="28"/>
              </w:rPr>
              <w:t>якімають</w:t>
            </w:r>
            <w:proofErr w:type="spellEnd"/>
            <w:r w:rsidRPr="0080161E">
              <w:rPr>
                <w:sz w:val="28"/>
                <w:szCs w:val="28"/>
              </w:rPr>
              <w:t xml:space="preserve"> статус </w:t>
            </w:r>
            <w:proofErr w:type="spellStart"/>
            <w:r w:rsidRPr="0080161E">
              <w:rPr>
                <w:sz w:val="28"/>
                <w:szCs w:val="28"/>
              </w:rPr>
              <w:t>безробітного</w:t>
            </w:r>
            <w:proofErr w:type="spellEnd"/>
          </w:p>
        </w:tc>
        <w:tc>
          <w:tcPr>
            <w:tcW w:w="1080" w:type="dxa"/>
            <w:tcBorders>
              <w:top w:val="single" w:sz="4" w:space="0" w:color="auto"/>
              <w:left w:val="single" w:sz="4" w:space="0" w:color="auto"/>
              <w:bottom w:val="nil"/>
              <w:right w:val="nil"/>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r w:rsidRPr="00C40BEB">
              <w:rPr>
                <w:rFonts w:ascii="Times New Roman" w:hAnsi="Times New Roman"/>
                <w:lang w:val="uk-UA"/>
              </w:rPr>
              <w:t>419</w:t>
            </w:r>
          </w:p>
        </w:tc>
        <w:tc>
          <w:tcPr>
            <w:tcW w:w="1080" w:type="dxa"/>
            <w:tcBorders>
              <w:top w:val="single" w:sz="4" w:space="0" w:color="auto"/>
              <w:left w:val="single" w:sz="4" w:space="0" w:color="auto"/>
              <w:bottom w:val="nil"/>
              <w:right w:val="nil"/>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r w:rsidRPr="00C40BEB">
              <w:rPr>
                <w:rFonts w:ascii="Times New Roman" w:hAnsi="Times New Roman"/>
                <w:lang w:val="uk-UA"/>
              </w:rPr>
              <w:t>552</w:t>
            </w:r>
          </w:p>
        </w:tc>
        <w:tc>
          <w:tcPr>
            <w:tcW w:w="1080" w:type="dxa"/>
            <w:tcBorders>
              <w:top w:val="single" w:sz="4" w:space="0" w:color="auto"/>
              <w:left w:val="single" w:sz="4" w:space="0" w:color="auto"/>
              <w:bottom w:val="nil"/>
              <w:right w:val="nil"/>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r w:rsidRPr="00C40BEB">
              <w:rPr>
                <w:rFonts w:ascii="Times New Roman" w:hAnsi="Times New Roman"/>
              </w:rPr>
              <w:t>5</w:t>
            </w:r>
            <w:r w:rsidRPr="00C40BEB">
              <w:rPr>
                <w:rFonts w:ascii="Times New Roman" w:hAnsi="Times New Roman"/>
                <w:lang w:val="uk-UA"/>
              </w:rPr>
              <w:t>00</w:t>
            </w:r>
          </w:p>
        </w:tc>
        <w:tc>
          <w:tcPr>
            <w:tcW w:w="1080" w:type="dxa"/>
            <w:tcBorders>
              <w:top w:val="single" w:sz="4" w:space="0" w:color="auto"/>
              <w:left w:val="single" w:sz="4" w:space="0" w:color="auto"/>
              <w:bottom w:val="nil"/>
              <w:right w:val="nil"/>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r w:rsidRPr="00C40BEB">
              <w:rPr>
                <w:rFonts w:ascii="Times New Roman" w:hAnsi="Times New Roman"/>
                <w:lang w:val="uk-UA"/>
              </w:rPr>
              <w:t>480</w:t>
            </w:r>
          </w:p>
        </w:tc>
        <w:tc>
          <w:tcPr>
            <w:tcW w:w="1440" w:type="dxa"/>
            <w:tcBorders>
              <w:top w:val="single" w:sz="4" w:space="0" w:color="auto"/>
              <w:left w:val="single" w:sz="4" w:space="0" w:color="auto"/>
              <w:bottom w:val="nil"/>
              <w:right w:val="single" w:sz="4" w:space="0" w:color="auto"/>
            </w:tcBorders>
            <w:shd w:val="clear" w:color="auto" w:fill="FFFFFF"/>
            <w:vAlign w:val="center"/>
          </w:tcPr>
          <w:p w:rsidR="000C4FF5" w:rsidRPr="0080161E" w:rsidRDefault="000C4FF5">
            <w:pPr>
              <w:pStyle w:val="a3"/>
              <w:tabs>
                <w:tab w:val="left" w:leader="hyphen" w:pos="1210"/>
              </w:tabs>
              <w:spacing w:line="276" w:lineRule="auto"/>
              <w:jc w:val="center"/>
              <w:rPr>
                <w:lang w:val="uk-UA" w:eastAsia="uk-UA"/>
              </w:rPr>
            </w:pPr>
            <w:r w:rsidRPr="0080161E">
              <w:rPr>
                <w:lang w:val="uk-UA"/>
              </w:rPr>
              <w:t>450</w:t>
            </w:r>
          </w:p>
        </w:tc>
        <w:tc>
          <w:tcPr>
            <w:tcW w:w="775" w:type="dxa"/>
            <w:vMerge/>
            <w:tcBorders>
              <w:top w:val="nil"/>
              <w:left w:val="single" w:sz="4" w:space="0" w:color="auto"/>
              <w:bottom w:val="nil"/>
              <w:right w:val="single" w:sz="4" w:space="0" w:color="auto"/>
            </w:tcBorders>
            <w:vAlign w:val="center"/>
          </w:tcPr>
          <w:p w:rsidR="000C4FF5" w:rsidRPr="00C40BEB" w:rsidRDefault="000C4FF5">
            <w:pPr>
              <w:rPr>
                <w:rStyle w:val="9pt"/>
                <w:sz w:val="28"/>
                <w:szCs w:val="28"/>
              </w:rPr>
            </w:pPr>
          </w:p>
        </w:tc>
      </w:tr>
      <w:tr w:rsidR="000C4FF5" w:rsidRPr="00C40BEB" w:rsidTr="004F6BA2">
        <w:trPr>
          <w:trHeight w:hRule="exact" w:val="1799"/>
        </w:trPr>
        <w:tc>
          <w:tcPr>
            <w:tcW w:w="5050" w:type="dxa"/>
            <w:tcBorders>
              <w:top w:val="single" w:sz="4" w:space="0" w:color="auto"/>
              <w:left w:val="single" w:sz="4" w:space="0" w:color="auto"/>
              <w:bottom w:val="nil"/>
              <w:right w:val="nil"/>
            </w:tcBorders>
            <w:shd w:val="clear" w:color="auto" w:fill="FFFFFF"/>
            <w:vAlign w:val="bottom"/>
          </w:tcPr>
          <w:p w:rsidR="000C4FF5" w:rsidRPr="0080161E" w:rsidRDefault="000C4FF5">
            <w:pPr>
              <w:pStyle w:val="a3"/>
              <w:spacing w:line="276" w:lineRule="auto"/>
              <w:rPr>
                <w:sz w:val="28"/>
                <w:szCs w:val="28"/>
                <w:lang w:eastAsia="uk-UA"/>
              </w:rPr>
            </w:pPr>
            <w:r w:rsidRPr="0080161E">
              <w:rPr>
                <w:sz w:val="28"/>
                <w:szCs w:val="28"/>
              </w:rPr>
              <w:t xml:space="preserve">2. </w:t>
            </w:r>
            <w:proofErr w:type="spellStart"/>
            <w:proofErr w:type="gramStart"/>
            <w:r w:rsidRPr="0080161E">
              <w:rPr>
                <w:sz w:val="28"/>
                <w:szCs w:val="28"/>
              </w:rPr>
              <w:t>Чисельність</w:t>
            </w:r>
            <w:proofErr w:type="spellEnd"/>
            <w:r w:rsidR="00B70034">
              <w:rPr>
                <w:sz w:val="28"/>
                <w:szCs w:val="28"/>
                <w:lang w:val="uk-UA"/>
              </w:rPr>
              <w:t xml:space="preserve"> </w:t>
            </w:r>
            <w:proofErr w:type="spellStart"/>
            <w:r w:rsidRPr="0080161E">
              <w:rPr>
                <w:sz w:val="28"/>
                <w:szCs w:val="28"/>
              </w:rPr>
              <w:t>осіб</w:t>
            </w:r>
            <w:proofErr w:type="spellEnd"/>
            <w:r w:rsidRPr="0080161E">
              <w:rPr>
                <w:sz w:val="28"/>
                <w:szCs w:val="28"/>
              </w:rPr>
              <w:t xml:space="preserve">, </w:t>
            </w:r>
            <w:proofErr w:type="spellStart"/>
            <w:r w:rsidRPr="0080161E">
              <w:rPr>
                <w:sz w:val="28"/>
                <w:szCs w:val="28"/>
              </w:rPr>
              <w:t>забезпечених</w:t>
            </w:r>
            <w:proofErr w:type="spellEnd"/>
            <w:r w:rsidR="00B70034">
              <w:rPr>
                <w:sz w:val="28"/>
                <w:szCs w:val="28"/>
                <w:lang w:val="uk-UA"/>
              </w:rPr>
              <w:t xml:space="preserve"> </w:t>
            </w:r>
            <w:proofErr w:type="spellStart"/>
            <w:r w:rsidRPr="0080161E">
              <w:rPr>
                <w:sz w:val="28"/>
                <w:szCs w:val="28"/>
              </w:rPr>
              <w:t>роботою</w:t>
            </w:r>
            <w:proofErr w:type="spellEnd"/>
            <w:r w:rsidRPr="0080161E">
              <w:rPr>
                <w:sz w:val="28"/>
                <w:szCs w:val="28"/>
              </w:rPr>
              <w:t xml:space="preserve"> (за </w:t>
            </w:r>
            <w:proofErr w:type="spellStart"/>
            <w:r w:rsidRPr="0080161E">
              <w:rPr>
                <w:sz w:val="28"/>
                <w:szCs w:val="28"/>
              </w:rPr>
              <w:t>направленням</w:t>
            </w:r>
            <w:proofErr w:type="spellEnd"/>
            <w:r w:rsidR="00B70034">
              <w:rPr>
                <w:sz w:val="28"/>
                <w:szCs w:val="28"/>
                <w:lang w:val="uk-UA"/>
              </w:rPr>
              <w:t xml:space="preserve"> </w:t>
            </w:r>
            <w:proofErr w:type="spellStart"/>
            <w:r w:rsidRPr="0080161E">
              <w:rPr>
                <w:sz w:val="28"/>
                <w:szCs w:val="28"/>
              </w:rPr>
              <w:t>державної</w:t>
            </w:r>
            <w:proofErr w:type="spellEnd"/>
            <w:r w:rsidR="00B70034">
              <w:rPr>
                <w:sz w:val="28"/>
                <w:szCs w:val="28"/>
                <w:lang w:val="uk-UA"/>
              </w:rPr>
              <w:t xml:space="preserve"> </w:t>
            </w:r>
            <w:proofErr w:type="spellStart"/>
            <w:r w:rsidRPr="0080161E">
              <w:rPr>
                <w:sz w:val="28"/>
                <w:szCs w:val="28"/>
              </w:rPr>
              <w:t>служби</w:t>
            </w:r>
            <w:proofErr w:type="spellEnd"/>
            <w:r w:rsidR="00B70034">
              <w:rPr>
                <w:sz w:val="28"/>
                <w:szCs w:val="28"/>
                <w:lang w:val="uk-UA"/>
              </w:rPr>
              <w:t xml:space="preserve"> </w:t>
            </w:r>
            <w:proofErr w:type="spellStart"/>
            <w:r w:rsidRPr="0080161E">
              <w:rPr>
                <w:sz w:val="28"/>
                <w:szCs w:val="28"/>
              </w:rPr>
              <w:t>зайнятості</w:t>
            </w:r>
            <w:proofErr w:type="spellEnd"/>
            <w:r w:rsidRPr="0080161E">
              <w:rPr>
                <w:sz w:val="28"/>
                <w:szCs w:val="28"/>
              </w:rPr>
              <w:t xml:space="preserve">, </w:t>
            </w:r>
            <w:proofErr w:type="spellStart"/>
            <w:r w:rsidRPr="0080161E">
              <w:rPr>
                <w:sz w:val="28"/>
                <w:szCs w:val="28"/>
              </w:rPr>
              <w:t>самостійно</w:t>
            </w:r>
            <w:proofErr w:type="spellEnd"/>
            <w:r w:rsidRPr="0080161E">
              <w:rPr>
                <w:sz w:val="28"/>
                <w:szCs w:val="28"/>
              </w:rPr>
              <w:t xml:space="preserve"> та шляхом </w:t>
            </w:r>
            <w:proofErr w:type="spellStart"/>
            <w:r w:rsidRPr="0080161E">
              <w:rPr>
                <w:sz w:val="28"/>
                <w:szCs w:val="28"/>
              </w:rPr>
              <w:t>укладання</w:t>
            </w:r>
            <w:proofErr w:type="spellEnd"/>
            <w:r w:rsidR="00B70034">
              <w:rPr>
                <w:sz w:val="28"/>
                <w:szCs w:val="28"/>
                <w:lang w:val="uk-UA"/>
              </w:rPr>
              <w:t xml:space="preserve"> </w:t>
            </w:r>
            <w:proofErr w:type="spellStart"/>
            <w:r w:rsidRPr="0080161E">
              <w:rPr>
                <w:sz w:val="28"/>
                <w:szCs w:val="28"/>
              </w:rPr>
              <w:t>цивільно-правових</w:t>
            </w:r>
            <w:proofErr w:type="spellEnd"/>
            <w:r w:rsidR="00B70034">
              <w:rPr>
                <w:sz w:val="28"/>
                <w:szCs w:val="28"/>
                <w:lang w:val="uk-UA"/>
              </w:rPr>
              <w:t xml:space="preserve"> </w:t>
            </w:r>
            <w:proofErr w:type="spellStart"/>
            <w:r w:rsidRPr="0080161E">
              <w:rPr>
                <w:sz w:val="28"/>
                <w:szCs w:val="28"/>
              </w:rPr>
              <w:t>угод</w:t>
            </w:r>
            <w:proofErr w:type="spellEnd"/>
            <w:proofErr w:type="gramEnd"/>
          </w:p>
        </w:tc>
        <w:tc>
          <w:tcPr>
            <w:tcW w:w="1080" w:type="dxa"/>
            <w:tcBorders>
              <w:top w:val="single" w:sz="4" w:space="0" w:color="auto"/>
              <w:left w:val="single" w:sz="4" w:space="0" w:color="auto"/>
              <w:bottom w:val="nil"/>
              <w:right w:val="nil"/>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r w:rsidRPr="00C40BEB">
              <w:rPr>
                <w:rFonts w:ascii="Times New Roman" w:hAnsi="Times New Roman"/>
                <w:lang w:val="uk-UA"/>
              </w:rPr>
              <w:t>610</w:t>
            </w:r>
          </w:p>
        </w:tc>
        <w:tc>
          <w:tcPr>
            <w:tcW w:w="1080" w:type="dxa"/>
            <w:tcBorders>
              <w:top w:val="single" w:sz="4" w:space="0" w:color="auto"/>
              <w:left w:val="single" w:sz="4" w:space="0" w:color="auto"/>
              <w:bottom w:val="nil"/>
              <w:right w:val="nil"/>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r w:rsidRPr="00C40BEB">
              <w:rPr>
                <w:rFonts w:ascii="Times New Roman" w:hAnsi="Times New Roman"/>
                <w:lang w:val="uk-UA"/>
              </w:rPr>
              <w:t>280</w:t>
            </w:r>
          </w:p>
        </w:tc>
        <w:tc>
          <w:tcPr>
            <w:tcW w:w="1080" w:type="dxa"/>
            <w:tcBorders>
              <w:top w:val="single" w:sz="4" w:space="0" w:color="auto"/>
              <w:left w:val="single" w:sz="4" w:space="0" w:color="auto"/>
              <w:bottom w:val="nil"/>
              <w:right w:val="nil"/>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r w:rsidRPr="00C40BEB">
              <w:rPr>
                <w:rFonts w:ascii="Times New Roman" w:hAnsi="Times New Roman"/>
              </w:rPr>
              <w:t>5</w:t>
            </w:r>
            <w:r w:rsidRPr="00C40BEB">
              <w:rPr>
                <w:rFonts w:ascii="Times New Roman" w:hAnsi="Times New Roman"/>
                <w:lang w:val="uk-UA"/>
              </w:rPr>
              <w:t>00</w:t>
            </w:r>
          </w:p>
        </w:tc>
        <w:tc>
          <w:tcPr>
            <w:tcW w:w="1080" w:type="dxa"/>
            <w:tcBorders>
              <w:top w:val="single" w:sz="4" w:space="0" w:color="auto"/>
              <w:left w:val="single" w:sz="4" w:space="0" w:color="auto"/>
              <w:bottom w:val="nil"/>
              <w:right w:val="nil"/>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r w:rsidRPr="00C40BEB">
              <w:rPr>
                <w:rFonts w:ascii="Times New Roman" w:hAnsi="Times New Roman"/>
                <w:lang w:val="uk-UA"/>
              </w:rPr>
              <w:t>600</w:t>
            </w:r>
          </w:p>
        </w:tc>
        <w:tc>
          <w:tcPr>
            <w:tcW w:w="1440" w:type="dxa"/>
            <w:tcBorders>
              <w:top w:val="single" w:sz="4" w:space="0" w:color="auto"/>
              <w:left w:val="single" w:sz="4" w:space="0" w:color="auto"/>
              <w:bottom w:val="nil"/>
              <w:right w:val="single" w:sz="4" w:space="0" w:color="auto"/>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r w:rsidRPr="00C40BEB">
              <w:rPr>
                <w:rFonts w:ascii="Times New Roman" w:hAnsi="Times New Roman"/>
                <w:lang w:val="uk-UA"/>
              </w:rPr>
              <w:t>700</w:t>
            </w:r>
          </w:p>
        </w:tc>
        <w:tc>
          <w:tcPr>
            <w:tcW w:w="775" w:type="dxa"/>
            <w:vMerge/>
            <w:tcBorders>
              <w:top w:val="nil"/>
              <w:left w:val="single" w:sz="4" w:space="0" w:color="auto"/>
              <w:bottom w:val="nil"/>
              <w:right w:val="single" w:sz="4" w:space="0" w:color="auto"/>
            </w:tcBorders>
            <w:vAlign w:val="center"/>
          </w:tcPr>
          <w:p w:rsidR="000C4FF5" w:rsidRPr="00C40BEB" w:rsidRDefault="000C4FF5">
            <w:pPr>
              <w:rPr>
                <w:rStyle w:val="9pt"/>
                <w:sz w:val="28"/>
                <w:szCs w:val="28"/>
              </w:rPr>
            </w:pPr>
          </w:p>
        </w:tc>
      </w:tr>
      <w:tr w:rsidR="000C4FF5" w:rsidRPr="00C40BEB" w:rsidTr="004F6BA2">
        <w:trPr>
          <w:trHeight w:hRule="exact" w:val="714"/>
        </w:trPr>
        <w:tc>
          <w:tcPr>
            <w:tcW w:w="5050" w:type="dxa"/>
            <w:tcBorders>
              <w:top w:val="single" w:sz="4" w:space="0" w:color="auto"/>
              <w:left w:val="single" w:sz="4" w:space="0" w:color="auto"/>
              <w:bottom w:val="nil"/>
              <w:right w:val="nil"/>
            </w:tcBorders>
            <w:shd w:val="clear" w:color="auto" w:fill="FFFFFF"/>
          </w:tcPr>
          <w:p w:rsidR="000C4FF5" w:rsidRPr="0080161E" w:rsidRDefault="000C4FF5">
            <w:pPr>
              <w:pStyle w:val="a3"/>
              <w:spacing w:line="276" w:lineRule="auto"/>
              <w:rPr>
                <w:sz w:val="28"/>
                <w:szCs w:val="28"/>
                <w:lang w:eastAsia="uk-UA"/>
              </w:rPr>
            </w:pPr>
            <w:r w:rsidRPr="0080161E">
              <w:rPr>
                <w:sz w:val="28"/>
                <w:szCs w:val="28"/>
              </w:rPr>
              <w:t xml:space="preserve">в </w:t>
            </w:r>
            <w:proofErr w:type="spellStart"/>
            <w:r w:rsidRPr="0080161E">
              <w:rPr>
                <w:sz w:val="28"/>
                <w:szCs w:val="28"/>
              </w:rPr>
              <w:t>т.ч</w:t>
            </w:r>
            <w:proofErr w:type="spellEnd"/>
            <w:r w:rsidRPr="0080161E">
              <w:rPr>
                <w:sz w:val="28"/>
                <w:szCs w:val="28"/>
              </w:rPr>
              <w:t xml:space="preserve">. особи, </w:t>
            </w:r>
            <w:proofErr w:type="spellStart"/>
            <w:r w:rsidRPr="0080161E">
              <w:rPr>
                <w:sz w:val="28"/>
                <w:szCs w:val="28"/>
              </w:rPr>
              <w:t>які</w:t>
            </w:r>
            <w:proofErr w:type="spellEnd"/>
            <w:r w:rsidR="00430089">
              <w:rPr>
                <w:sz w:val="28"/>
                <w:szCs w:val="28"/>
                <w:lang w:val="uk-UA"/>
              </w:rPr>
              <w:t xml:space="preserve"> </w:t>
            </w:r>
            <w:proofErr w:type="spellStart"/>
            <w:r w:rsidRPr="0080161E">
              <w:rPr>
                <w:sz w:val="28"/>
                <w:szCs w:val="28"/>
              </w:rPr>
              <w:t>мають</w:t>
            </w:r>
            <w:proofErr w:type="spellEnd"/>
            <w:r w:rsidRPr="0080161E">
              <w:rPr>
                <w:sz w:val="28"/>
                <w:szCs w:val="28"/>
              </w:rPr>
              <w:t xml:space="preserve"> статус </w:t>
            </w:r>
            <w:proofErr w:type="spellStart"/>
            <w:r w:rsidRPr="0080161E">
              <w:rPr>
                <w:sz w:val="28"/>
                <w:szCs w:val="28"/>
              </w:rPr>
              <w:t>безробітного</w:t>
            </w:r>
            <w:proofErr w:type="spellEnd"/>
          </w:p>
        </w:tc>
        <w:tc>
          <w:tcPr>
            <w:tcW w:w="1080" w:type="dxa"/>
            <w:tcBorders>
              <w:top w:val="single" w:sz="4" w:space="0" w:color="auto"/>
              <w:left w:val="single" w:sz="4" w:space="0" w:color="auto"/>
              <w:bottom w:val="nil"/>
              <w:right w:val="nil"/>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r w:rsidRPr="00C40BEB">
              <w:rPr>
                <w:rFonts w:ascii="Times New Roman" w:hAnsi="Times New Roman"/>
                <w:lang w:val="uk-UA"/>
              </w:rPr>
              <w:t>188</w:t>
            </w:r>
          </w:p>
        </w:tc>
        <w:tc>
          <w:tcPr>
            <w:tcW w:w="1080" w:type="dxa"/>
            <w:tcBorders>
              <w:top w:val="single" w:sz="4" w:space="0" w:color="auto"/>
              <w:left w:val="single" w:sz="4" w:space="0" w:color="auto"/>
              <w:bottom w:val="nil"/>
              <w:right w:val="nil"/>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r w:rsidRPr="00C40BEB">
              <w:rPr>
                <w:rFonts w:ascii="Times New Roman" w:hAnsi="Times New Roman"/>
                <w:lang w:val="uk-UA"/>
              </w:rPr>
              <w:t>146</w:t>
            </w:r>
          </w:p>
        </w:tc>
        <w:tc>
          <w:tcPr>
            <w:tcW w:w="1080" w:type="dxa"/>
            <w:tcBorders>
              <w:top w:val="single" w:sz="4" w:space="0" w:color="auto"/>
              <w:left w:val="single" w:sz="4" w:space="0" w:color="auto"/>
              <w:bottom w:val="nil"/>
              <w:right w:val="nil"/>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r w:rsidRPr="00C40BEB">
              <w:rPr>
                <w:rFonts w:ascii="Times New Roman" w:hAnsi="Times New Roman"/>
                <w:lang w:val="uk-UA"/>
              </w:rPr>
              <w:t>150</w:t>
            </w:r>
          </w:p>
        </w:tc>
        <w:tc>
          <w:tcPr>
            <w:tcW w:w="1080" w:type="dxa"/>
            <w:tcBorders>
              <w:top w:val="single" w:sz="4" w:space="0" w:color="auto"/>
              <w:left w:val="single" w:sz="4" w:space="0" w:color="auto"/>
              <w:bottom w:val="nil"/>
              <w:right w:val="nil"/>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r w:rsidRPr="00C40BEB">
              <w:rPr>
                <w:rFonts w:ascii="Times New Roman" w:hAnsi="Times New Roman"/>
                <w:lang w:val="uk-UA"/>
              </w:rPr>
              <w:t>155</w:t>
            </w:r>
          </w:p>
        </w:tc>
        <w:tc>
          <w:tcPr>
            <w:tcW w:w="1440" w:type="dxa"/>
            <w:tcBorders>
              <w:top w:val="single" w:sz="4" w:space="0" w:color="auto"/>
              <w:left w:val="single" w:sz="4" w:space="0" w:color="auto"/>
              <w:bottom w:val="nil"/>
              <w:right w:val="single" w:sz="4" w:space="0" w:color="auto"/>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r w:rsidRPr="00C40BEB">
              <w:rPr>
                <w:rFonts w:ascii="Times New Roman" w:hAnsi="Times New Roman"/>
                <w:lang w:val="uk-UA"/>
              </w:rPr>
              <w:t>160</w:t>
            </w:r>
          </w:p>
        </w:tc>
        <w:tc>
          <w:tcPr>
            <w:tcW w:w="775" w:type="dxa"/>
            <w:vMerge/>
            <w:tcBorders>
              <w:top w:val="nil"/>
              <w:left w:val="single" w:sz="4" w:space="0" w:color="auto"/>
              <w:bottom w:val="nil"/>
              <w:right w:val="single" w:sz="4" w:space="0" w:color="auto"/>
            </w:tcBorders>
            <w:vAlign w:val="center"/>
          </w:tcPr>
          <w:p w:rsidR="000C4FF5" w:rsidRPr="00C40BEB" w:rsidRDefault="000C4FF5">
            <w:pPr>
              <w:rPr>
                <w:rStyle w:val="9pt"/>
                <w:sz w:val="28"/>
                <w:szCs w:val="28"/>
              </w:rPr>
            </w:pPr>
          </w:p>
        </w:tc>
      </w:tr>
      <w:tr w:rsidR="000C4FF5" w:rsidRPr="00C40BEB" w:rsidTr="004F6BA2">
        <w:trPr>
          <w:trHeight w:hRule="exact" w:val="1437"/>
        </w:trPr>
        <w:tc>
          <w:tcPr>
            <w:tcW w:w="5050" w:type="dxa"/>
            <w:tcBorders>
              <w:top w:val="single" w:sz="4" w:space="0" w:color="auto"/>
              <w:left w:val="single" w:sz="4" w:space="0" w:color="auto"/>
              <w:bottom w:val="nil"/>
              <w:right w:val="nil"/>
            </w:tcBorders>
            <w:shd w:val="clear" w:color="auto" w:fill="FFFFFF"/>
            <w:vAlign w:val="bottom"/>
          </w:tcPr>
          <w:p w:rsidR="000C4FF5" w:rsidRPr="0080161E" w:rsidRDefault="000C4FF5">
            <w:pPr>
              <w:pStyle w:val="a3"/>
              <w:spacing w:line="276" w:lineRule="auto"/>
              <w:rPr>
                <w:sz w:val="28"/>
                <w:szCs w:val="28"/>
                <w:lang w:eastAsia="uk-UA"/>
              </w:rPr>
            </w:pPr>
            <w:r w:rsidRPr="0080161E">
              <w:rPr>
                <w:sz w:val="28"/>
                <w:szCs w:val="28"/>
              </w:rPr>
              <w:t xml:space="preserve">3. </w:t>
            </w:r>
            <w:proofErr w:type="spellStart"/>
            <w:r w:rsidRPr="0080161E">
              <w:rPr>
                <w:sz w:val="28"/>
                <w:szCs w:val="28"/>
              </w:rPr>
              <w:t>Чисельність</w:t>
            </w:r>
            <w:proofErr w:type="spellEnd"/>
            <w:r w:rsidR="00430089">
              <w:rPr>
                <w:sz w:val="28"/>
                <w:szCs w:val="28"/>
                <w:lang w:val="uk-UA"/>
              </w:rPr>
              <w:t xml:space="preserve"> </w:t>
            </w:r>
            <w:proofErr w:type="spellStart"/>
            <w:r w:rsidRPr="0080161E">
              <w:rPr>
                <w:sz w:val="28"/>
                <w:szCs w:val="28"/>
              </w:rPr>
              <w:t>зареєстрованих</w:t>
            </w:r>
            <w:proofErr w:type="spellEnd"/>
            <w:r w:rsidR="00430089">
              <w:rPr>
                <w:sz w:val="28"/>
                <w:szCs w:val="28"/>
                <w:lang w:val="uk-UA"/>
              </w:rPr>
              <w:t xml:space="preserve"> </w:t>
            </w:r>
            <w:proofErr w:type="spellStart"/>
            <w:r w:rsidRPr="0080161E">
              <w:rPr>
                <w:sz w:val="28"/>
                <w:szCs w:val="28"/>
              </w:rPr>
              <w:t>безробітних</w:t>
            </w:r>
            <w:proofErr w:type="spellEnd"/>
            <w:r w:rsidRPr="0080161E">
              <w:rPr>
                <w:sz w:val="28"/>
                <w:szCs w:val="28"/>
              </w:rPr>
              <w:t xml:space="preserve">, </w:t>
            </w:r>
            <w:proofErr w:type="spellStart"/>
            <w:r w:rsidRPr="0080161E">
              <w:rPr>
                <w:sz w:val="28"/>
                <w:szCs w:val="28"/>
              </w:rPr>
              <w:t>які</w:t>
            </w:r>
            <w:proofErr w:type="spellEnd"/>
            <w:r w:rsidR="00430089">
              <w:rPr>
                <w:sz w:val="28"/>
                <w:szCs w:val="28"/>
                <w:lang w:val="uk-UA"/>
              </w:rPr>
              <w:t xml:space="preserve"> </w:t>
            </w:r>
            <w:proofErr w:type="spellStart"/>
            <w:r w:rsidRPr="0080161E">
              <w:rPr>
                <w:sz w:val="28"/>
                <w:szCs w:val="28"/>
              </w:rPr>
              <w:t>проходитимуть</w:t>
            </w:r>
            <w:proofErr w:type="spellEnd"/>
            <w:r w:rsidR="00430089">
              <w:rPr>
                <w:sz w:val="28"/>
                <w:szCs w:val="28"/>
                <w:lang w:val="uk-UA"/>
              </w:rPr>
              <w:t xml:space="preserve"> </w:t>
            </w:r>
            <w:proofErr w:type="spellStart"/>
            <w:r w:rsidRPr="0080161E">
              <w:rPr>
                <w:sz w:val="28"/>
                <w:szCs w:val="28"/>
              </w:rPr>
              <w:t>професійну</w:t>
            </w:r>
            <w:proofErr w:type="spellEnd"/>
            <w:r w:rsidR="00430089">
              <w:rPr>
                <w:sz w:val="28"/>
                <w:szCs w:val="28"/>
                <w:lang w:val="uk-UA"/>
              </w:rPr>
              <w:t xml:space="preserve"> </w:t>
            </w:r>
            <w:proofErr w:type="spellStart"/>
            <w:proofErr w:type="gramStart"/>
            <w:r w:rsidRPr="0080161E">
              <w:rPr>
                <w:sz w:val="28"/>
                <w:szCs w:val="28"/>
              </w:rPr>
              <w:t>п</w:t>
            </w:r>
            <w:proofErr w:type="gramEnd"/>
            <w:r>
              <w:rPr>
                <w:sz w:val="28"/>
                <w:szCs w:val="28"/>
              </w:rPr>
              <w:t>ідготовку</w:t>
            </w:r>
            <w:proofErr w:type="spellEnd"/>
            <w:r>
              <w:rPr>
                <w:sz w:val="28"/>
                <w:szCs w:val="28"/>
              </w:rPr>
              <w:t xml:space="preserve">, </w:t>
            </w:r>
            <w:proofErr w:type="spellStart"/>
            <w:r>
              <w:rPr>
                <w:sz w:val="28"/>
                <w:szCs w:val="28"/>
              </w:rPr>
              <w:t>перепідготовку</w:t>
            </w:r>
            <w:proofErr w:type="spellEnd"/>
            <w:r>
              <w:rPr>
                <w:sz w:val="28"/>
                <w:szCs w:val="28"/>
              </w:rPr>
              <w:t xml:space="preserve"> та </w:t>
            </w:r>
            <w:proofErr w:type="spellStart"/>
            <w:r>
              <w:rPr>
                <w:sz w:val="28"/>
                <w:szCs w:val="28"/>
              </w:rPr>
              <w:t>під</w:t>
            </w:r>
            <w:r w:rsidR="009F3F7E">
              <w:rPr>
                <w:sz w:val="28"/>
                <w:szCs w:val="28"/>
              </w:rPr>
              <w:t>ви</w:t>
            </w:r>
            <w:proofErr w:type="spellEnd"/>
            <w:r w:rsidR="009F3F7E">
              <w:rPr>
                <w:sz w:val="28"/>
                <w:szCs w:val="28"/>
                <w:lang w:val="uk-UA"/>
              </w:rPr>
              <w:t>щ</w:t>
            </w:r>
            <w:proofErr w:type="spellStart"/>
            <w:r w:rsidRPr="0080161E">
              <w:rPr>
                <w:sz w:val="28"/>
                <w:szCs w:val="28"/>
              </w:rPr>
              <w:t>ення</w:t>
            </w:r>
            <w:proofErr w:type="spellEnd"/>
            <w:r w:rsidR="00430089">
              <w:rPr>
                <w:sz w:val="28"/>
                <w:szCs w:val="28"/>
                <w:lang w:val="uk-UA"/>
              </w:rPr>
              <w:t xml:space="preserve"> </w:t>
            </w:r>
            <w:proofErr w:type="spellStart"/>
            <w:r w:rsidRPr="0080161E">
              <w:rPr>
                <w:sz w:val="28"/>
                <w:szCs w:val="28"/>
              </w:rPr>
              <w:t>кваліфікації</w:t>
            </w:r>
            <w:proofErr w:type="spellEnd"/>
          </w:p>
        </w:tc>
        <w:tc>
          <w:tcPr>
            <w:tcW w:w="1080" w:type="dxa"/>
            <w:tcBorders>
              <w:top w:val="single" w:sz="4" w:space="0" w:color="auto"/>
              <w:left w:val="single" w:sz="4" w:space="0" w:color="auto"/>
              <w:bottom w:val="nil"/>
              <w:right w:val="nil"/>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r w:rsidRPr="00C40BEB">
              <w:rPr>
                <w:rFonts w:ascii="Times New Roman" w:hAnsi="Times New Roman"/>
                <w:lang w:val="uk-UA"/>
              </w:rPr>
              <w:t>124</w:t>
            </w:r>
          </w:p>
        </w:tc>
        <w:tc>
          <w:tcPr>
            <w:tcW w:w="1080" w:type="dxa"/>
            <w:tcBorders>
              <w:top w:val="single" w:sz="4" w:space="0" w:color="auto"/>
              <w:left w:val="single" w:sz="4" w:space="0" w:color="auto"/>
              <w:bottom w:val="nil"/>
              <w:right w:val="nil"/>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r w:rsidRPr="00C40BEB">
              <w:rPr>
                <w:rFonts w:ascii="Times New Roman" w:hAnsi="Times New Roman"/>
                <w:lang w:val="uk-UA"/>
              </w:rPr>
              <w:t>3</w:t>
            </w:r>
          </w:p>
        </w:tc>
        <w:tc>
          <w:tcPr>
            <w:tcW w:w="1080" w:type="dxa"/>
            <w:tcBorders>
              <w:top w:val="single" w:sz="4" w:space="0" w:color="auto"/>
              <w:left w:val="single" w:sz="4" w:space="0" w:color="auto"/>
              <w:bottom w:val="nil"/>
              <w:right w:val="nil"/>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r w:rsidRPr="00C40BEB">
              <w:rPr>
                <w:rFonts w:ascii="Times New Roman" w:hAnsi="Times New Roman"/>
              </w:rPr>
              <w:t>1</w:t>
            </w:r>
            <w:r w:rsidRPr="00C40BEB">
              <w:rPr>
                <w:rFonts w:ascii="Times New Roman" w:hAnsi="Times New Roman"/>
                <w:lang w:val="uk-UA"/>
              </w:rPr>
              <w:t>00</w:t>
            </w:r>
          </w:p>
        </w:tc>
        <w:tc>
          <w:tcPr>
            <w:tcW w:w="1080" w:type="dxa"/>
            <w:tcBorders>
              <w:top w:val="single" w:sz="4" w:space="0" w:color="auto"/>
              <w:left w:val="single" w:sz="4" w:space="0" w:color="auto"/>
              <w:bottom w:val="nil"/>
              <w:right w:val="nil"/>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r w:rsidRPr="00C40BEB">
              <w:rPr>
                <w:rFonts w:ascii="Times New Roman" w:hAnsi="Times New Roman"/>
              </w:rPr>
              <w:t>1</w:t>
            </w:r>
            <w:r w:rsidRPr="00C40BEB">
              <w:rPr>
                <w:rFonts w:ascii="Times New Roman" w:hAnsi="Times New Roman"/>
                <w:lang w:val="uk-UA"/>
              </w:rPr>
              <w:t>00</w:t>
            </w:r>
          </w:p>
        </w:tc>
        <w:tc>
          <w:tcPr>
            <w:tcW w:w="1440" w:type="dxa"/>
            <w:tcBorders>
              <w:top w:val="single" w:sz="4" w:space="0" w:color="auto"/>
              <w:left w:val="single" w:sz="4" w:space="0" w:color="auto"/>
              <w:bottom w:val="nil"/>
              <w:right w:val="single" w:sz="4" w:space="0" w:color="auto"/>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r w:rsidRPr="00C40BEB">
              <w:rPr>
                <w:rFonts w:ascii="Times New Roman" w:hAnsi="Times New Roman"/>
              </w:rPr>
              <w:t>1</w:t>
            </w:r>
            <w:r w:rsidRPr="00C40BEB">
              <w:rPr>
                <w:rFonts w:ascii="Times New Roman" w:hAnsi="Times New Roman"/>
                <w:lang w:val="uk-UA"/>
              </w:rPr>
              <w:t>00</w:t>
            </w:r>
          </w:p>
        </w:tc>
        <w:tc>
          <w:tcPr>
            <w:tcW w:w="775" w:type="dxa"/>
            <w:vMerge/>
            <w:tcBorders>
              <w:top w:val="nil"/>
              <w:left w:val="single" w:sz="4" w:space="0" w:color="auto"/>
              <w:bottom w:val="nil"/>
              <w:right w:val="single" w:sz="4" w:space="0" w:color="auto"/>
            </w:tcBorders>
            <w:vAlign w:val="center"/>
          </w:tcPr>
          <w:p w:rsidR="000C4FF5" w:rsidRPr="00C40BEB" w:rsidRDefault="000C4FF5">
            <w:pPr>
              <w:rPr>
                <w:rStyle w:val="9pt"/>
                <w:sz w:val="28"/>
                <w:szCs w:val="28"/>
              </w:rPr>
            </w:pPr>
          </w:p>
        </w:tc>
      </w:tr>
      <w:tr w:rsidR="000C4FF5" w:rsidRPr="00C40BEB" w:rsidTr="004F6BA2">
        <w:trPr>
          <w:trHeight w:hRule="exact" w:val="1117"/>
        </w:trPr>
        <w:tc>
          <w:tcPr>
            <w:tcW w:w="5050" w:type="dxa"/>
            <w:tcBorders>
              <w:top w:val="single" w:sz="4" w:space="0" w:color="auto"/>
              <w:left w:val="single" w:sz="4" w:space="0" w:color="auto"/>
              <w:bottom w:val="nil"/>
              <w:right w:val="nil"/>
            </w:tcBorders>
            <w:shd w:val="clear" w:color="auto" w:fill="FFFFFF"/>
            <w:vAlign w:val="bottom"/>
          </w:tcPr>
          <w:p w:rsidR="000C4FF5" w:rsidRPr="0080161E" w:rsidRDefault="000C4FF5">
            <w:pPr>
              <w:pStyle w:val="a3"/>
              <w:spacing w:line="276" w:lineRule="auto"/>
              <w:rPr>
                <w:sz w:val="28"/>
                <w:szCs w:val="28"/>
                <w:lang w:eastAsia="uk-UA"/>
              </w:rPr>
            </w:pPr>
            <w:r w:rsidRPr="0080161E">
              <w:rPr>
                <w:sz w:val="28"/>
                <w:szCs w:val="28"/>
              </w:rPr>
              <w:t xml:space="preserve">4. </w:t>
            </w:r>
            <w:proofErr w:type="spellStart"/>
            <w:r w:rsidRPr="0080161E">
              <w:rPr>
                <w:sz w:val="28"/>
                <w:szCs w:val="28"/>
              </w:rPr>
              <w:t>Чисельність</w:t>
            </w:r>
            <w:proofErr w:type="spellEnd"/>
            <w:r w:rsidR="00430089">
              <w:rPr>
                <w:sz w:val="28"/>
                <w:szCs w:val="28"/>
                <w:lang w:val="uk-UA"/>
              </w:rPr>
              <w:t xml:space="preserve"> </w:t>
            </w:r>
            <w:proofErr w:type="spellStart"/>
            <w:r>
              <w:rPr>
                <w:sz w:val="28"/>
                <w:szCs w:val="28"/>
              </w:rPr>
              <w:t>осіб</w:t>
            </w:r>
            <w:proofErr w:type="spellEnd"/>
            <w:r>
              <w:rPr>
                <w:sz w:val="28"/>
                <w:szCs w:val="28"/>
              </w:rPr>
              <w:t xml:space="preserve">, </w:t>
            </w:r>
            <w:proofErr w:type="spellStart"/>
            <w:r>
              <w:rPr>
                <w:sz w:val="28"/>
                <w:szCs w:val="28"/>
              </w:rPr>
              <w:t>залучених</w:t>
            </w:r>
            <w:proofErr w:type="spellEnd"/>
            <w:r>
              <w:rPr>
                <w:sz w:val="28"/>
                <w:szCs w:val="28"/>
              </w:rPr>
              <w:t xml:space="preserve"> до </w:t>
            </w:r>
            <w:proofErr w:type="spellStart"/>
            <w:r>
              <w:rPr>
                <w:sz w:val="28"/>
                <w:szCs w:val="28"/>
              </w:rPr>
              <w:t>участі</w:t>
            </w:r>
            <w:proofErr w:type="spellEnd"/>
            <w:r>
              <w:rPr>
                <w:sz w:val="28"/>
                <w:szCs w:val="28"/>
              </w:rPr>
              <w:t xml:space="preserve"> у</w:t>
            </w:r>
            <w:r w:rsidR="00430089">
              <w:rPr>
                <w:sz w:val="28"/>
                <w:szCs w:val="28"/>
                <w:lang w:val="uk-UA"/>
              </w:rPr>
              <w:t xml:space="preserve"> </w:t>
            </w:r>
            <w:proofErr w:type="spellStart"/>
            <w:r w:rsidRPr="0080161E">
              <w:rPr>
                <w:sz w:val="28"/>
                <w:szCs w:val="28"/>
              </w:rPr>
              <w:t>громадських</w:t>
            </w:r>
            <w:proofErr w:type="spellEnd"/>
            <w:r w:rsidRPr="0080161E">
              <w:rPr>
                <w:sz w:val="28"/>
                <w:szCs w:val="28"/>
              </w:rPr>
              <w:t xml:space="preserve"> та </w:t>
            </w:r>
            <w:proofErr w:type="spellStart"/>
            <w:r w:rsidRPr="0080161E">
              <w:rPr>
                <w:sz w:val="28"/>
                <w:szCs w:val="28"/>
              </w:rPr>
              <w:t>інших</w:t>
            </w:r>
            <w:proofErr w:type="spellEnd"/>
            <w:r w:rsidR="00430089">
              <w:rPr>
                <w:sz w:val="28"/>
                <w:szCs w:val="28"/>
                <w:lang w:val="uk-UA"/>
              </w:rPr>
              <w:t xml:space="preserve"> </w:t>
            </w:r>
            <w:proofErr w:type="gramStart"/>
            <w:r w:rsidRPr="0080161E">
              <w:rPr>
                <w:sz w:val="28"/>
                <w:szCs w:val="28"/>
              </w:rPr>
              <w:t>роботах</w:t>
            </w:r>
            <w:proofErr w:type="gramEnd"/>
            <w:r w:rsidR="00430089">
              <w:rPr>
                <w:sz w:val="28"/>
                <w:szCs w:val="28"/>
                <w:lang w:val="uk-UA"/>
              </w:rPr>
              <w:t xml:space="preserve"> </w:t>
            </w:r>
            <w:proofErr w:type="spellStart"/>
            <w:r w:rsidRPr="0080161E">
              <w:rPr>
                <w:sz w:val="28"/>
                <w:szCs w:val="28"/>
              </w:rPr>
              <w:t>тимчасового</w:t>
            </w:r>
            <w:proofErr w:type="spellEnd"/>
            <w:r w:rsidRPr="0080161E">
              <w:rPr>
                <w:sz w:val="28"/>
                <w:szCs w:val="28"/>
              </w:rPr>
              <w:t xml:space="preserve"> х</w:t>
            </w:r>
            <w:proofErr w:type="spellStart"/>
            <w:r w:rsidRPr="0080161E">
              <w:rPr>
                <w:sz w:val="28"/>
                <w:szCs w:val="28"/>
                <w:lang w:val="uk-UA"/>
              </w:rPr>
              <w:t>арактер</w:t>
            </w:r>
            <w:proofErr w:type="spellEnd"/>
            <w:r w:rsidRPr="0080161E">
              <w:rPr>
                <w:sz w:val="28"/>
                <w:szCs w:val="28"/>
              </w:rPr>
              <w:t>у</w:t>
            </w:r>
          </w:p>
        </w:tc>
        <w:tc>
          <w:tcPr>
            <w:tcW w:w="1080" w:type="dxa"/>
            <w:tcBorders>
              <w:top w:val="single" w:sz="4" w:space="0" w:color="auto"/>
              <w:left w:val="single" w:sz="4" w:space="0" w:color="auto"/>
              <w:bottom w:val="nil"/>
              <w:right w:val="nil"/>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r w:rsidRPr="00C40BEB">
              <w:rPr>
                <w:rFonts w:ascii="Times New Roman" w:hAnsi="Times New Roman"/>
                <w:lang w:val="uk-UA"/>
              </w:rPr>
              <w:t>94</w:t>
            </w:r>
          </w:p>
        </w:tc>
        <w:tc>
          <w:tcPr>
            <w:tcW w:w="1080" w:type="dxa"/>
            <w:tcBorders>
              <w:top w:val="single" w:sz="4" w:space="0" w:color="auto"/>
              <w:left w:val="single" w:sz="4" w:space="0" w:color="auto"/>
              <w:bottom w:val="nil"/>
              <w:right w:val="nil"/>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r w:rsidRPr="00C40BEB">
              <w:rPr>
                <w:rFonts w:ascii="Times New Roman" w:hAnsi="Times New Roman"/>
                <w:lang w:val="uk-UA"/>
              </w:rPr>
              <w:t>87</w:t>
            </w:r>
          </w:p>
        </w:tc>
        <w:tc>
          <w:tcPr>
            <w:tcW w:w="1080" w:type="dxa"/>
            <w:tcBorders>
              <w:top w:val="single" w:sz="4" w:space="0" w:color="auto"/>
              <w:left w:val="single" w:sz="4" w:space="0" w:color="auto"/>
              <w:bottom w:val="nil"/>
              <w:right w:val="nil"/>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r w:rsidRPr="00C40BEB">
              <w:rPr>
                <w:rFonts w:ascii="Times New Roman" w:hAnsi="Times New Roman"/>
                <w:lang w:val="uk-UA"/>
              </w:rPr>
              <w:t>50</w:t>
            </w:r>
          </w:p>
        </w:tc>
        <w:tc>
          <w:tcPr>
            <w:tcW w:w="1080" w:type="dxa"/>
            <w:tcBorders>
              <w:top w:val="single" w:sz="4" w:space="0" w:color="auto"/>
              <w:left w:val="single" w:sz="4" w:space="0" w:color="auto"/>
              <w:bottom w:val="nil"/>
              <w:right w:val="nil"/>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r w:rsidRPr="00C40BEB">
              <w:rPr>
                <w:rFonts w:ascii="Times New Roman" w:hAnsi="Times New Roman"/>
                <w:lang w:val="uk-UA"/>
              </w:rPr>
              <w:t>50</w:t>
            </w:r>
          </w:p>
        </w:tc>
        <w:tc>
          <w:tcPr>
            <w:tcW w:w="1440" w:type="dxa"/>
            <w:tcBorders>
              <w:top w:val="single" w:sz="4" w:space="0" w:color="auto"/>
              <w:left w:val="single" w:sz="4" w:space="0" w:color="auto"/>
              <w:bottom w:val="nil"/>
              <w:right w:val="single" w:sz="4" w:space="0" w:color="auto"/>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r w:rsidRPr="00C40BEB">
              <w:rPr>
                <w:rFonts w:ascii="Times New Roman" w:hAnsi="Times New Roman"/>
                <w:lang w:val="uk-UA"/>
              </w:rPr>
              <w:t>50</w:t>
            </w:r>
          </w:p>
        </w:tc>
        <w:tc>
          <w:tcPr>
            <w:tcW w:w="775" w:type="dxa"/>
            <w:vMerge/>
            <w:tcBorders>
              <w:top w:val="nil"/>
              <w:left w:val="single" w:sz="4" w:space="0" w:color="auto"/>
              <w:bottom w:val="nil"/>
              <w:right w:val="single" w:sz="4" w:space="0" w:color="auto"/>
            </w:tcBorders>
            <w:vAlign w:val="center"/>
          </w:tcPr>
          <w:p w:rsidR="000C4FF5" w:rsidRPr="00C40BEB" w:rsidRDefault="000C4FF5">
            <w:pPr>
              <w:rPr>
                <w:rStyle w:val="9pt"/>
                <w:sz w:val="28"/>
                <w:szCs w:val="28"/>
              </w:rPr>
            </w:pPr>
          </w:p>
        </w:tc>
      </w:tr>
      <w:tr w:rsidR="000C4FF5" w:rsidRPr="00C40BEB" w:rsidTr="004F6BA2">
        <w:trPr>
          <w:trHeight w:hRule="exact" w:val="718"/>
        </w:trPr>
        <w:tc>
          <w:tcPr>
            <w:tcW w:w="5050" w:type="dxa"/>
            <w:tcBorders>
              <w:top w:val="single" w:sz="4" w:space="0" w:color="auto"/>
              <w:left w:val="single" w:sz="4" w:space="0" w:color="auto"/>
              <w:bottom w:val="nil"/>
              <w:right w:val="nil"/>
            </w:tcBorders>
            <w:shd w:val="clear" w:color="auto" w:fill="FFFFFF"/>
            <w:vAlign w:val="bottom"/>
          </w:tcPr>
          <w:p w:rsidR="000C4FF5" w:rsidRPr="0080161E" w:rsidRDefault="000C4FF5">
            <w:pPr>
              <w:pStyle w:val="a3"/>
              <w:spacing w:line="276" w:lineRule="auto"/>
              <w:rPr>
                <w:sz w:val="28"/>
                <w:szCs w:val="28"/>
                <w:lang w:eastAsia="uk-UA"/>
              </w:rPr>
            </w:pPr>
            <w:r w:rsidRPr="0080161E">
              <w:rPr>
                <w:sz w:val="28"/>
                <w:szCs w:val="28"/>
              </w:rPr>
              <w:t xml:space="preserve">в </w:t>
            </w:r>
            <w:proofErr w:type="spellStart"/>
            <w:r w:rsidRPr="0080161E">
              <w:rPr>
                <w:sz w:val="28"/>
                <w:szCs w:val="28"/>
              </w:rPr>
              <w:t>т.ч</w:t>
            </w:r>
            <w:proofErr w:type="spellEnd"/>
            <w:r w:rsidRPr="0080161E">
              <w:rPr>
                <w:sz w:val="28"/>
                <w:szCs w:val="28"/>
              </w:rPr>
              <w:t xml:space="preserve">. особи, </w:t>
            </w:r>
            <w:proofErr w:type="spellStart"/>
            <w:r w:rsidRPr="0080161E">
              <w:rPr>
                <w:sz w:val="28"/>
                <w:szCs w:val="28"/>
              </w:rPr>
              <w:t>які</w:t>
            </w:r>
            <w:proofErr w:type="spellEnd"/>
            <w:r w:rsidR="00430089">
              <w:rPr>
                <w:sz w:val="28"/>
                <w:szCs w:val="28"/>
                <w:lang w:val="uk-UA"/>
              </w:rPr>
              <w:t xml:space="preserve"> </w:t>
            </w:r>
            <w:proofErr w:type="spellStart"/>
            <w:r w:rsidRPr="0080161E">
              <w:rPr>
                <w:sz w:val="28"/>
                <w:szCs w:val="28"/>
              </w:rPr>
              <w:t>мають</w:t>
            </w:r>
            <w:proofErr w:type="spellEnd"/>
            <w:r w:rsidRPr="0080161E">
              <w:rPr>
                <w:sz w:val="28"/>
                <w:szCs w:val="28"/>
              </w:rPr>
              <w:t xml:space="preserve"> статус </w:t>
            </w:r>
            <w:proofErr w:type="spellStart"/>
            <w:r w:rsidRPr="0080161E">
              <w:rPr>
                <w:sz w:val="28"/>
                <w:szCs w:val="28"/>
              </w:rPr>
              <w:t>безробітного</w:t>
            </w:r>
            <w:proofErr w:type="spellEnd"/>
          </w:p>
        </w:tc>
        <w:tc>
          <w:tcPr>
            <w:tcW w:w="1080" w:type="dxa"/>
            <w:tcBorders>
              <w:top w:val="single" w:sz="4" w:space="0" w:color="auto"/>
              <w:left w:val="single" w:sz="4" w:space="0" w:color="auto"/>
              <w:bottom w:val="nil"/>
              <w:right w:val="nil"/>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r w:rsidRPr="00C40BEB">
              <w:rPr>
                <w:rFonts w:ascii="Times New Roman" w:hAnsi="Times New Roman"/>
                <w:lang w:val="uk-UA"/>
              </w:rPr>
              <w:t>94</w:t>
            </w:r>
          </w:p>
        </w:tc>
        <w:tc>
          <w:tcPr>
            <w:tcW w:w="1080" w:type="dxa"/>
            <w:tcBorders>
              <w:top w:val="single" w:sz="4" w:space="0" w:color="auto"/>
              <w:left w:val="single" w:sz="4" w:space="0" w:color="auto"/>
              <w:bottom w:val="nil"/>
              <w:right w:val="nil"/>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r w:rsidRPr="00C40BEB">
              <w:rPr>
                <w:rFonts w:ascii="Times New Roman" w:hAnsi="Times New Roman"/>
                <w:lang w:val="uk-UA"/>
              </w:rPr>
              <w:t>87</w:t>
            </w:r>
          </w:p>
        </w:tc>
        <w:tc>
          <w:tcPr>
            <w:tcW w:w="1080" w:type="dxa"/>
            <w:tcBorders>
              <w:top w:val="single" w:sz="4" w:space="0" w:color="auto"/>
              <w:left w:val="single" w:sz="4" w:space="0" w:color="auto"/>
              <w:bottom w:val="nil"/>
              <w:right w:val="nil"/>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r w:rsidRPr="00C40BEB">
              <w:rPr>
                <w:rFonts w:ascii="Times New Roman" w:hAnsi="Times New Roman"/>
                <w:lang w:val="uk-UA"/>
              </w:rPr>
              <w:t>50</w:t>
            </w:r>
          </w:p>
        </w:tc>
        <w:tc>
          <w:tcPr>
            <w:tcW w:w="1080" w:type="dxa"/>
            <w:tcBorders>
              <w:top w:val="single" w:sz="4" w:space="0" w:color="auto"/>
              <w:left w:val="single" w:sz="4" w:space="0" w:color="auto"/>
              <w:bottom w:val="nil"/>
              <w:right w:val="nil"/>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r w:rsidRPr="00C40BEB">
              <w:rPr>
                <w:rFonts w:ascii="Times New Roman" w:hAnsi="Times New Roman"/>
                <w:lang w:val="uk-UA"/>
              </w:rPr>
              <w:t>50</w:t>
            </w:r>
          </w:p>
        </w:tc>
        <w:tc>
          <w:tcPr>
            <w:tcW w:w="1440" w:type="dxa"/>
            <w:tcBorders>
              <w:top w:val="single" w:sz="4" w:space="0" w:color="auto"/>
              <w:left w:val="single" w:sz="4" w:space="0" w:color="auto"/>
              <w:bottom w:val="nil"/>
              <w:right w:val="single" w:sz="4" w:space="0" w:color="auto"/>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r w:rsidRPr="00C40BEB">
              <w:rPr>
                <w:rFonts w:ascii="Times New Roman" w:hAnsi="Times New Roman"/>
                <w:lang w:val="uk-UA"/>
              </w:rPr>
              <w:t>50</w:t>
            </w:r>
          </w:p>
        </w:tc>
        <w:tc>
          <w:tcPr>
            <w:tcW w:w="775" w:type="dxa"/>
            <w:vMerge/>
            <w:tcBorders>
              <w:top w:val="nil"/>
              <w:left w:val="single" w:sz="4" w:space="0" w:color="auto"/>
              <w:bottom w:val="nil"/>
              <w:right w:val="single" w:sz="4" w:space="0" w:color="auto"/>
            </w:tcBorders>
            <w:vAlign w:val="center"/>
          </w:tcPr>
          <w:p w:rsidR="000C4FF5" w:rsidRPr="00C40BEB" w:rsidRDefault="000C4FF5">
            <w:pPr>
              <w:rPr>
                <w:rStyle w:val="9pt"/>
                <w:sz w:val="28"/>
                <w:szCs w:val="28"/>
              </w:rPr>
            </w:pPr>
          </w:p>
        </w:tc>
      </w:tr>
      <w:tr w:rsidR="000C4FF5" w:rsidRPr="00C40BEB" w:rsidTr="00803193">
        <w:trPr>
          <w:trHeight w:hRule="exact" w:val="1586"/>
        </w:trPr>
        <w:tc>
          <w:tcPr>
            <w:tcW w:w="5050" w:type="dxa"/>
            <w:tcBorders>
              <w:top w:val="single" w:sz="4" w:space="0" w:color="auto"/>
              <w:left w:val="single" w:sz="4" w:space="0" w:color="auto"/>
              <w:bottom w:val="single" w:sz="4" w:space="0" w:color="auto"/>
              <w:right w:val="nil"/>
            </w:tcBorders>
            <w:shd w:val="clear" w:color="auto" w:fill="FFFFFF"/>
            <w:vAlign w:val="bottom"/>
          </w:tcPr>
          <w:p w:rsidR="000C4FF5" w:rsidRPr="0080161E" w:rsidRDefault="000C4FF5">
            <w:pPr>
              <w:pStyle w:val="a3"/>
              <w:spacing w:line="276" w:lineRule="auto"/>
              <w:rPr>
                <w:sz w:val="28"/>
                <w:szCs w:val="28"/>
                <w:lang w:eastAsia="uk-UA"/>
              </w:rPr>
            </w:pPr>
            <w:r w:rsidRPr="0080161E">
              <w:rPr>
                <w:sz w:val="28"/>
                <w:szCs w:val="28"/>
              </w:rPr>
              <w:t xml:space="preserve">5. </w:t>
            </w:r>
            <w:proofErr w:type="spellStart"/>
            <w:r w:rsidRPr="0080161E">
              <w:rPr>
                <w:sz w:val="28"/>
                <w:szCs w:val="28"/>
              </w:rPr>
              <w:t>Чисельність</w:t>
            </w:r>
            <w:proofErr w:type="spellEnd"/>
            <w:r w:rsidR="0099361B">
              <w:rPr>
                <w:sz w:val="28"/>
                <w:szCs w:val="28"/>
                <w:lang w:val="uk-UA"/>
              </w:rPr>
              <w:t xml:space="preserve"> </w:t>
            </w:r>
            <w:proofErr w:type="spellStart"/>
            <w:r w:rsidRPr="0080161E">
              <w:rPr>
                <w:sz w:val="28"/>
                <w:szCs w:val="28"/>
              </w:rPr>
              <w:t>безробітних</w:t>
            </w:r>
            <w:proofErr w:type="spellEnd"/>
            <w:r w:rsidRPr="0080161E">
              <w:rPr>
                <w:sz w:val="28"/>
                <w:szCs w:val="28"/>
              </w:rPr>
              <w:t xml:space="preserve">, </w:t>
            </w:r>
            <w:proofErr w:type="spellStart"/>
            <w:r w:rsidRPr="0080161E">
              <w:rPr>
                <w:sz w:val="28"/>
                <w:szCs w:val="28"/>
              </w:rPr>
              <w:t>які</w:t>
            </w:r>
            <w:proofErr w:type="spellEnd"/>
            <w:r w:rsidR="0099361B">
              <w:rPr>
                <w:sz w:val="28"/>
                <w:szCs w:val="28"/>
                <w:lang w:val="uk-UA"/>
              </w:rPr>
              <w:t xml:space="preserve"> </w:t>
            </w:r>
            <w:proofErr w:type="spellStart"/>
            <w:r w:rsidRPr="0080161E">
              <w:rPr>
                <w:sz w:val="28"/>
                <w:szCs w:val="28"/>
              </w:rPr>
              <w:t>отримають</w:t>
            </w:r>
            <w:proofErr w:type="spellEnd"/>
            <w:r w:rsidRPr="0080161E">
              <w:rPr>
                <w:sz w:val="28"/>
                <w:szCs w:val="28"/>
              </w:rPr>
              <w:t xml:space="preserve"> одноразово </w:t>
            </w:r>
            <w:proofErr w:type="spellStart"/>
            <w:r w:rsidRPr="0080161E">
              <w:rPr>
                <w:sz w:val="28"/>
                <w:szCs w:val="28"/>
              </w:rPr>
              <w:t>допомогу</w:t>
            </w:r>
            <w:proofErr w:type="spellEnd"/>
            <w:r w:rsidRPr="0080161E">
              <w:rPr>
                <w:sz w:val="28"/>
                <w:szCs w:val="28"/>
              </w:rPr>
              <w:t xml:space="preserve"> по </w:t>
            </w:r>
            <w:proofErr w:type="spellStart"/>
            <w:r w:rsidRPr="0080161E">
              <w:rPr>
                <w:sz w:val="28"/>
                <w:szCs w:val="28"/>
              </w:rPr>
              <w:t>безробіттю</w:t>
            </w:r>
            <w:proofErr w:type="spellEnd"/>
            <w:r w:rsidRPr="0080161E">
              <w:rPr>
                <w:sz w:val="28"/>
                <w:szCs w:val="28"/>
              </w:rPr>
              <w:t xml:space="preserve"> для </w:t>
            </w:r>
            <w:proofErr w:type="spellStart"/>
            <w:r w:rsidRPr="0080161E">
              <w:rPr>
                <w:sz w:val="28"/>
                <w:szCs w:val="28"/>
              </w:rPr>
              <w:t>організації</w:t>
            </w:r>
            <w:proofErr w:type="spellEnd"/>
            <w:r w:rsidR="0099361B">
              <w:rPr>
                <w:sz w:val="28"/>
                <w:szCs w:val="28"/>
                <w:lang w:val="uk-UA"/>
              </w:rPr>
              <w:t xml:space="preserve"> </w:t>
            </w:r>
            <w:proofErr w:type="spellStart"/>
            <w:proofErr w:type="gramStart"/>
            <w:r w:rsidRPr="0080161E">
              <w:rPr>
                <w:sz w:val="28"/>
                <w:szCs w:val="28"/>
              </w:rPr>
              <w:t>п</w:t>
            </w:r>
            <w:proofErr w:type="gramEnd"/>
            <w:r w:rsidRPr="0080161E">
              <w:rPr>
                <w:sz w:val="28"/>
                <w:szCs w:val="28"/>
              </w:rPr>
              <w:t>ідприємницької</w:t>
            </w:r>
            <w:proofErr w:type="spellEnd"/>
            <w:r w:rsidR="0099361B">
              <w:rPr>
                <w:sz w:val="28"/>
                <w:szCs w:val="28"/>
                <w:lang w:val="uk-UA"/>
              </w:rPr>
              <w:t xml:space="preserve"> </w:t>
            </w:r>
            <w:r w:rsidRPr="0080161E">
              <w:rPr>
                <w:sz w:val="28"/>
                <w:szCs w:val="28"/>
                <w:lang w:val="uk-UA"/>
              </w:rPr>
              <w:t>д</w:t>
            </w:r>
            <w:proofErr w:type="spellStart"/>
            <w:r w:rsidRPr="0080161E">
              <w:rPr>
                <w:sz w:val="28"/>
                <w:szCs w:val="28"/>
              </w:rPr>
              <w:t>іяльності</w:t>
            </w:r>
            <w:proofErr w:type="spellEnd"/>
          </w:p>
        </w:tc>
        <w:tc>
          <w:tcPr>
            <w:tcW w:w="1080" w:type="dxa"/>
            <w:tcBorders>
              <w:top w:val="single" w:sz="4" w:space="0" w:color="auto"/>
              <w:left w:val="single" w:sz="4" w:space="0" w:color="auto"/>
              <w:bottom w:val="single" w:sz="4" w:space="0" w:color="auto"/>
              <w:right w:val="nil"/>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r w:rsidRPr="00C40BEB">
              <w:rPr>
                <w:rFonts w:ascii="Times New Roman" w:hAnsi="Times New Roman"/>
                <w:lang w:val="uk-UA"/>
              </w:rPr>
              <w:t>4</w:t>
            </w:r>
          </w:p>
        </w:tc>
        <w:tc>
          <w:tcPr>
            <w:tcW w:w="1080" w:type="dxa"/>
            <w:tcBorders>
              <w:top w:val="single" w:sz="4" w:space="0" w:color="auto"/>
              <w:left w:val="single" w:sz="4" w:space="0" w:color="auto"/>
              <w:bottom w:val="single" w:sz="4" w:space="0" w:color="auto"/>
              <w:right w:val="nil"/>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r w:rsidRPr="00C40BEB">
              <w:rPr>
                <w:rFonts w:ascii="Times New Roman" w:hAnsi="Times New Roman"/>
                <w:lang w:val="uk-UA"/>
              </w:rPr>
              <w:t>1</w:t>
            </w:r>
          </w:p>
        </w:tc>
        <w:tc>
          <w:tcPr>
            <w:tcW w:w="1080" w:type="dxa"/>
            <w:tcBorders>
              <w:top w:val="single" w:sz="4" w:space="0" w:color="auto"/>
              <w:left w:val="single" w:sz="4" w:space="0" w:color="auto"/>
              <w:bottom w:val="single" w:sz="4" w:space="0" w:color="auto"/>
              <w:right w:val="nil"/>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r w:rsidRPr="00C40BEB">
              <w:rPr>
                <w:rFonts w:ascii="Times New Roman" w:hAnsi="Times New Roman"/>
                <w:lang w:val="uk-UA"/>
              </w:rPr>
              <w:t>5</w:t>
            </w:r>
          </w:p>
        </w:tc>
        <w:tc>
          <w:tcPr>
            <w:tcW w:w="1080" w:type="dxa"/>
            <w:tcBorders>
              <w:top w:val="single" w:sz="4" w:space="0" w:color="auto"/>
              <w:left w:val="single" w:sz="4" w:space="0" w:color="auto"/>
              <w:bottom w:val="single" w:sz="4" w:space="0" w:color="auto"/>
              <w:right w:val="nil"/>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r w:rsidRPr="00C40BEB">
              <w:rPr>
                <w:rFonts w:ascii="Times New Roman" w:hAnsi="Times New Roman"/>
                <w:lang w:val="uk-UA"/>
              </w:rPr>
              <w:t>6</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r w:rsidRPr="00C40BEB">
              <w:rPr>
                <w:rFonts w:ascii="Times New Roman" w:hAnsi="Times New Roman"/>
                <w:lang w:val="uk-UA"/>
              </w:rPr>
              <w:t>7</w:t>
            </w:r>
          </w:p>
        </w:tc>
        <w:tc>
          <w:tcPr>
            <w:tcW w:w="775" w:type="dxa"/>
            <w:vMerge/>
            <w:tcBorders>
              <w:top w:val="nil"/>
              <w:left w:val="single" w:sz="4" w:space="0" w:color="auto"/>
              <w:bottom w:val="nil"/>
              <w:right w:val="single" w:sz="4" w:space="0" w:color="auto"/>
            </w:tcBorders>
            <w:vAlign w:val="center"/>
          </w:tcPr>
          <w:p w:rsidR="000C4FF5" w:rsidRPr="00C40BEB" w:rsidRDefault="000C4FF5">
            <w:pPr>
              <w:rPr>
                <w:rStyle w:val="9pt"/>
                <w:sz w:val="28"/>
                <w:szCs w:val="28"/>
              </w:rPr>
            </w:pPr>
          </w:p>
        </w:tc>
      </w:tr>
      <w:tr w:rsidR="000C4FF5" w:rsidRPr="00C40BEB" w:rsidTr="004F6BA2">
        <w:trPr>
          <w:trHeight w:hRule="exact" w:val="60"/>
        </w:trPr>
        <w:tc>
          <w:tcPr>
            <w:tcW w:w="5050" w:type="dxa"/>
            <w:tcBorders>
              <w:top w:val="single" w:sz="4" w:space="0" w:color="auto"/>
              <w:left w:val="single" w:sz="4" w:space="0" w:color="auto"/>
              <w:bottom w:val="nil"/>
              <w:right w:val="nil"/>
            </w:tcBorders>
            <w:shd w:val="clear" w:color="auto" w:fill="FFFFFF"/>
            <w:vAlign w:val="bottom"/>
          </w:tcPr>
          <w:p w:rsidR="000C4FF5" w:rsidRPr="0080161E" w:rsidRDefault="000C4FF5">
            <w:pPr>
              <w:pStyle w:val="a3"/>
              <w:spacing w:line="276" w:lineRule="auto"/>
              <w:rPr>
                <w:sz w:val="28"/>
                <w:szCs w:val="28"/>
              </w:rPr>
            </w:pPr>
          </w:p>
        </w:tc>
        <w:tc>
          <w:tcPr>
            <w:tcW w:w="1080" w:type="dxa"/>
            <w:tcBorders>
              <w:top w:val="single" w:sz="4" w:space="0" w:color="auto"/>
              <w:left w:val="single" w:sz="4" w:space="0" w:color="auto"/>
              <w:bottom w:val="nil"/>
              <w:right w:val="nil"/>
            </w:tcBorders>
            <w:shd w:val="clear" w:color="auto" w:fill="FFFFFF"/>
            <w:vAlign w:val="center"/>
          </w:tcPr>
          <w:p w:rsidR="000C4FF5" w:rsidRPr="00C40BEB" w:rsidRDefault="000C4FF5">
            <w:pPr>
              <w:widowControl w:val="0"/>
              <w:jc w:val="center"/>
              <w:rPr>
                <w:rFonts w:ascii="Times New Roman" w:hAnsi="Times New Roman"/>
                <w:sz w:val="24"/>
                <w:szCs w:val="24"/>
              </w:rPr>
            </w:pPr>
          </w:p>
        </w:tc>
        <w:tc>
          <w:tcPr>
            <w:tcW w:w="1080" w:type="dxa"/>
            <w:tcBorders>
              <w:top w:val="single" w:sz="4" w:space="0" w:color="auto"/>
              <w:left w:val="single" w:sz="4" w:space="0" w:color="auto"/>
              <w:bottom w:val="nil"/>
              <w:right w:val="nil"/>
            </w:tcBorders>
            <w:shd w:val="clear" w:color="auto" w:fill="FFFFFF"/>
            <w:vAlign w:val="center"/>
          </w:tcPr>
          <w:p w:rsidR="000C4FF5" w:rsidRPr="00C40BEB" w:rsidRDefault="000C4FF5">
            <w:pPr>
              <w:widowControl w:val="0"/>
              <w:jc w:val="center"/>
              <w:rPr>
                <w:rFonts w:ascii="Times New Roman" w:hAnsi="Times New Roman"/>
                <w:sz w:val="24"/>
                <w:szCs w:val="24"/>
              </w:rPr>
            </w:pPr>
          </w:p>
        </w:tc>
        <w:tc>
          <w:tcPr>
            <w:tcW w:w="1080" w:type="dxa"/>
            <w:tcBorders>
              <w:top w:val="single" w:sz="4" w:space="0" w:color="auto"/>
              <w:left w:val="single" w:sz="4" w:space="0" w:color="auto"/>
              <w:bottom w:val="nil"/>
              <w:right w:val="nil"/>
            </w:tcBorders>
            <w:shd w:val="clear" w:color="auto" w:fill="FFFFFF"/>
            <w:vAlign w:val="center"/>
          </w:tcPr>
          <w:p w:rsidR="000C4FF5" w:rsidRPr="00C40BEB" w:rsidRDefault="000C4FF5">
            <w:pPr>
              <w:widowControl w:val="0"/>
              <w:jc w:val="center"/>
              <w:rPr>
                <w:rFonts w:ascii="Times New Roman" w:hAnsi="Times New Roman"/>
                <w:sz w:val="24"/>
                <w:szCs w:val="24"/>
              </w:rPr>
            </w:pPr>
          </w:p>
        </w:tc>
        <w:tc>
          <w:tcPr>
            <w:tcW w:w="1080" w:type="dxa"/>
            <w:tcBorders>
              <w:top w:val="single" w:sz="4" w:space="0" w:color="auto"/>
              <w:left w:val="single" w:sz="4" w:space="0" w:color="auto"/>
              <w:bottom w:val="nil"/>
              <w:right w:val="nil"/>
            </w:tcBorders>
            <w:shd w:val="clear" w:color="auto" w:fill="FFFFFF"/>
            <w:vAlign w:val="center"/>
          </w:tcPr>
          <w:p w:rsidR="000C4FF5" w:rsidRPr="00C40BEB" w:rsidRDefault="000C4FF5">
            <w:pPr>
              <w:widowControl w:val="0"/>
              <w:jc w:val="center"/>
              <w:rPr>
                <w:rFonts w:ascii="Times New Roman" w:hAnsi="Times New Roman"/>
                <w:sz w:val="24"/>
                <w:szCs w:val="24"/>
              </w:rPr>
            </w:pPr>
          </w:p>
        </w:tc>
        <w:tc>
          <w:tcPr>
            <w:tcW w:w="1440" w:type="dxa"/>
            <w:tcBorders>
              <w:top w:val="single" w:sz="4" w:space="0" w:color="auto"/>
              <w:left w:val="single" w:sz="4" w:space="0" w:color="auto"/>
              <w:bottom w:val="nil"/>
              <w:right w:val="single" w:sz="4" w:space="0" w:color="auto"/>
            </w:tcBorders>
            <w:shd w:val="clear" w:color="auto" w:fill="FFFFFF"/>
            <w:vAlign w:val="center"/>
          </w:tcPr>
          <w:p w:rsidR="000C4FF5" w:rsidRPr="00C40BEB" w:rsidRDefault="000C4FF5">
            <w:pPr>
              <w:widowControl w:val="0"/>
              <w:jc w:val="center"/>
              <w:rPr>
                <w:rFonts w:ascii="Times New Roman" w:hAnsi="Times New Roman"/>
                <w:sz w:val="24"/>
                <w:szCs w:val="24"/>
              </w:rPr>
            </w:pPr>
          </w:p>
        </w:tc>
        <w:tc>
          <w:tcPr>
            <w:tcW w:w="775" w:type="dxa"/>
            <w:vMerge/>
            <w:tcBorders>
              <w:top w:val="nil"/>
              <w:left w:val="single" w:sz="4" w:space="0" w:color="auto"/>
              <w:bottom w:val="nil"/>
              <w:right w:val="single" w:sz="4" w:space="0" w:color="auto"/>
            </w:tcBorders>
            <w:vAlign w:val="center"/>
          </w:tcPr>
          <w:p w:rsidR="000C4FF5" w:rsidRPr="00C40BEB" w:rsidRDefault="000C4FF5">
            <w:pPr>
              <w:rPr>
                <w:rStyle w:val="9pt"/>
                <w:sz w:val="28"/>
                <w:szCs w:val="28"/>
              </w:rPr>
            </w:pPr>
          </w:p>
        </w:tc>
      </w:tr>
      <w:tr w:rsidR="000C4FF5" w:rsidRPr="00C40BEB" w:rsidTr="004F6BA2">
        <w:trPr>
          <w:trHeight w:hRule="exact" w:val="1815"/>
        </w:trPr>
        <w:tc>
          <w:tcPr>
            <w:tcW w:w="5050" w:type="dxa"/>
            <w:tcBorders>
              <w:top w:val="single" w:sz="4" w:space="0" w:color="auto"/>
              <w:left w:val="single" w:sz="4" w:space="0" w:color="auto"/>
              <w:bottom w:val="single" w:sz="4" w:space="0" w:color="auto"/>
              <w:right w:val="nil"/>
            </w:tcBorders>
            <w:shd w:val="clear" w:color="auto" w:fill="FFFFFF"/>
            <w:vAlign w:val="bottom"/>
          </w:tcPr>
          <w:p w:rsidR="000C4FF5" w:rsidRPr="0080161E" w:rsidRDefault="000C4FF5" w:rsidP="00803193">
            <w:pPr>
              <w:pStyle w:val="a3"/>
              <w:spacing w:line="276" w:lineRule="auto"/>
              <w:rPr>
                <w:sz w:val="28"/>
                <w:szCs w:val="28"/>
                <w:lang w:eastAsia="uk-UA"/>
              </w:rPr>
            </w:pPr>
            <w:r w:rsidRPr="0080161E">
              <w:rPr>
                <w:sz w:val="28"/>
                <w:szCs w:val="28"/>
              </w:rPr>
              <w:t xml:space="preserve">6. </w:t>
            </w:r>
            <w:proofErr w:type="spellStart"/>
            <w:r w:rsidRPr="0080161E">
              <w:rPr>
                <w:sz w:val="28"/>
                <w:szCs w:val="28"/>
              </w:rPr>
              <w:t>Чисельність</w:t>
            </w:r>
            <w:proofErr w:type="spellEnd"/>
            <w:r w:rsidR="0099361B">
              <w:rPr>
                <w:sz w:val="28"/>
                <w:szCs w:val="28"/>
                <w:lang w:val="uk-UA"/>
              </w:rPr>
              <w:t xml:space="preserve"> </w:t>
            </w:r>
            <w:proofErr w:type="spellStart"/>
            <w:r w:rsidRPr="0080161E">
              <w:rPr>
                <w:sz w:val="28"/>
                <w:szCs w:val="28"/>
              </w:rPr>
              <w:t>осіб</w:t>
            </w:r>
            <w:proofErr w:type="spellEnd"/>
            <w:r w:rsidRPr="0080161E">
              <w:rPr>
                <w:sz w:val="28"/>
                <w:szCs w:val="28"/>
              </w:rPr>
              <w:t xml:space="preserve">, за </w:t>
            </w:r>
            <w:proofErr w:type="spellStart"/>
            <w:r w:rsidRPr="0080161E">
              <w:rPr>
                <w:sz w:val="28"/>
                <w:szCs w:val="28"/>
              </w:rPr>
              <w:t>яких</w:t>
            </w:r>
            <w:proofErr w:type="spellEnd"/>
            <w:r w:rsidR="0099361B">
              <w:rPr>
                <w:sz w:val="28"/>
                <w:szCs w:val="28"/>
                <w:lang w:val="uk-UA"/>
              </w:rPr>
              <w:t xml:space="preserve"> </w:t>
            </w:r>
            <w:proofErr w:type="spellStart"/>
            <w:r w:rsidRPr="0080161E">
              <w:rPr>
                <w:sz w:val="28"/>
                <w:szCs w:val="28"/>
              </w:rPr>
              <w:t>роботодавцю</w:t>
            </w:r>
            <w:proofErr w:type="spellEnd"/>
            <w:r w:rsidR="0099361B">
              <w:rPr>
                <w:sz w:val="28"/>
                <w:szCs w:val="28"/>
                <w:lang w:val="uk-UA"/>
              </w:rPr>
              <w:t xml:space="preserve"> </w:t>
            </w:r>
            <w:proofErr w:type="spellStart"/>
            <w:r w:rsidRPr="0080161E">
              <w:rPr>
                <w:sz w:val="28"/>
                <w:szCs w:val="28"/>
              </w:rPr>
              <w:t>надається</w:t>
            </w:r>
            <w:proofErr w:type="spellEnd"/>
            <w:r w:rsidR="0099361B">
              <w:rPr>
                <w:sz w:val="28"/>
                <w:szCs w:val="28"/>
                <w:lang w:val="uk-UA"/>
              </w:rPr>
              <w:t xml:space="preserve"> </w:t>
            </w:r>
            <w:proofErr w:type="spellStart"/>
            <w:r w:rsidRPr="0080161E">
              <w:rPr>
                <w:sz w:val="28"/>
                <w:szCs w:val="28"/>
              </w:rPr>
              <w:t>компенсація</w:t>
            </w:r>
            <w:proofErr w:type="spellEnd"/>
            <w:r w:rsidR="0099361B">
              <w:rPr>
                <w:sz w:val="28"/>
                <w:szCs w:val="28"/>
                <w:lang w:val="uk-UA"/>
              </w:rPr>
              <w:t xml:space="preserve"> </w:t>
            </w:r>
            <w:proofErr w:type="spellStart"/>
            <w:r w:rsidRPr="0080161E">
              <w:rPr>
                <w:sz w:val="28"/>
                <w:szCs w:val="28"/>
              </w:rPr>
              <w:t>фактичних</w:t>
            </w:r>
            <w:proofErr w:type="spellEnd"/>
            <w:r w:rsidR="0099361B">
              <w:rPr>
                <w:sz w:val="28"/>
                <w:szCs w:val="28"/>
                <w:lang w:val="uk-UA"/>
              </w:rPr>
              <w:t xml:space="preserve"> </w:t>
            </w:r>
            <w:proofErr w:type="spellStart"/>
            <w:r w:rsidRPr="0080161E">
              <w:rPr>
                <w:sz w:val="28"/>
                <w:szCs w:val="28"/>
              </w:rPr>
              <w:t>витрат</w:t>
            </w:r>
            <w:proofErr w:type="spellEnd"/>
            <w:r w:rsidRPr="0080161E">
              <w:rPr>
                <w:sz w:val="28"/>
                <w:szCs w:val="28"/>
              </w:rPr>
              <w:t xml:space="preserve"> по </w:t>
            </w:r>
            <w:proofErr w:type="spellStart"/>
            <w:r w:rsidRPr="0080161E">
              <w:rPr>
                <w:sz w:val="28"/>
                <w:szCs w:val="28"/>
              </w:rPr>
              <w:t>сплаті</w:t>
            </w:r>
            <w:proofErr w:type="spellEnd"/>
            <w:r w:rsidR="0099361B">
              <w:rPr>
                <w:sz w:val="28"/>
                <w:szCs w:val="28"/>
                <w:lang w:val="uk-UA"/>
              </w:rPr>
              <w:t xml:space="preserve"> </w:t>
            </w:r>
            <w:proofErr w:type="spellStart"/>
            <w:r w:rsidRPr="0080161E">
              <w:rPr>
                <w:sz w:val="28"/>
                <w:szCs w:val="28"/>
              </w:rPr>
              <w:t>єдиного</w:t>
            </w:r>
            <w:proofErr w:type="spellEnd"/>
            <w:r w:rsidR="0099361B">
              <w:rPr>
                <w:sz w:val="28"/>
                <w:szCs w:val="28"/>
                <w:lang w:val="uk-UA"/>
              </w:rPr>
              <w:t xml:space="preserve"> </w:t>
            </w:r>
            <w:proofErr w:type="spellStart"/>
            <w:r w:rsidRPr="0080161E">
              <w:rPr>
                <w:sz w:val="28"/>
                <w:szCs w:val="28"/>
              </w:rPr>
              <w:t>внеску</w:t>
            </w:r>
            <w:proofErr w:type="spellEnd"/>
            <w:r w:rsidRPr="0080161E">
              <w:rPr>
                <w:sz w:val="28"/>
                <w:szCs w:val="28"/>
              </w:rPr>
              <w:t xml:space="preserve"> на </w:t>
            </w:r>
            <w:proofErr w:type="spellStart"/>
            <w:r w:rsidRPr="0080161E">
              <w:rPr>
                <w:sz w:val="28"/>
                <w:szCs w:val="28"/>
              </w:rPr>
              <w:t>загальнообов’язкове</w:t>
            </w:r>
            <w:proofErr w:type="spellEnd"/>
            <w:r w:rsidR="0099361B">
              <w:rPr>
                <w:sz w:val="28"/>
                <w:szCs w:val="28"/>
                <w:lang w:val="uk-UA"/>
              </w:rPr>
              <w:t xml:space="preserve"> </w:t>
            </w:r>
            <w:proofErr w:type="spellStart"/>
            <w:r w:rsidRPr="0080161E">
              <w:rPr>
                <w:sz w:val="28"/>
                <w:szCs w:val="28"/>
              </w:rPr>
              <w:t>державне</w:t>
            </w:r>
            <w:proofErr w:type="spellEnd"/>
            <w:r w:rsidR="0099361B">
              <w:rPr>
                <w:sz w:val="28"/>
                <w:szCs w:val="28"/>
                <w:lang w:val="uk-UA"/>
              </w:rPr>
              <w:t xml:space="preserve"> </w:t>
            </w:r>
            <w:proofErr w:type="spellStart"/>
            <w:proofErr w:type="gramStart"/>
            <w:r w:rsidRPr="0080161E">
              <w:rPr>
                <w:sz w:val="28"/>
                <w:szCs w:val="28"/>
              </w:rPr>
              <w:t>соц</w:t>
            </w:r>
            <w:proofErr w:type="gramEnd"/>
            <w:r w:rsidRPr="0080161E">
              <w:rPr>
                <w:sz w:val="28"/>
                <w:szCs w:val="28"/>
              </w:rPr>
              <w:t>іальне</w:t>
            </w:r>
            <w:proofErr w:type="spellEnd"/>
            <w:r w:rsidR="0099361B">
              <w:rPr>
                <w:sz w:val="28"/>
                <w:szCs w:val="28"/>
                <w:lang w:val="uk-UA"/>
              </w:rPr>
              <w:t xml:space="preserve"> </w:t>
            </w:r>
            <w:proofErr w:type="spellStart"/>
            <w:r w:rsidRPr="0080161E">
              <w:rPr>
                <w:sz w:val="28"/>
                <w:szCs w:val="28"/>
              </w:rPr>
              <w:t>страхування</w:t>
            </w:r>
            <w:proofErr w:type="spellEnd"/>
          </w:p>
        </w:tc>
        <w:tc>
          <w:tcPr>
            <w:tcW w:w="1080" w:type="dxa"/>
            <w:tcBorders>
              <w:top w:val="single" w:sz="4" w:space="0" w:color="auto"/>
              <w:left w:val="single" w:sz="4" w:space="0" w:color="auto"/>
              <w:bottom w:val="single" w:sz="4" w:space="0" w:color="auto"/>
              <w:right w:val="nil"/>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r w:rsidRPr="00C40BEB">
              <w:rPr>
                <w:rFonts w:ascii="Times New Roman" w:hAnsi="Times New Roman"/>
                <w:lang w:val="uk-UA"/>
              </w:rPr>
              <w:t>19</w:t>
            </w:r>
          </w:p>
        </w:tc>
        <w:tc>
          <w:tcPr>
            <w:tcW w:w="1080" w:type="dxa"/>
            <w:tcBorders>
              <w:top w:val="single" w:sz="4" w:space="0" w:color="auto"/>
              <w:left w:val="single" w:sz="4" w:space="0" w:color="auto"/>
              <w:bottom w:val="single" w:sz="4" w:space="0" w:color="auto"/>
              <w:right w:val="nil"/>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r w:rsidRPr="00C40BEB">
              <w:rPr>
                <w:rFonts w:ascii="Times New Roman" w:hAnsi="Times New Roman"/>
                <w:lang w:val="uk-UA"/>
              </w:rPr>
              <w:t>3</w:t>
            </w:r>
          </w:p>
        </w:tc>
        <w:tc>
          <w:tcPr>
            <w:tcW w:w="1080" w:type="dxa"/>
            <w:tcBorders>
              <w:top w:val="single" w:sz="4" w:space="0" w:color="auto"/>
              <w:left w:val="single" w:sz="4" w:space="0" w:color="auto"/>
              <w:bottom w:val="single" w:sz="4" w:space="0" w:color="auto"/>
              <w:right w:val="nil"/>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r w:rsidRPr="00C40BEB">
              <w:rPr>
                <w:rFonts w:ascii="Times New Roman" w:hAnsi="Times New Roman"/>
                <w:lang w:val="uk-UA"/>
              </w:rPr>
              <w:t>20</w:t>
            </w:r>
          </w:p>
        </w:tc>
        <w:tc>
          <w:tcPr>
            <w:tcW w:w="1080" w:type="dxa"/>
            <w:tcBorders>
              <w:top w:val="single" w:sz="4" w:space="0" w:color="auto"/>
              <w:left w:val="single" w:sz="4" w:space="0" w:color="auto"/>
              <w:bottom w:val="single" w:sz="4" w:space="0" w:color="auto"/>
              <w:right w:val="nil"/>
            </w:tcBorders>
            <w:shd w:val="clear" w:color="auto" w:fill="FFFFFF"/>
            <w:vAlign w:val="center"/>
          </w:tcPr>
          <w:p w:rsidR="000C4FF5" w:rsidRPr="0080161E" w:rsidRDefault="000C4FF5">
            <w:pPr>
              <w:pStyle w:val="a3"/>
              <w:tabs>
                <w:tab w:val="left" w:leader="underscore" w:pos="1286"/>
              </w:tabs>
              <w:spacing w:line="276" w:lineRule="auto"/>
              <w:jc w:val="center"/>
              <w:rPr>
                <w:lang w:val="uk-UA" w:eastAsia="uk-UA"/>
              </w:rPr>
            </w:pPr>
            <w:r w:rsidRPr="0080161E">
              <w:rPr>
                <w:lang w:val="uk-UA"/>
              </w:rPr>
              <w:t>20</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r w:rsidRPr="00C40BEB">
              <w:rPr>
                <w:rFonts w:ascii="Times New Roman" w:hAnsi="Times New Roman"/>
                <w:lang w:val="uk-UA"/>
              </w:rPr>
              <w:t>20</w:t>
            </w:r>
          </w:p>
        </w:tc>
        <w:tc>
          <w:tcPr>
            <w:tcW w:w="775" w:type="dxa"/>
            <w:tcBorders>
              <w:top w:val="nil"/>
              <w:left w:val="single" w:sz="4" w:space="0" w:color="auto"/>
              <w:bottom w:val="nil"/>
              <w:right w:val="single" w:sz="4" w:space="0" w:color="auto"/>
            </w:tcBorders>
            <w:shd w:val="clear" w:color="auto" w:fill="FFFFFF"/>
            <w:vAlign w:val="center"/>
          </w:tcPr>
          <w:p w:rsidR="000C4FF5" w:rsidRPr="00C40BEB" w:rsidRDefault="000C4FF5">
            <w:pPr>
              <w:widowControl w:val="0"/>
              <w:jc w:val="center"/>
              <w:rPr>
                <w:rFonts w:ascii="Times New Roman" w:hAnsi="Times New Roman"/>
                <w:color w:val="000000"/>
                <w:sz w:val="24"/>
                <w:szCs w:val="24"/>
                <w:lang w:val="uk-UA" w:eastAsia="uk-UA"/>
              </w:rPr>
            </w:pPr>
          </w:p>
        </w:tc>
      </w:tr>
    </w:tbl>
    <w:p w:rsidR="000C4FF5" w:rsidRPr="0080161E" w:rsidRDefault="000C4FF5" w:rsidP="00AC5EDF">
      <w:pPr>
        <w:tabs>
          <w:tab w:val="center" w:pos="5244"/>
          <w:tab w:val="left" w:pos="9320"/>
        </w:tabs>
        <w:jc w:val="right"/>
        <w:rPr>
          <w:rFonts w:ascii="Times New Roman" w:hAnsi="Times New Roman"/>
          <w:b/>
          <w:sz w:val="28"/>
          <w:szCs w:val="28"/>
          <w:lang w:val="uk-UA"/>
        </w:rPr>
      </w:pPr>
      <w:r>
        <w:rPr>
          <w:rFonts w:ascii="Times New Roman" w:hAnsi="Times New Roman"/>
          <w:b/>
          <w:sz w:val="28"/>
          <w:szCs w:val="28"/>
          <w:lang w:val="uk-UA"/>
        </w:rPr>
        <w:lastRenderedPageBreak/>
        <w:t>24</w:t>
      </w:r>
    </w:p>
    <w:p w:rsidR="000C4FF5" w:rsidRPr="0080161E" w:rsidRDefault="000C4FF5" w:rsidP="00190AAB">
      <w:pPr>
        <w:rPr>
          <w:rFonts w:ascii="Times New Roman" w:hAnsi="Times New Roman"/>
          <w:sz w:val="28"/>
          <w:szCs w:val="28"/>
          <w:lang w:val="uk-UA"/>
        </w:rPr>
      </w:pPr>
      <w:r>
        <w:rPr>
          <w:rFonts w:ascii="Times New Roman" w:hAnsi="Times New Roman"/>
          <w:b/>
          <w:sz w:val="28"/>
          <w:szCs w:val="28"/>
          <w:lang w:val="uk-UA"/>
        </w:rPr>
        <w:t>3.</w:t>
      </w:r>
      <w:r w:rsidRPr="0080161E">
        <w:rPr>
          <w:rFonts w:ascii="Times New Roman" w:hAnsi="Times New Roman"/>
          <w:b/>
          <w:sz w:val="28"/>
          <w:szCs w:val="28"/>
          <w:lang w:val="uk-UA"/>
        </w:rPr>
        <w:t xml:space="preserve"> 3. Показники сприяння зайнятості осіб з інвалідністю</w:t>
      </w:r>
      <w:r>
        <w:rPr>
          <w:rFonts w:ascii="Times New Roman" w:hAnsi="Times New Roman"/>
          <w:b/>
          <w:sz w:val="28"/>
          <w:szCs w:val="28"/>
          <w:lang w:val="uk-UA"/>
        </w:rPr>
        <w:t xml:space="preserve">, </w:t>
      </w:r>
      <w:r w:rsidRPr="0080161E">
        <w:rPr>
          <w:rFonts w:ascii="Times New Roman" w:hAnsi="Times New Roman"/>
          <w:sz w:val="28"/>
          <w:szCs w:val="28"/>
          <w:lang w:val="uk-UA"/>
        </w:rPr>
        <w:t>(осіб)</w:t>
      </w:r>
    </w:p>
    <w:tbl>
      <w:tblPr>
        <w:tblpPr w:leftFromText="180" w:rightFromText="180" w:vertAnchor="text" w:horzAnchor="page" w:tblpX="1179" w:tblpY="433"/>
        <w:tblOverlap w:val="never"/>
        <w:tblW w:w="10473" w:type="dxa"/>
        <w:tblLayout w:type="fixed"/>
        <w:tblCellMar>
          <w:left w:w="10" w:type="dxa"/>
          <w:right w:w="10" w:type="dxa"/>
        </w:tblCellMar>
        <w:tblLook w:val="00A0" w:firstRow="1" w:lastRow="0" w:firstColumn="1" w:lastColumn="0" w:noHBand="0" w:noVBand="0"/>
      </w:tblPr>
      <w:tblGrid>
        <w:gridCol w:w="3790"/>
        <w:gridCol w:w="1354"/>
        <w:gridCol w:w="1354"/>
        <w:gridCol w:w="1210"/>
        <w:gridCol w:w="1363"/>
        <w:gridCol w:w="1402"/>
      </w:tblGrid>
      <w:tr w:rsidR="000C4FF5" w:rsidRPr="00C40BEB" w:rsidTr="0080161E">
        <w:trPr>
          <w:trHeight w:hRule="exact" w:val="1286"/>
        </w:trPr>
        <w:tc>
          <w:tcPr>
            <w:tcW w:w="3790" w:type="dxa"/>
            <w:tcBorders>
              <w:top w:val="single" w:sz="4" w:space="0" w:color="auto"/>
              <w:left w:val="single" w:sz="4" w:space="0" w:color="auto"/>
              <w:bottom w:val="nil"/>
              <w:right w:val="nil"/>
            </w:tcBorders>
            <w:shd w:val="clear" w:color="auto" w:fill="FFFFFF"/>
            <w:vAlign w:val="center"/>
          </w:tcPr>
          <w:p w:rsidR="000C4FF5" w:rsidRPr="0080161E" w:rsidRDefault="000C4FF5" w:rsidP="0080161E">
            <w:pPr>
              <w:pStyle w:val="a3"/>
              <w:spacing w:after="0"/>
              <w:ind w:left="100"/>
              <w:rPr>
                <w:rStyle w:val="9pt"/>
                <w:sz w:val="28"/>
                <w:szCs w:val="28"/>
              </w:rPr>
            </w:pPr>
            <w:r w:rsidRPr="0080161E">
              <w:rPr>
                <w:rStyle w:val="9pt"/>
                <w:sz w:val="28"/>
                <w:szCs w:val="28"/>
              </w:rPr>
              <w:t>Найменування</w:t>
            </w:r>
          </w:p>
          <w:p w:rsidR="000C4FF5" w:rsidRPr="0080161E" w:rsidRDefault="000C4FF5" w:rsidP="0080161E">
            <w:pPr>
              <w:pStyle w:val="a3"/>
              <w:spacing w:before="120" w:after="0"/>
              <w:ind w:left="100"/>
              <w:rPr>
                <w:rStyle w:val="9pt"/>
                <w:sz w:val="28"/>
                <w:szCs w:val="28"/>
              </w:rPr>
            </w:pPr>
            <w:r w:rsidRPr="0080161E">
              <w:rPr>
                <w:rStyle w:val="9pt"/>
                <w:sz w:val="28"/>
                <w:szCs w:val="28"/>
              </w:rPr>
              <w:t>Показника</w:t>
            </w:r>
          </w:p>
          <w:p w:rsidR="000C4FF5" w:rsidRPr="0080161E" w:rsidRDefault="000C4FF5" w:rsidP="0080161E">
            <w:pPr>
              <w:pStyle w:val="a3"/>
              <w:spacing w:before="120" w:after="0"/>
              <w:ind w:left="100"/>
              <w:rPr>
                <w:rStyle w:val="9pt"/>
                <w:sz w:val="28"/>
                <w:szCs w:val="28"/>
              </w:rPr>
            </w:pPr>
          </w:p>
          <w:p w:rsidR="000C4FF5" w:rsidRPr="0080161E" w:rsidRDefault="000C4FF5" w:rsidP="0080161E">
            <w:pPr>
              <w:pStyle w:val="a3"/>
              <w:spacing w:before="120" w:after="0"/>
              <w:ind w:left="100"/>
              <w:rPr>
                <w:rStyle w:val="9pt"/>
                <w:sz w:val="28"/>
                <w:szCs w:val="28"/>
              </w:rPr>
            </w:pPr>
          </w:p>
        </w:tc>
        <w:tc>
          <w:tcPr>
            <w:tcW w:w="1354" w:type="dxa"/>
            <w:tcBorders>
              <w:top w:val="single" w:sz="4" w:space="0" w:color="auto"/>
              <w:left w:val="single" w:sz="4" w:space="0" w:color="auto"/>
              <w:bottom w:val="nil"/>
              <w:right w:val="nil"/>
            </w:tcBorders>
            <w:shd w:val="clear" w:color="auto" w:fill="FFFFFF"/>
          </w:tcPr>
          <w:p w:rsidR="000C4FF5" w:rsidRPr="0080161E" w:rsidRDefault="000C4FF5" w:rsidP="0080161E">
            <w:pPr>
              <w:pStyle w:val="a3"/>
              <w:spacing w:after="0"/>
              <w:ind w:left="100"/>
              <w:rPr>
                <w:rStyle w:val="9pt"/>
                <w:sz w:val="28"/>
                <w:szCs w:val="28"/>
              </w:rPr>
            </w:pPr>
            <w:r w:rsidRPr="0080161E">
              <w:rPr>
                <w:rStyle w:val="9pt"/>
                <w:sz w:val="28"/>
                <w:szCs w:val="28"/>
              </w:rPr>
              <w:t>2019 рік</w:t>
            </w:r>
          </w:p>
          <w:p w:rsidR="000C4FF5" w:rsidRPr="0080161E" w:rsidRDefault="000C4FF5" w:rsidP="0080161E">
            <w:pPr>
              <w:pStyle w:val="a3"/>
              <w:spacing w:after="0"/>
              <w:ind w:left="100"/>
              <w:rPr>
                <w:rStyle w:val="9pt"/>
                <w:sz w:val="28"/>
                <w:szCs w:val="28"/>
              </w:rPr>
            </w:pPr>
            <w:r w:rsidRPr="0080161E">
              <w:rPr>
                <w:rStyle w:val="9pt"/>
                <w:sz w:val="28"/>
                <w:szCs w:val="28"/>
              </w:rPr>
              <w:t>(звітні)</w:t>
            </w:r>
          </w:p>
          <w:p w:rsidR="000C4FF5" w:rsidRPr="0080161E" w:rsidRDefault="000C4FF5" w:rsidP="0080161E">
            <w:pPr>
              <w:pStyle w:val="a3"/>
              <w:spacing w:after="0"/>
              <w:ind w:left="100"/>
              <w:rPr>
                <w:rStyle w:val="9pt"/>
                <w:sz w:val="28"/>
                <w:szCs w:val="28"/>
              </w:rPr>
            </w:pPr>
            <w:r w:rsidRPr="0080161E">
              <w:rPr>
                <w:rStyle w:val="9pt"/>
                <w:sz w:val="28"/>
                <w:szCs w:val="28"/>
              </w:rPr>
              <w:t>дані)</w:t>
            </w:r>
          </w:p>
        </w:tc>
        <w:tc>
          <w:tcPr>
            <w:tcW w:w="1354" w:type="dxa"/>
            <w:tcBorders>
              <w:top w:val="single" w:sz="4" w:space="0" w:color="auto"/>
              <w:left w:val="single" w:sz="4" w:space="0" w:color="auto"/>
              <w:bottom w:val="nil"/>
              <w:right w:val="nil"/>
            </w:tcBorders>
            <w:shd w:val="clear" w:color="auto" w:fill="FFFFFF"/>
          </w:tcPr>
          <w:p w:rsidR="000C4FF5" w:rsidRPr="0080161E" w:rsidRDefault="000C4FF5" w:rsidP="0080161E">
            <w:pPr>
              <w:pStyle w:val="a3"/>
              <w:spacing w:after="0"/>
              <w:ind w:left="100"/>
              <w:rPr>
                <w:rStyle w:val="9pt"/>
                <w:sz w:val="28"/>
                <w:szCs w:val="28"/>
              </w:rPr>
            </w:pPr>
            <w:r w:rsidRPr="0080161E">
              <w:rPr>
                <w:rStyle w:val="9pt"/>
                <w:sz w:val="28"/>
                <w:szCs w:val="28"/>
              </w:rPr>
              <w:t>2020 рік</w:t>
            </w:r>
          </w:p>
          <w:p w:rsidR="000C4FF5" w:rsidRPr="0080161E" w:rsidRDefault="000C4FF5" w:rsidP="0080161E">
            <w:pPr>
              <w:pStyle w:val="a3"/>
              <w:spacing w:after="0"/>
              <w:ind w:left="100"/>
              <w:rPr>
                <w:rStyle w:val="9pt"/>
                <w:sz w:val="28"/>
                <w:szCs w:val="28"/>
              </w:rPr>
            </w:pPr>
            <w:r w:rsidRPr="0080161E">
              <w:rPr>
                <w:rStyle w:val="9pt"/>
                <w:sz w:val="28"/>
                <w:szCs w:val="28"/>
              </w:rPr>
              <w:t>(звітні)</w:t>
            </w:r>
          </w:p>
          <w:p w:rsidR="000C4FF5" w:rsidRPr="0080161E" w:rsidRDefault="000C4FF5" w:rsidP="0080161E">
            <w:pPr>
              <w:pStyle w:val="a3"/>
              <w:spacing w:after="0"/>
              <w:ind w:left="100"/>
              <w:rPr>
                <w:rStyle w:val="9pt"/>
                <w:sz w:val="28"/>
                <w:szCs w:val="28"/>
              </w:rPr>
            </w:pPr>
            <w:r w:rsidRPr="0080161E">
              <w:rPr>
                <w:rStyle w:val="9pt"/>
                <w:sz w:val="28"/>
                <w:szCs w:val="28"/>
              </w:rPr>
              <w:t>дані)</w:t>
            </w:r>
          </w:p>
        </w:tc>
        <w:tc>
          <w:tcPr>
            <w:tcW w:w="1210" w:type="dxa"/>
            <w:tcBorders>
              <w:top w:val="single" w:sz="4" w:space="0" w:color="auto"/>
              <w:left w:val="single" w:sz="4" w:space="0" w:color="auto"/>
              <w:bottom w:val="nil"/>
              <w:right w:val="nil"/>
            </w:tcBorders>
            <w:shd w:val="clear" w:color="auto" w:fill="FFFFFF"/>
          </w:tcPr>
          <w:p w:rsidR="000C4FF5" w:rsidRPr="0080161E" w:rsidRDefault="000C4FF5" w:rsidP="0080161E">
            <w:pPr>
              <w:pStyle w:val="a3"/>
              <w:spacing w:after="0"/>
              <w:ind w:left="100"/>
              <w:rPr>
                <w:rStyle w:val="9pt"/>
                <w:sz w:val="28"/>
                <w:szCs w:val="28"/>
              </w:rPr>
            </w:pPr>
            <w:r w:rsidRPr="0080161E">
              <w:rPr>
                <w:rStyle w:val="9pt"/>
                <w:sz w:val="28"/>
                <w:szCs w:val="28"/>
              </w:rPr>
              <w:t>2021 рік</w:t>
            </w:r>
          </w:p>
          <w:p w:rsidR="000C4FF5" w:rsidRPr="0080161E" w:rsidRDefault="000C4FF5" w:rsidP="0080161E">
            <w:pPr>
              <w:pStyle w:val="a3"/>
              <w:spacing w:after="0"/>
              <w:ind w:left="100"/>
              <w:rPr>
                <w:rStyle w:val="9pt"/>
                <w:sz w:val="28"/>
                <w:szCs w:val="28"/>
              </w:rPr>
            </w:pPr>
            <w:r w:rsidRPr="0080161E">
              <w:rPr>
                <w:rStyle w:val="9pt"/>
                <w:sz w:val="28"/>
                <w:szCs w:val="28"/>
              </w:rPr>
              <w:t>(</w:t>
            </w:r>
            <w:proofErr w:type="spellStart"/>
            <w:r w:rsidRPr="0080161E">
              <w:rPr>
                <w:rStyle w:val="9pt"/>
                <w:sz w:val="28"/>
                <w:szCs w:val="28"/>
              </w:rPr>
              <w:t>прог-нозні</w:t>
            </w:r>
            <w:proofErr w:type="spellEnd"/>
            <w:r w:rsidRPr="0080161E">
              <w:rPr>
                <w:rStyle w:val="9pt"/>
                <w:sz w:val="28"/>
                <w:szCs w:val="28"/>
              </w:rPr>
              <w:t xml:space="preserve"> дані)</w:t>
            </w:r>
          </w:p>
        </w:tc>
        <w:tc>
          <w:tcPr>
            <w:tcW w:w="1363" w:type="dxa"/>
            <w:tcBorders>
              <w:top w:val="single" w:sz="4" w:space="0" w:color="auto"/>
              <w:left w:val="single" w:sz="4" w:space="0" w:color="auto"/>
              <w:bottom w:val="nil"/>
              <w:right w:val="nil"/>
            </w:tcBorders>
            <w:shd w:val="clear" w:color="auto" w:fill="FFFFFF"/>
          </w:tcPr>
          <w:p w:rsidR="000C4FF5" w:rsidRPr="0080161E" w:rsidRDefault="000C4FF5" w:rsidP="0080161E">
            <w:pPr>
              <w:pStyle w:val="a3"/>
              <w:spacing w:after="0"/>
              <w:ind w:left="100"/>
              <w:rPr>
                <w:rStyle w:val="9pt"/>
                <w:sz w:val="28"/>
                <w:szCs w:val="28"/>
              </w:rPr>
            </w:pPr>
            <w:r w:rsidRPr="0080161E">
              <w:rPr>
                <w:rStyle w:val="9pt"/>
                <w:sz w:val="28"/>
                <w:szCs w:val="28"/>
              </w:rPr>
              <w:t>2022 рік</w:t>
            </w:r>
          </w:p>
          <w:p w:rsidR="000C4FF5" w:rsidRPr="0080161E" w:rsidRDefault="000C4FF5" w:rsidP="0080161E">
            <w:pPr>
              <w:pStyle w:val="a3"/>
              <w:spacing w:after="0"/>
              <w:ind w:left="100"/>
              <w:rPr>
                <w:rStyle w:val="9pt"/>
                <w:sz w:val="28"/>
                <w:szCs w:val="28"/>
              </w:rPr>
            </w:pPr>
            <w:r w:rsidRPr="0080161E">
              <w:rPr>
                <w:rStyle w:val="9pt"/>
                <w:sz w:val="28"/>
                <w:szCs w:val="28"/>
              </w:rPr>
              <w:t>(прогнозні</w:t>
            </w:r>
          </w:p>
          <w:p w:rsidR="000C4FF5" w:rsidRPr="0080161E" w:rsidRDefault="000C4FF5" w:rsidP="0080161E">
            <w:pPr>
              <w:pStyle w:val="a3"/>
              <w:spacing w:after="0"/>
              <w:ind w:left="100"/>
              <w:rPr>
                <w:rStyle w:val="9pt"/>
                <w:sz w:val="28"/>
                <w:szCs w:val="28"/>
              </w:rPr>
            </w:pPr>
            <w:r w:rsidRPr="0080161E">
              <w:rPr>
                <w:rStyle w:val="9pt"/>
                <w:sz w:val="28"/>
                <w:szCs w:val="28"/>
              </w:rPr>
              <w:t>дані)</w:t>
            </w:r>
          </w:p>
        </w:tc>
        <w:tc>
          <w:tcPr>
            <w:tcW w:w="1402" w:type="dxa"/>
            <w:tcBorders>
              <w:top w:val="single" w:sz="4" w:space="0" w:color="auto"/>
              <w:left w:val="single" w:sz="4" w:space="0" w:color="auto"/>
              <w:bottom w:val="nil"/>
              <w:right w:val="single" w:sz="4" w:space="0" w:color="auto"/>
            </w:tcBorders>
            <w:shd w:val="clear" w:color="auto" w:fill="FFFFFF"/>
          </w:tcPr>
          <w:p w:rsidR="000C4FF5" w:rsidRPr="0080161E" w:rsidRDefault="000C4FF5" w:rsidP="0080161E">
            <w:pPr>
              <w:pStyle w:val="a3"/>
              <w:spacing w:after="0"/>
              <w:ind w:left="100"/>
              <w:rPr>
                <w:rStyle w:val="9pt"/>
                <w:sz w:val="28"/>
                <w:szCs w:val="28"/>
              </w:rPr>
            </w:pPr>
            <w:r w:rsidRPr="0080161E">
              <w:rPr>
                <w:rStyle w:val="9pt"/>
                <w:sz w:val="28"/>
                <w:szCs w:val="28"/>
              </w:rPr>
              <w:t>2023 рік</w:t>
            </w:r>
          </w:p>
          <w:p w:rsidR="000C4FF5" w:rsidRPr="0080161E" w:rsidRDefault="000C4FF5" w:rsidP="0080161E">
            <w:pPr>
              <w:pStyle w:val="a3"/>
              <w:spacing w:after="0"/>
              <w:ind w:left="100"/>
              <w:rPr>
                <w:rStyle w:val="9pt"/>
                <w:sz w:val="28"/>
                <w:szCs w:val="28"/>
              </w:rPr>
            </w:pPr>
            <w:r w:rsidRPr="0080161E">
              <w:rPr>
                <w:rStyle w:val="9pt"/>
                <w:sz w:val="28"/>
                <w:szCs w:val="28"/>
              </w:rPr>
              <w:t>(прогнозні</w:t>
            </w:r>
          </w:p>
          <w:p w:rsidR="000C4FF5" w:rsidRPr="0080161E" w:rsidRDefault="000C4FF5" w:rsidP="0080161E">
            <w:pPr>
              <w:pStyle w:val="a3"/>
              <w:spacing w:after="0"/>
              <w:ind w:left="100"/>
              <w:rPr>
                <w:rStyle w:val="9pt"/>
                <w:sz w:val="28"/>
                <w:szCs w:val="28"/>
              </w:rPr>
            </w:pPr>
            <w:r w:rsidRPr="0080161E">
              <w:rPr>
                <w:rStyle w:val="9pt"/>
                <w:sz w:val="28"/>
                <w:szCs w:val="28"/>
              </w:rPr>
              <w:t>дані)</w:t>
            </w:r>
          </w:p>
        </w:tc>
      </w:tr>
      <w:tr w:rsidR="000C4FF5" w:rsidRPr="00C40BEB" w:rsidTr="0080161E">
        <w:trPr>
          <w:trHeight w:hRule="exact" w:val="2331"/>
        </w:trPr>
        <w:tc>
          <w:tcPr>
            <w:tcW w:w="3790" w:type="dxa"/>
            <w:tcBorders>
              <w:top w:val="single" w:sz="4" w:space="0" w:color="auto"/>
              <w:left w:val="single" w:sz="4" w:space="0" w:color="auto"/>
              <w:bottom w:val="nil"/>
              <w:right w:val="nil"/>
            </w:tcBorders>
            <w:shd w:val="clear" w:color="auto" w:fill="FFFFFF"/>
          </w:tcPr>
          <w:p w:rsidR="000C4FF5" w:rsidRPr="0080161E" w:rsidRDefault="000C4FF5" w:rsidP="0080161E">
            <w:pPr>
              <w:pStyle w:val="a3"/>
              <w:ind w:left="140"/>
              <w:rPr>
                <w:sz w:val="28"/>
                <w:szCs w:val="28"/>
                <w:lang w:eastAsia="uk-UA"/>
              </w:rPr>
            </w:pPr>
            <w:r w:rsidRPr="0080161E">
              <w:rPr>
                <w:sz w:val="28"/>
                <w:szCs w:val="28"/>
              </w:rPr>
              <w:t xml:space="preserve">1. </w:t>
            </w:r>
            <w:proofErr w:type="spellStart"/>
            <w:r w:rsidRPr="0080161E">
              <w:rPr>
                <w:sz w:val="28"/>
                <w:szCs w:val="28"/>
              </w:rPr>
              <w:t>Чисельність</w:t>
            </w:r>
            <w:proofErr w:type="spellEnd"/>
            <w:r w:rsidR="00A20E75">
              <w:rPr>
                <w:sz w:val="28"/>
                <w:szCs w:val="28"/>
                <w:lang w:val="uk-UA"/>
              </w:rPr>
              <w:t xml:space="preserve"> </w:t>
            </w:r>
            <w:proofErr w:type="spellStart"/>
            <w:r w:rsidRPr="0080161E">
              <w:rPr>
                <w:sz w:val="28"/>
                <w:szCs w:val="28"/>
              </w:rPr>
              <w:t>працюючих</w:t>
            </w:r>
            <w:proofErr w:type="spellEnd"/>
            <w:r w:rsidR="00A20E75">
              <w:rPr>
                <w:sz w:val="28"/>
                <w:szCs w:val="28"/>
                <w:lang w:val="uk-UA"/>
              </w:rPr>
              <w:t xml:space="preserve"> </w:t>
            </w:r>
            <w:r w:rsidRPr="0080161E">
              <w:rPr>
                <w:sz w:val="28"/>
                <w:szCs w:val="28"/>
                <w:lang w:val="uk-UA"/>
              </w:rPr>
              <w:t>осіб з інвалідністю</w:t>
            </w:r>
            <w:r w:rsidRPr="0080161E">
              <w:rPr>
                <w:sz w:val="28"/>
                <w:szCs w:val="28"/>
              </w:rPr>
              <w:t xml:space="preserve"> на </w:t>
            </w:r>
            <w:proofErr w:type="spellStart"/>
            <w:proofErr w:type="gramStart"/>
            <w:r w:rsidRPr="0080161E">
              <w:rPr>
                <w:sz w:val="28"/>
                <w:szCs w:val="28"/>
              </w:rPr>
              <w:t>п</w:t>
            </w:r>
            <w:proofErr w:type="gramEnd"/>
            <w:r w:rsidRPr="0080161E">
              <w:rPr>
                <w:sz w:val="28"/>
                <w:szCs w:val="28"/>
              </w:rPr>
              <w:t>ідприємствах</w:t>
            </w:r>
            <w:proofErr w:type="spellEnd"/>
            <w:r w:rsidR="00A20E75">
              <w:rPr>
                <w:sz w:val="28"/>
                <w:szCs w:val="28"/>
                <w:lang w:val="uk-UA"/>
              </w:rPr>
              <w:t xml:space="preserve"> </w:t>
            </w:r>
            <w:proofErr w:type="spellStart"/>
            <w:r w:rsidRPr="0080161E">
              <w:rPr>
                <w:sz w:val="28"/>
                <w:szCs w:val="28"/>
              </w:rPr>
              <w:t>установах</w:t>
            </w:r>
            <w:proofErr w:type="spellEnd"/>
            <w:r w:rsidRPr="0080161E">
              <w:rPr>
                <w:sz w:val="28"/>
                <w:szCs w:val="28"/>
              </w:rPr>
              <w:t xml:space="preserve"> та </w:t>
            </w:r>
            <w:proofErr w:type="spellStart"/>
            <w:r w:rsidRPr="0080161E">
              <w:rPr>
                <w:sz w:val="28"/>
                <w:szCs w:val="28"/>
              </w:rPr>
              <w:t>організаціях</w:t>
            </w:r>
            <w:proofErr w:type="spellEnd"/>
            <w:r w:rsidRPr="0080161E">
              <w:rPr>
                <w:sz w:val="28"/>
                <w:szCs w:val="28"/>
              </w:rPr>
              <w:t xml:space="preserve">, </w:t>
            </w:r>
            <w:proofErr w:type="spellStart"/>
            <w:r w:rsidRPr="0080161E">
              <w:rPr>
                <w:sz w:val="28"/>
                <w:szCs w:val="28"/>
              </w:rPr>
              <w:t>згідно</w:t>
            </w:r>
            <w:proofErr w:type="spellEnd"/>
            <w:r w:rsidR="00A20E75">
              <w:rPr>
                <w:sz w:val="28"/>
                <w:szCs w:val="28"/>
                <w:lang w:val="uk-UA"/>
              </w:rPr>
              <w:t xml:space="preserve"> </w:t>
            </w:r>
            <w:proofErr w:type="spellStart"/>
            <w:r w:rsidRPr="0080161E">
              <w:rPr>
                <w:sz w:val="28"/>
                <w:szCs w:val="28"/>
              </w:rPr>
              <w:t>із</w:t>
            </w:r>
            <w:proofErr w:type="spellEnd"/>
            <w:r w:rsidR="00A20E75">
              <w:rPr>
                <w:sz w:val="28"/>
                <w:szCs w:val="28"/>
                <w:lang w:val="uk-UA"/>
              </w:rPr>
              <w:t xml:space="preserve"> </w:t>
            </w:r>
            <w:proofErr w:type="spellStart"/>
            <w:r w:rsidRPr="0080161E">
              <w:rPr>
                <w:sz w:val="28"/>
                <w:szCs w:val="28"/>
              </w:rPr>
              <w:t>звітами</w:t>
            </w:r>
            <w:proofErr w:type="spellEnd"/>
            <w:r w:rsidRPr="0080161E">
              <w:rPr>
                <w:sz w:val="28"/>
                <w:szCs w:val="28"/>
              </w:rPr>
              <w:t xml:space="preserve">, </w:t>
            </w:r>
            <w:proofErr w:type="spellStart"/>
            <w:r w:rsidRPr="0080161E">
              <w:rPr>
                <w:sz w:val="28"/>
                <w:szCs w:val="28"/>
              </w:rPr>
              <w:t>поданими</w:t>
            </w:r>
            <w:proofErr w:type="spellEnd"/>
            <w:r w:rsidRPr="0080161E">
              <w:rPr>
                <w:sz w:val="28"/>
                <w:szCs w:val="28"/>
              </w:rPr>
              <w:t xml:space="preserve"> до </w:t>
            </w:r>
            <w:proofErr w:type="spellStart"/>
            <w:r w:rsidRPr="0080161E">
              <w:rPr>
                <w:sz w:val="28"/>
                <w:szCs w:val="28"/>
              </w:rPr>
              <w:t>відділень</w:t>
            </w:r>
            <w:proofErr w:type="spellEnd"/>
            <w:r w:rsidRPr="0080161E">
              <w:rPr>
                <w:sz w:val="28"/>
                <w:szCs w:val="28"/>
              </w:rPr>
              <w:t xml:space="preserve"> Фонду </w:t>
            </w:r>
            <w:proofErr w:type="spellStart"/>
            <w:r w:rsidRPr="0080161E">
              <w:rPr>
                <w:sz w:val="28"/>
                <w:szCs w:val="28"/>
              </w:rPr>
              <w:t>соціального</w:t>
            </w:r>
            <w:proofErr w:type="spellEnd"/>
            <w:r w:rsidR="00A20E75">
              <w:rPr>
                <w:sz w:val="28"/>
                <w:szCs w:val="28"/>
                <w:lang w:val="uk-UA"/>
              </w:rPr>
              <w:t xml:space="preserve"> </w:t>
            </w:r>
            <w:proofErr w:type="spellStart"/>
            <w:r w:rsidRPr="0080161E">
              <w:rPr>
                <w:sz w:val="28"/>
                <w:szCs w:val="28"/>
              </w:rPr>
              <w:t>захисту</w:t>
            </w:r>
            <w:proofErr w:type="spellEnd"/>
            <w:r w:rsidR="00A20E75">
              <w:rPr>
                <w:sz w:val="28"/>
                <w:szCs w:val="28"/>
                <w:lang w:val="uk-UA"/>
              </w:rPr>
              <w:t xml:space="preserve"> </w:t>
            </w:r>
            <w:proofErr w:type="spellStart"/>
            <w:r w:rsidRPr="0080161E">
              <w:rPr>
                <w:sz w:val="28"/>
                <w:szCs w:val="28"/>
              </w:rPr>
              <w:t>інвалідів</w:t>
            </w:r>
            <w:proofErr w:type="spellEnd"/>
          </w:p>
        </w:tc>
        <w:tc>
          <w:tcPr>
            <w:tcW w:w="1354" w:type="dxa"/>
            <w:tcBorders>
              <w:top w:val="single" w:sz="4" w:space="0" w:color="auto"/>
              <w:left w:val="single" w:sz="4" w:space="0" w:color="auto"/>
              <w:bottom w:val="nil"/>
              <w:right w:val="nil"/>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color w:val="000000"/>
                <w:sz w:val="28"/>
                <w:szCs w:val="28"/>
                <w:lang w:val="uk-UA" w:eastAsia="uk-UA"/>
              </w:rPr>
              <w:t>-</w:t>
            </w:r>
          </w:p>
        </w:tc>
        <w:tc>
          <w:tcPr>
            <w:tcW w:w="1354" w:type="dxa"/>
            <w:tcBorders>
              <w:top w:val="single" w:sz="4" w:space="0" w:color="auto"/>
              <w:left w:val="single" w:sz="4" w:space="0" w:color="auto"/>
              <w:bottom w:val="nil"/>
              <w:right w:val="nil"/>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color w:val="000000"/>
                <w:sz w:val="28"/>
                <w:szCs w:val="28"/>
                <w:lang w:val="uk-UA" w:eastAsia="uk-UA"/>
              </w:rPr>
              <w:t>-</w:t>
            </w:r>
          </w:p>
        </w:tc>
        <w:tc>
          <w:tcPr>
            <w:tcW w:w="1210" w:type="dxa"/>
            <w:tcBorders>
              <w:top w:val="single" w:sz="4" w:space="0" w:color="auto"/>
              <w:left w:val="single" w:sz="4" w:space="0" w:color="auto"/>
              <w:bottom w:val="nil"/>
              <w:right w:val="nil"/>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color w:val="000000"/>
                <w:sz w:val="28"/>
                <w:szCs w:val="28"/>
                <w:lang w:val="uk-UA" w:eastAsia="uk-UA"/>
              </w:rPr>
              <w:t>-</w:t>
            </w:r>
          </w:p>
        </w:tc>
        <w:tc>
          <w:tcPr>
            <w:tcW w:w="1363" w:type="dxa"/>
            <w:tcBorders>
              <w:top w:val="single" w:sz="4" w:space="0" w:color="auto"/>
              <w:left w:val="single" w:sz="4" w:space="0" w:color="auto"/>
              <w:bottom w:val="nil"/>
              <w:right w:val="nil"/>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color w:val="000000"/>
                <w:sz w:val="28"/>
                <w:szCs w:val="28"/>
                <w:lang w:val="uk-UA" w:eastAsia="uk-UA"/>
              </w:rPr>
              <w:t>-</w:t>
            </w:r>
          </w:p>
        </w:tc>
        <w:tc>
          <w:tcPr>
            <w:tcW w:w="1402" w:type="dxa"/>
            <w:tcBorders>
              <w:top w:val="single" w:sz="4" w:space="0" w:color="auto"/>
              <w:left w:val="single" w:sz="4" w:space="0" w:color="auto"/>
              <w:bottom w:val="nil"/>
              <w:right w:val="single" w:sz="4" w:space="0" w:color="auto"/>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color w:val="000000"/>
                <w:sz w:val="28"/>
                <w:szCs w:val="28"/>
                <w:lang w:val="uk-UA" w:eastAsia="uk-UA"/>
              </w:rPr>
              <w:t>-</w:t>
            </w:r>
          </w:p>
        </w:tc>
      </w:tr>
      <w:tr w:rsidR="000C4FF5" w:rsidRPr="00C40BEB" w:rsidTr="0080161E">
        <w:trPr>
          <w:trHeight w:hRule="exact" w:val="1442"/>
        </w:trPr>
        <w:tc>
          <w:tcPr>
            <w:tcW w:w="3790" w:type="dxa"/>
            <w:tcBorders>
              <w:top w:val="single" w:sz="4" w:space="0" w:color="auto"/>
              <w:left w:val="single" w:sz="4" w:space="0" w:color="auto"/>
              <w:bottom w:val="nil"/>
              <w:right w:val="nil"/>
            </w:tcBorders>
            <w:shd w:val="clear" w:color="auto" w:fill="FFFFFF"/>
          </w:tcPr>
          <w:p w:rsidR="000C4FF5" w:rsidRPr="0080161E" w:rsidRDefault="000C4FF5" w:rsidP="0080161E">
            <w:pPr>
              <w:pStyle w:val="a3"/>
              <w:ind w:left="140"/>
              <w:rPr>
                <w:sz w:val="28"/>
                <w:szCs w:val="28"/>
                <w:lang w:eastAsia="uk-UA"/>
              </w:rPr>
            </w:pPr>
            <w:r w:rsidRPr="0080161E">
              <w:rPr>
                <w:sz w:val="28"/>
                <w:szCs w:val="28"/>
              </w:rPr>
              <w:t xml:space="preserve">2. </w:t>
            </w:r>
            <w:proofErr w:type="spellStart"/>
            <w:r w:rsidRPr="0080161E">
              <w:rPr>
                <w:sz w:val="28"/>
                <w:szCs w:val="28"/>
              </w:rPr>
              <w:t>Кількість</w:t>
            </w:r>
            <w:proofErr w:type="spellEnd"/>
            <w:r w:rsidR="00A20E75">
              <w:rPr>
                <w:sz w:val="28"/>
                <w:szCs w:val="28"/>
                <w:lang w:val="uk-UA"/>
              </w:rPr>
              <w:t xml:space="preserve"> </w:t>
            </w:r>
            <w:proofErr w:type="spellStart"/>
            <w:r w:rsidRPr="0080161E">
              <w:rPr>
                <w:sz w:val="28"/>
                <w:szCs w:val="28"/>
              </w:rPr>
              <w:t>створених</w:t>
            </w:r>
            <w:proofErr w:type="spellEnd"/>
            <w:r w:rsidR="00A20E75">
              <w:rPr>
                <w:sz w:val="28"/>
                <w:szCs w:val="28"/>
                <w:lang w:val="uk-UA"/>
              </w:rPr>
              <w:t xml:space="preserve"> </w:t>
            </w:r>
            <w:proofErr w:type="spellStart"/>
            <w:r w:rsidRPr="0080161E">
              <w:rPr>
                <w:sz w:val="28"/>
                <w:szCs w:val="28"/>
              </w:rPr>
              <w:t>робочихмісць</w:t>
            </w:r>
            <w:proofErr w:type="spellEnd"/>
            <w:r w:rsidRPr="0080161E">
              <w:rPr>
                <w:sz w:val="28"/>
                <w:szCs w:val="28"/>
              </w:rPr>
              <w:t xml:space="preserve"> за </w:t>
            </w:r>
            <w:proofErr w:type="spellStart"/>
            <w:r w:rsidRPr="0080161E">
              <w:rPr>
                <w:sz w:val="28"/>
                <w:szCs w:val="28"/>
              </w:rPr>
              <w:t>рахунок</w:t>
            </w:r>
            <w:proofErr w:type="spellEnd"/>
            <w:r w:rsidR="00A20E75">
              <w:rPr>
                <w:sz w:val="28"/>
                <w:szCs w:val="28"/>
                <w:lang w:val="uk-UA"/>
              </w:rPr>
              <w:t xml:space="preserve"> </w:t>
            </w:r>
            <w:proofErr w:type="spellStart"/>
            <w:r w:rsidRPr="0080161E">
              <w:rPr>
                <w:sz w:val="28"/>
                <w:szCs w:val="28"/>
              </w:rPr>
              <w:t>коштів</w:t>
            </w:r>
            <w:proofErr w:type="spellEnd"/>
            <w:r w:rsidRPr="0080161E">
              <w:rPr>
                <w:sz w:val="28"/>
                <w:szCs w:val="28"/>
              </w:rPr>
              <w:t xml:space="preserve"> Фонду </w:t>
            </w:r>
            <w:proofErr w:type="spellStart"/>
            <w:proofErr w:type="gramStart"/>
            <w:r w:rsidRPr="0080161E">
              <w:rPr>
                <w:sz w:val="28"/>
                <w:szCs w:val="28"/>
              </w:rPr>
              <w:t>соц</w:t>
            </w:r>
            <w:proofErr w:type="gramEnd"/>
            <w:r w:rsidRPr="0080161E">
              <w:rPr>
                <w:sz w:val="28"/>
                <w:szCs w:val="28"/>
              </w:rPr>
              <w:t>іального</w:t>
            </w:r>
            <w:proofErr w:type="spellEnd"/>
            <w:r w:rsidR="00A20E75">
              <w:rPr>
                <w:sz w:val="28"/>
                <w:szCs w:val="28"/>
                <w:lang w:val="uk-UA"/>
              </w:rPr>
              <w:t xml:space="preserve"> </w:t>
            </w:r>
            <w:proofErr w:type="spellStart"/>
            <w:r w:rsidRPr="0080161E">
              <w:rPr>
                <w:sz w:val="28"/>
                <w:szCs w:val="28"/>
              </w:rPr>
              <w:t>захисту</w:t>
            </w:r>
            <w:proofErr w:type="spellEnd"/>
            <w:r w:rsidR="00A20E75">
              <w:rPr>
                <w:sz w:val="28"/>
                <w:szCs w:val="28"/>
                <w:lang w:val="uk-UA"/>
              </w:rPr>
              <w:t xml:space="preserve"> </w:t>
            </w:r>
            <w:proofErr w:type="spellStart"/>
            <w:r w:rsidRPr="0080161E">
              <w:rPr>
                <w:sz w:val="28"/>
                <w:szCs w:val="28"/>
              </w:rPr>
              <w:t>інвалідів</w:t>
            </w:r>
            <w:proofErr w:type="spellEnd"/>
          </w:p>
        </w:tc>
        <w:tc>
          <w:tcPr>
            <w:tcW w:w="1354" w:type="dxa"/>
            <w:tcBorders>
              <w:top w:val="single" w:sz="4" w:space="0" w:color="auto"/>
              <w:left w:val="single" w:sz="4" w:space="0" w:color="auto"/>
              <w:bottom w:val="nil"/>
              <w:right w:val="nil"/>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color w:val="000000"/>
                <w:sz w:val="28"/>
                <w:szCs w:val="28"/>
                <w:lang w:val="uk-UA" w:eastAsia="uk-UA"/>
              </w:rPr>
              <w:t>-</w:t>
            </w:r>
          </w:p>
        </w:tc>
        <w:tc>
          <w:tcPr>
            <w:tcW w:w="1354" w:type="dxa"/>
            <w:tcBorders>
              <w:top w:val="single" w:sz="4" w:space="0" w:color="auto"/>
              <w:left w:val="single" w:sz="4" w:space="0" w:color="auto"/>
              <w:bottom w:val="nil"/>
              <w:right w:val="nil"/>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color w:val="000000"/>
                <w:sz w:val="28"/>
                <w:szCs w:val="28"/>
                <w:lang w:val="uk-UA" w:eastAsia="uk-UA"/>
              </w:rPr>
              <w:t>-</w:t>
            </w:r>
          </w:p>
        </w:tc>
        <w:tc>
          <w:tcPr>
            <w:tcW w:w="1210" w:type="dxa"/>
            <w:tcBorders>
              <w:top w:val="single" w:sz="4" w:space="0" w:color="auto"/>
              <w:left w:val="single" w:sz="4" w:space="0" w:color="auto"/>
              <w:bottom w:val="nil"/>
              <w:right w:val="nil"/>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color w:val="000000"/>
                <w:sz w:val="28"/>
                <w:szCs w:val="28"/>
                <w:lang w:val="uk-UA" w:eastAsia="uk-UA"/>
              </w:rPr>
              <w:t>-</w:t>
            </w:r>
          </w:p>
        </w:tc>
        <w:tc>
          <w:tcPr>
            <w:tcW w:w="1363" w:type="dxa"/>
            <w:tcBorders>
              <w:top w:val="single" w:sz="4" w:space="0" w:color="auto"/>
              <w:left w:val="single" w:sz="4" w:space="0" w:color="auto"/>
              <w:bottom w:val="nil"/>
              <w:right w:val="nil"/>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color w:val="000000"/>
                <w:sz w:val="28"/>
                <w:szCs w:val="28"/>
                <w:lang w:val="uk-UA" w:eastAsia="uk-UA"/>
              </w:rPr>
              <w:t>-</w:t>
            </w:r>
          </w:p>
        </w:tc>
        <w:tc>
          <w:tcPr>
            <w:tcW w:w="1402" w:type="dxa"/>
            <w:tcBorders>
              <w:top w:val="single" w:sz="4" w:space="0" w:color="auto"/>
              <w:left w:val="single" w:sz="4" w:space="0" w:color="auto"/>
              <w:bottom w:val="nil"/>
              <w:right w:val="single" w:sz="4" w:space="0" w:color="auto"/>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color w:val="000000"/>
                <w:sz w:val="28"/>
                <w:szCs w:val="28"/>
                <w:lang w:val="uk-UA" w:eastAsia="uk-UA"/>
              </w:rPr>
              <w:t>-</w:t>
            </w:r>
          </w:p>
        </w:tc>
      </w:tr>
      <w:tr w:rsidR="000C4FF5" w:rsidRPr="00C40BEB" w:rsidTr="0080161E">
        <w:trPr>
          <w:trHeight w:hRule="exact" w:val="1419"/>
        </w:trPr>
        <w:tc>
          <w:tcPr>
            <w:tcW w:w="3790" w:type="dxa"/>
            <w:tcBorders>
              <w:top w:val="single" w:sz="4" w:space="0" w:color="auto"/>
              <w:left w:val="single" w:sz="4" w:space="0" w:color="auto"/>
              <w:bottom w:val="nil"/>
              <w:right w:val="nil"/>
            </w:tcBorders>
            <w:shd w:val="clear" w:color="auto" w:fill="FFFFFF"/>
          </w:tcPr>
          <w:p w:rsidR="000C4FF5" w:rsidRPr="0080161E" w:rsidRDefault="000C4FF5" w:rsidP="0080161E">
            <w:pPr>
              <w:pStyle w:val="a3"/>
              <w:ind w:left="140"/>
              <w:rPr>
                <w:sz w:val="28"/>
                <w:szCs w:val="28"/>
                <w:lang w:eastAsia="uk-UA"/>
              </w:rPr>
            </w:pPr>
            <w:r w:rsidRPr="0080161E">
              <w:rPr>
                <w:sz w:val="28"/>
                <w:szCs w:val="28"/>
              </w:rPr>
              <w:t xml:space="preserve">3. </w:t>
            </w:r>
            <w:proofErr w:type="spellStart"/>
            <w:r w:rsidRPr="0080161E">
              <w:rPr>
                <w:sz w:val="28"/>
                <w:szCs w:val="28"/>
              </w:rPr>
              <w:t>Чисельність</w:t>
            </w:r>
            <w:proofErr w:type="spellEnd"/>
            <w:r w:rsidR="00A20E75">
              <w:rPr>
                <w:sz w:val="28"/>
                <w:szCs w:val="28"/>
                <w:lang w:val="uk-UA"/>
              </w:rPr>
              <w:t xml:space="preserve"> </w:t>
            </w:r>
            <w:r w:rsidRPr="0080161E">
              <w:rPr>
                <w:sz w:val="28"/>
                <w:szCs w:val="28"/>
                <w:lang w:val="uk-UA"/>
              </w:rPr>
              <w:t>осіб з інвалідністю</w:t>
            </w:r>
            <w:r w:rsidRPr="0080161E">
              <w:rPr>
                <w:sz w:val="28"/>
                <w:szCs w:val="28"/>
              </w:rPr>
              <w:t xml:space="preserve">, </w:t>
            </w:r>
            <w:proofErr w:type="spellStart"/>
            <w:r w:rsidRPr="0080161E">
              <w:rPr>
                <w:sz w:val="28"/>
                <w:szCs w:val="28"/>
              </w:rPr>
              <w:t>щоперебувають</w:t>
            </w:r>
            <w:proofErr w:type="spellEnd"/>
            <w:r w:rsidRPr="0080161E">
              <w:rPr>
                <w:sz w:val="28"/>
                <w:szCs w:val="28"/>
              </w:rPr>
              <w:t xml:space="preserve"> на </w:t>
            </w:r>
            <w:proofErr w:type="spellStart"/>
            <w:proofErr w:type="gramStart"/>
            <w:r w:rsidRPr="0080161E">
              <w:rPr>
                <w:sz w:val="28"/>
                <w:szCs w:val="28"/>
              </w:rPr>
              <w:t>обл</w:t>
            </w:r>
            <w:proofErr w:type="gramEnd"/>
            <w:r w:rsidRPr="0080161E">
              <w:rPr>
                <w:sz w:val="28"/>
                <w:szCs w:val="28"/>
              </w:rPr>
              <w:t>іку</w:t>
            </w:r>
            <w:proofErr w:type="spellEnd"/>
            <w:r w:rsidRPr="0080161E">
              <w:rPr>
                <w:sz w:val="28"/>
                <w:szCs w:val="28"/>
              </w:rPr>
              <w:t xml:space="preserve"> в </w:t>
            </w:r>
            <w:proofErr w:type="spellStart"/>
            <w:r w:rsidRPr="0080161E">
              <w:rPr>
                <w:sz w:val="28"/>
                <w:szCs w:val="28"/>
              </w:rPr>
              <w:t>Державній</w:t>
            </w:r>
            <w:proofErr w:type="spellEnd"/>
            <w:r w:rsidR="00A20E75">
              <w:rPr>
                <w:sz w:val="28"/>
                <w:szCs w:val="28"/>
                <w:lang w:val="uk-UA"/>
              </w:rPr>
              <w:t xml:space="preserve"> </w:t>
            </w:r>
            <w:proofErr w:type="spellStart"/>
            <w:r w:rsidRPr="0080161E">
              <w:rPr>
                <w:sz w:val="28"/>
                <w:szCs w:val="28"/>
              </w:rPr>
              <w:t>службі</w:t>
            </w:r>
            <w:proofErr w:type="spellEnd"/>
            <w:r w:rsidR="00A20E75">
              <w:rPr>
                <w:sz w:val="28"/>
                <w:szCs w:val="28"/>
                <w:lang w:val="uk-UA"/>
              </w:rPr>
              <w:t xml:space="preserve"> </w:t>
            </w:r>
            <w:proofErr w:type="spellStart"/>
            <w:r w:rsidRPr="0080161E">
              <w:rPr>
                <w:sz w:val="28"/>
                <w:szCs w:val="28"/>
              </w:rPr>
              <w:t>зайнятості</w:t>
            </w:r>
            <w:proofErr w:type="spellEnd"/>
            <w:r w:rsidR="00A20E75">
              <w:rPr>
                <w:sz w:val="28"/>
                <w:szCs w:val="28"/>
                <w:lang w:val="uk-UA"/>
              </w:rPr>
              <w:t xml:space="preserve"> </w:t>
            </w:r>
            <w:proofErr w:type="spellStart"/>
            <w:r w:rsidRPr="0080161E">
              <w:rPr>
                <w:sz w:val="28"/>
                <w:szCs w:val="28"/>
              </w:rPr>
              <w:t>України</w:t>
            </w:r>
            <w:proofErr w:type="spellEnd"/>
          </w:p>
        </w:tc>
        <w:tc>
          <w:tcPr>
            <w:tcW w:w="1354" w:type="dxa"/>
            <w:tcBorders>
              <w:top w:val="single" w:sz="4" w:space="0" w:color="auto"/>
              <w:left w:val="single" w:sz="4" w:space="0" w:color="auto"/>
              <w:bottom w:val="nil"/>
              <w:right w:val="nil"/>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lang w:val="uk-UA"/>
              </w:rPr>
              <w:t>30</w:t>
            </w:r>
          </w:p>
        </w:tc>
        <w:tc>
          <w:tcPr>
            <w:tcW w:w="1354" w:type="dxa"/>
            <w:tcBorders>
              <w:top w:val="single" w:sz="4" w:space="0" w:color="auto"/>
              <w:left w:val="single" w:sz="4" w:space="0" w:color="auto"/>
              <w:bottom w:val="nil"/>
              <w:right w:val="nil"/>
            </w:tcBorders>
            <w:shd w:val="clear" w:color="auto" w:fill="FFFFFF"/>
            <w:vAlign w:val="center"/>
          </w:tcPr>
          <w:p w:rsidR="000C4FF5" w:rsidRPr="0080161E" w:rsidRDefault="000C4FF5" w:rsidP="0080161E">
            <w:pPr>
              <w:pStyle w:val="a3"/>
              <w:spacing w:line="276" w:lineRule="auto"/>
              <w:ind w:left="60"/>
              <w:jc w:val="center"/>
              <w:rPr>
                <w:sz w:val="28"/>
                <w:szCs w:val="28"/>
                <w:lang w:val="uk-UA" w:eastAsia="uk-UA"/>
              </w:rPr>
            </w:pPr>
            <w:r w:rsidRPr="0080161E">
              <w:rPr>
                <w:sz w:val="28"/>
                <w:szCs w:val="28"/>
                <w:lang w:val="uk-UA"/>
              </w:rPr>
              <w:t>12</w:t>
            </w:r>
          </w:p>
        </w:tc>
        <w:tc>
          <w:tcPr>
            <w:tcW w:w="1210" w:type="dxa"/>
            <w:tcBorders>
              <w:top w:val="single" w:sz="4" w:space="0" w:color="auto"/>
              <w:left w:val="single" w:sz="4" w:space="0" w:color="auto"/>
              <w:bottom w:val="nil"/>
              <w:right w:val="nil"/>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lang w:val="uk-UA"/>
              </w:rPr>
              <w:t>15</w:t>
            </w:r>
          </w:p>
        </w:tc>
        <w:tc>
          <w:tcPr>
            <w:tcW w:w="1363" w:type="dxa"/>
            <w:tcBorders>
              <w:top w:val="single" w:sz="4" w:space="0" w:color="auto"/>
              <w:left w:val="single" w:sz="4" w:space="0" w:color="auto"/>
              <w:bottom w:val="nil"/>
              <w:right w:val="nil"/>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lang w:val="uk-UA"/>
              </w:rPr>
              <w:t>15</w:t>
            </w:r>
          </w:p>
        </w:tc>
        <w:tc>
          <w:tcPr>
            <w:tcW w:w="1402" w:type="dxa"/>
            <w:tcBorders>
              <w:top w:val="single" w:sz="4" w:space="0" w:color="auto"/>
              <w:left w:val="single" w:sz="4" w:space="0" w:color="auto"/>
              <w:bottom w:val="nil"/>
              <w:right w:val="single" w:sz="4" w:space="0" w:color="auto"/>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lang w:val="uk-UA"/>
              </w:rPr>
              <w:t>15</w:t>
            </w:r>
          </w:p>
        </w:tc>
      </w:tr>
      <w:tr w:rsidR="000C4FF5" w:rsidRPr="00C40BEB" w:rsidTr="00100589">
        <w:trPr>
          <w:trHeight w:hRule="exact" w:val="473"/>
        </w:trPr>
        <w:tc>
          <w:tcPr>
            <w:tcW w:w="3790" w:type="dxa"/>
            <w:tcBorders>
              <w:top w:val="single" w:sz="4" w:space="0" w:color="auto"/>
              <w:left w:val="single" w:sz="4" w:space="0" w:color="auto"/>
              <w:bottom w:val="nil"/>
              <w:right w:val="nil"/>
            </w:tcBorders>
            <w:shd w:val="clear" w:color="auto" w:fill="FFFFFF"/>
          </w:tcPr>
          <w:p w:rsidR="000C4FF5" w:rsidRPr="0080161E" w:rsidRDefault="000C4FF5" w:rsidP="0080161E">
            <w:pPr>
              <w:pStyle w:val="a3"/>
              <w:spacing w:after="60" w:line="190" w:lineRule="exact"/>
              <w:ind w:left="140"/>
              <w:rPr>
                <w:color w:val="000000"/>
                <w:sz w:val="28"/>
                <w:szCs w:val="28"/>
                <w:lang w:eastAsia="uk-UA"/>
              </w:rPr>
            </w:pPr>
            <w:r w:rsidRPr="0080161E">
              <w:rPr>
                <w:sz w:val="28"/>
                <w:szCs w:val="28"/>
              </w:rPr>
              <w:t>з них:</w:t>
            </w:r>
          </w:p>
          <w:p w:rsidR="000C4FF5" w:rsidRPr="0080161E" w:rsidRDefault="000C4FF5" w:rsidP="0080161E">
            <w:pPr>
              <w:pStyle w:val="a3"/>
              <w:spacing w:before="60" w:line="190" w:lineRule="exact"/>
              <w:ind w:left="140"/>
              <w:rPr>
                <w:sz w:val="28"/>
                <w:szCs w:val="28"/>
                <w:lang w:eastAsia="uk-UA"/>
              </w:rPr>
            </w:pPr>
            <w:proofErr w:type="spellStart"/>
            <w:r w:rsidRPr="0080161E">
              <w:rPr>
                <w:sz w:val="28"/>
                <w:szCs w:val="28"/>
              </w:rPr>
              <w:t>зареєстровані</w:t>
            </w:r>
            <w:proofErr w:type="spellEnd"/>
            <w:r w:rsidR="00A20E75">
              <w:rPr>
                <w:sz w:val="28"/>
                <w:szCs w:val="28"/>
                <w:lang w:val="uk-UA"/>
              </w:rPr>
              <w:t xml:space="preserve"> </w:t>
            </w:r>
            <w:proofErr w:type="spellStart"/>
            <w:r w:rsidRPr="0080161E">
              <w:rPr>
                <w:sz w:val="28"/>
                <w:szCs w:val="28"/>
              </w:rPr>
              <w:t>безробітні</w:t>
            </w:r>
            <w:proofErr w:type="spellEnd"/>
          </w:p>
        </w:tc>
        <w:tc>
          <w:tcPr>
            <w:tcW w:w="1354" w:type="dxa"/>
            <w:tcBorders>
              <w:top w:val="single" w:sz="4" w:space="0" w:color="auto"/>
              <w:left w:val="single" w:sz="4" w:space="0" w:color="auto"/>
              <w:bottom w:val="nil"/>
              <w:right w:val="nil"/>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lang w:val="uk-UA"/>
              </w:rPr>
              <w:t>20</w:t>
            </w:r>
          </w:p>
        </w:tc>
        <w:tc>
          <w:tcPr>
            <w:tcW w:w="1354" w:type="dxa"/>
            <w:tcBorders>
              <w:top w:val="single" w:sz="4" w:space="0" w:color="auto"/>
              <w:left w:val="single" w:sz="4" w:space="0" w:color="auto"/>
              <w:bottom w:val="nil"/>
              <w:right w:val="nil"/>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lang w:val="uk-UA"/>
              </w:rPr>
              <w:t>10</w:t>
            </w:r>
          </w:p>
        </w:tc>
        <w:tc>
          <w:tcPr>
            <w:tcW w:w="1210" w:type="dxa"/>
            <w:tcBorders>
              <w:top w:val="single" w:sz="4" w:space="0" w:color="auto"/>
              <w:left w:val="single" w:sz="4" w:space="0" w:color="auto"/>
              <w:bottom w:val="nil"/>
              <w:right w:val="nil"/>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lang w:val="uk-UA"/>
              </w:rPr>
              <w:t>10</w:t>
            </w:r>
          </w:p>
        </w:tc>
        <w:tc>
          <w:tcPr>
            <w:tcW w:w="1363" w:type="dxa"/>
            <w:tcBorders>
              <w:top w:val="single" w:sz="4" w:space="0" w:color="auto"/>
              <w:left w:val="single" w:sz="4" w:space="0" w:color="auto"/>
              <w:bottom w:val="nil"/>
              <w:right w:val="nil"/>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lang w:val="uk-UA"/>
              </w:rPr>
              <w:t>10</w:t>
            </w:r>
          </w:p>
        </w:tc>
        <w:tc>
          <w:tcPr>
            <w:tcW w:w="1402" w:type="dxa"/>
            <w:tcBorders>
              <w:top w:val="single" w:sz="4" w:space="0" w:color="auto"/>
              <w:left w:val="single" w:sz="4" w:space="0" w:color="auto"/>
              <w:bottom w:val="nil"/>
              <w:right w:val="single" w:sz="4" w:space="0" w:color="auto"/>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lang w:val="uk-UA"/>
              </w:rPr>
              <w:t>10</w:t>
            </w:r>
          </w:p>
        </w:tc>
      </w:tr>
      <w:tr w:rsidR="000C4FF5" w:rsidRPr="00C40BEB" w:rsidTr="0080161E">
        <w:trPr>
          <w:trHeight w:hRule="exact" w:val="1797"/>
        </w:trPr>
        <w:tc>
          <w:tcPr>
            <w:tcW w:w="3790" w:type="dxa"/>
            <w:tcBorders>
              <w:top w:val="single" w:sz="4" w:space="0" w:color="auto"/>
              <w:left w:val="single" w:sz="4" w:space="0" w:color="auto"/>
              <w:bottom w:val="nil"/>
              <w:right w:val="nil"/>
            </w:tcBorders>
            <w:shd w:val="clear" w:color="auto" w:fill="FFFFFF"/>
          </w:tcPr>
          <w:p w:rsidR="000C4FF5" w:rsidRPr="0080161E" w:rsidRDefault="000C4FF5" w:rsidP="00E4526F">
            <w:pPr>
              <w:pStyle w:val="a3"/>
              <w:spacing w:after="0"/>
              <w:ind w:left="142"/>
              <w:rPr>
                <w:color w:val="000000"/>
                <w:sz w:val="28"/>
                <w:szCs w:val="28"/>
                <w:lang w:eastAsia="uk-UA"/>
              </w:rPr>
            </w:pPr>
            <w:r w:rsidRPr="0080161E">
              <w:rPr>
                <w:sz w:val="28"/>
                <w:szCs w:val="28"/>
              </w:rPr>
              <w:t xml:space="preserve">4. </w:t>
            </w:r>
            <w:proofErr w:type="spellStart"/>
            <w:r w:rsidRPr="0080161E">
              <w:rPr>
                <w:sz w:val="28"/>
                <w:szCs w:val="28"/>
              </w:rPr>
              <w:t>Чисельність</w:t>
            </w:r>
            <w:proofErr w:type="spellEnd"/>
            <w:r w:rsidR="00A20E75">
              <w:rPr>
                <w:sz w:val="28"/>
                <w:szCs w:val="28"/>
                <w:lang w:val="uk-UA"/>
              </w:rPr>
              <w:t xml:space="preserve"> </w:t>
            </w:r>
            <w:proofErr w:type="gramStart"/>
            <w:r w:rsidRPr="0080161E">
              <w:rPr>
                <w:sz w:val="28"/>
                <w:szCs w:val="28"/>
                <w:lang w:val="uk-UA"/>
              </w:rPr>
              <w:t>осіб</w:t>
            </w:r>
            <w:proofErr w:type="gramEnd"/>
            <w:r w:rsidRPr="0080161E">
              <w:rPr>
                <w:sz w:val="28"/>
                <w:szCs w:val="28"/>
                <w:lang w:val="uk-UA"/>
              </w:rPr>
              <w:t xml:space="preserve"> з інвалідністю</w:t>
            </w:r>
            <w:r w:rsidRPr="0080161E">
              <w:rPr>
                <w:sz w:val="28"/>
                <w:szCs w:val="28"/>
              </w:rPr>
              <w:t>,</w:t>
            </w:r>
          </w:p>
          <w:p w:rsidR="000C4FF5" w:rsidRPr="0080161E" w:rsidRDefault="000C4FF5" w:rsidP="00E4526F">
            <w:pPr>
              <w:pStyle w:val="a3"/>
              <w:spacing w:after="0"/>
              <w:ind w:left="142"/>
              <w:rPr>
                <w:sz w:val="28"/>
                <w:szCs w:val="28"/>
                <w:lang w:eastAsia="uk-UA"/>
              </w:rPr>
            </w:pPr>
            <w:proofErr w:type="spellStart"/>
            <w:r w:rsidRPr="0080161E">
              <w:rPr>
                <w:sz w:val="28"/>
                <w:szCs w:val="28"/>
              </w:rPr>
              <w:t>працевлаштованих</w:t>
            </w:r>
            <w:proofErr w:type="spellEnd"/>
            <w:r w:rsidRPr="0080161E">
              <w:rPr>
                <w:sz w:val="28"/>
                <w:szCs w:val="28"/>
              </w:rPr>
              <w:t xml:space="preserve"> за </w:t>
            </w:r>
            <w:proofErr w:type="spellStart"/>
            <w:r w:rsidRPr="0080161E">
              <w:rPr>
                <w:sz w:val="28"/>
                <w:szCs w:val="28"/>
              </w:rPr>
              <w:t>сприяння</w:t>
            </w:r>
            <w:proofErr w:type="spellEnd"/>
            <w:proofErr w:type="gramStart"/>
            <w:r w:rsidR="00A20E75">
              <w:rPr>
                <w:sz w:val="28"/>
                <w:szCs w:val="28"/>
                <w:lang w:val="uk-UA"/>
              </w:rPr>
              <w:t xml:space="preserve"> </w:t>
            </w:r>
            <w:proofErr w:type="spellStart"/>
            <w:r w:rsidRPr="0080161E">
              <w:rPr>
                <w:sz w:val="28"/>
                <w:szCs w:val="28"/>
              </w:rPr>
              <w:t>Д</w:t>
            </w:r>
            <w:proofErr w:type="gramEnd"/>
            <w:r w:rsidRPr="0080161E">
              <w:rPr>
                <w:sz w:val="28"/>
                <w:szCs w:val="28"/>
              </w:rPr>
              <w:t>ержавної</w:t>
            </w:r>
            <w:proofErr w:type="spellEnd"/>
            <w:r w:rsidR="00A20E75">
              <w:rPr>
                <w:sz w:val="28"/>
                <w:szCs w:val="28"/>
                <w:lang w:val="uk-UA"/>
              </w:rPr>
              <w:t xml:space="preserve"> </w:t>
            </w:r>
            <w:proofErr w:type="spellStart"/>
            <w:r w:rsidRPr="0080161E">
              <w:rPr>
                <w:sz w:val="28"/>
                <w:szCs w:val="28"/>
              </w:rPr>
              <w:t>служби</w:t>
            </w:r>
            <w:proofErr w:type="spellEnd"/>
            <w:r w:rsidR="00A20E75">
              <w:rPr>
                <w:sz w:val="28"/>
                <w:szCs w:val="28"/>
                <w:lang w:val="uk-UA"/>
              </w:rPr>
              <w:t xml:space="preserve"> </w:t>
            </w:r>
            <w:proofErr w:type="spellStart"/>
            <w:r w:rsidRPr="0080161E">
              <w:rPr>
                <w:sz w:val="28"/>
                <w:szCs w:val="28"/>
              </w:rPr>
              <w:t>зайнятості</w:t>
            </w:r>
            <w:proofErr w:type="spellEnd"/>
            <w:r w:rsidR="00A20E75">
              <w:rPr>
                <w:sz w:val="28"/>
                <w:szCs w:val="28"/>
                <w:lang w:val="uk-UA"/>
              </w:rPr>
              <w:t xml:space="preserve"> </w:t>
            </w:r>
            <w:proofErr w:type="spellStart"/>
            <w:r w:rsidRPr="0080161E">
              <w:rPr>
                <w:sz w:val="28"/>
                <w:szCs w:val="28"/>
              </w:rPr>
              <w:t>України</w:t>
            </w:r>
            <w:proofErr w:type="spellEnd"/>
          </w:p>
        </w:tc>
        <w:tc>
          <w:tcPr>
            <w:tcW w:w="1354" w:type="dxa"/>
            <w:tcBorders>
              <w:top w:val="single" w:sz="4" w:space="0" w:color="auto"/>
              <w:left w:val="single" w:sz="4" w:space="0" w:color="auto"/>
              <w:bottom w:val="nil"/>
              <w:right w:val="nil"/>
            </w:tcBorders>
            <w:shd w:val="clear" w:color="auto" w:fill="FFFFFF"/>
            <w:vAlign w:val="center"/>
          </w:tcPr>
          <w:p w:rsidR="000C4FF5" w:rsidRPr="00C40BEB" w:rsidRDefault="000C4FF5" w:rsidP="0080161E">
            <w:pPr>
              <w:widowControl w:val="0"/>
              <w:rPr>
                <w:rFonts w:ascii="Times New Roman" w:hAnsi="Times New Roman"/>
                <w:color w:val="000000"/>
                <w:sz w:val="28"/>
                <w:szCs w:val="28"/>
                <w:lang w:val="uk-UA" w:eastAsia="uk-UA"/>
              </w:rPr>
            </w:pPr>
            <w:r w:rsidRPr="00C40BEB">
              <w:rPr>
                <w:rFonts w:ascii="Times New Roman" w:hAnsi="Times New Roman"/>
                <w:color w:val="000000"/>
                <w:sz w:val="28"/>
                <w:szCs w:val="28"/>
                <w:lang w:val="uk-UA" w:eastAsia="uk-UA"/>
              </w:rPr>
              <w:t xml:space="preserve">        12</w:t>
            </w:r>
          </w:p>
        </w:tc>
        <w:tc>
          <w:tcPr>
            <w:tcW w:w="1354" w:type="dxa"/>
            <w:tcBorders>
              <w:top w:val="single" w:sz="4" w:space="0" w:color="auto"/>
              <w:left w:val="single" w:sz="4" w:space="0" w:color="auto"/>
              <w:bottom w:val="nil"/>
              <w:right w:val="nil"/>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rPr>
              <w:t>9</w:t>
            </w:r>
          </w:p>
        </w:tc>
        <w:tc>
          <w:tcPr>
            <w:tcW w:w="1210" w:type="dxa"/>
            <w:tcBorders>
              <w:top w:val="single" w:sz="4" w:space="0" w:color="auto"/>
              <w:left w:val="single" w:sz="4" w:space="0" w:color="auto"/>
              <w:bottom w:val="nil"/>
              <w:right w:val="nil"/>
            </w:tcBorders>
            <w:shd w:val="clear" w:color="auto" w:fill="FFFFFF"/>
            <w:vAlign w:val="center"/>
          </w:tcPr>
          <w:p w:rsidR="000C4FF5" w:rsidRPr="0080161E" w:rsidRDefault="000C4FF5" w:rsidP="0080161E">
            <w:pPr>
              <w:pStyle w:val="a3"/>
              <w:spacing w:line="276" w:lineRule="auto"/>
              <w:ind w:left="260"/>
              <w:jc w:val="center"/>
              <w:rPr>
                <w:sz w:val="28"/>
                <w:szCs w:val="28"/>
                <w:lang w:val="uk-UA" w:eastAsia="uk-UA"/>
              </w:rPr>
            </w:pPr>
            <w:r w:rsidRPr="0080161E">
              <w:rPr>
                <w:sz w:val="28"/>
                <w:szCs w:val="28"/>
                <w:lang w:val="uk-UA"/>
              </w:rPr>
              <w:t>10</w:t>
            </w:r>
          </w:p>
        </w:tc>
        <w:tc>
          <w:tcPr>
            <w:tcW w:w="1363" w:type="dxa"/>
            <w:tcBorders>
              <w:top w:val="single" w:sz="4" w:space="0" w:color="auto"/>
              <w:left w:val="single" w:sz="4" w:space="0" w:color="auto"/>
              <w:bottom w:val="nil"/>
              <w:right w:val="nil"/>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lang w:val="uk-UA"/>
              </w:rPr>
              <w:t>10</w:t>
            </w:r>
          </w:p>
        </w:tc>
        <w:tc>
          <w:tcPr>
            <w:tcW w:w="1402" w:type="dxa"/>
            <w:tcBorders>
              <w:top w:val="single" w:sz="4" w:space="0" w:color="auto"/>
              <w:left w:val="single" w:sz="4" w:space="0" w:color="auto"/>
              <w:bottom w:val="nil"/>
              <w:right w:val="single" w:sz="4" w:space="0" w:color="auto"/>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lang w:val="uk-UA"/>
              </w:rPr>
              <w:t>10</w:t>
            </w:r>
          </w:p>
        </w:tc>
      </w:tr>
      <w:tr w:rsidR="000C4FF5" w:rsidRPr="00C40BEB" w:rsidTr="0080161E">
        <w:trPr>
          <w:trHeight w:hRule="exact" w:val="533"/>
        </w:trPr>
        <w:tc>
          <w:tcPr>
            <w:tcW w:w="3790" w:type="dxa"/>
            <w:tcBorders>
              <w:top w:val="single" w:sz="4" w:space="0" w:color="auto"/>
              <w:left w:val="single" w:sz="4" w:space="0" w:color="auto"/>
              <w:bottom w:val="nil"/>
              <w:right w:val="nil"/>
            </w:tcBorders>
            <w:shd w:val="clear" w:color="auto" w:fill="FFFFFF"/>
            <w:vAlign w:val="bottom"/>
          </w:tcPr>
          <w:p w:rsidR="000C4FF5" w:rsidRPr="0080161E" w:rsidRDefault="000C4FF5" w:rsidP="0080161E">
            <w:pPr>
              <w:pStyle w:val="a3"/>
              <w:spacing w:after="60" w:line="190" w:lineRule="exact"/>
              <w:ind w:left="140"/>
              <w:rPr>
                <w:color w:val="000000"/>
                <w:sz w:val="28"/>
                <w:szCs w:val="28"/>
                <w:lang w:eastAsia="uk-UA"/>
              </w:rPr>
            </w:pPr>
            <w:r w:rsidRPr="0080161E">
              <w:rPr>
                <w:sz w:val="28"/>
                <w:szCs w:val="28"/>
              </w:rPr>
              <w:t>з них:</w:t>
            </w:r>
          </w:p>
          <w:p w:rsidR="000C4FF5" w:rsidRPr="0080161E" w:rsidRDefault="000C4FF5" w:rsidP="0080161E">
            <w:pPr>
              <w:pStyle w:val="a3"/>
              <w:spacing w:before="60" w:line="190" w:lineRule="exact"/>
              <w:ind w:left="140"/>
              <w:rPr>
                <w:sz w:val="28"/>
                <w:szCs w:val="28"/>
                <w:lang w:eastAsia="uk-UA"/>
              </w:rPr>
            </w:pPr>
            <w:proofErr w:type="spellStart"/>
            <w:r w:rsidRPr="0080161E">
              <w:rPr>
                <w:sz w:val="28"/>
                <w:szCs w:val="28"/>
              </w:rPr>
              <w:t>зареєстрованібезробітні</w:t>
            </w:r>
            <w:proofErr w:type="spellEnd"/>
          </w:p>
        </w:tc>
        <w:tc>
          <w:tcPr>
            <w:tcW w:w="1354" w:type="dxa"/>
            <w:tcBorders>
              <w:top w:val="single" w:sz="4" w:space="0" w:color="auto"/>
              <w:left w:val="single" w:sz="4" w:space="0" w:color="auto"/>
              <w:bottom w:val="nil"/>
              <w:right w:val="nil"/>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lang w:val="uk-UA"/>
              </w:rPr>
              <w:t>10</w:t>
            </w:r>
          </w:p>
        </w:tc>
        <w:tc>
          <w:tcPr>
            <w:tcW w:w="1354" w:type="dxa"/>
            <w:tcBorders>
              <w:top w:val="single" w:sz="4" w:space="0" w:color="auto"/>
              <w:left w:val="single" w:sz="4" w:space="0" w:color="auto"/>
              <w:bottom w:val="nil"/>
              <w:right w:val="nil"/>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lang w:val="uk-UA"/>
              </w:rPr>
              <w:t>7</w:t>
            </w:r>
          </w:p>
        </w:tc>
        <w:tc>
          <w:tcPr>
            <w:tcW w:w="1210" w:type="dxa"/>
            <w:tcBorders>
              <w:top w:val="single" w:sz="4" w:space="0" w:color="auto"/>
              <w:left w:val="single" w:sz="4" w:space="0" w:color="auto"/>
              <w:bottom w:val="nil"/>
              <w:right w:val="nil"/>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lang w:val="uk-UA"/>
              </w:rPr>
              <w:t>7</w:t>
            </w:r>
          </w:p>
        </w:tc>
        <w:tc>
          <w:tcPr>
            <w:tcW w:w="1363" w:type="dxa"/>
            <w:tcBorders>
              <w:top w:val="single" w:sz="4" w:space="0" w:color="auto"/>
              <w:left w:val="single" w:sz="4" w:space="0" w:color="auto"/>
              <w:bottom w:val="nil"/>
              <w:right w:val="nil"/>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lang w:val="uk-UA"/>
              </w:rPr>
              <w:t>8</w:t>
            </w:r>
          </w:p>
        </w:tc>
        <w:tc>
          <w:tcPr>
            <w:tcW w:w="1402" w:type="dxa"/>
            <w:tcBorders>
              <w:top w:val="single" w:sz="4" w:space="0" w:color="auto"/>
              <w:left w:val="single" w:sz="4" w:space="0" w:color="auto"/>
              <w:bottom w:val="nil"/>
              <w:right w:val="single" w:sz="4" w:space="0" w:color="auto"/>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rPr>
              <w:t>9</w:t>
            </w:r>
          </w:p>
        </w:tc>
      </w:tr>
      <w:tr w:rsidR="000C4FF5" w:rsidRPr="00C40BEB" w:rsidTr="0080161E">
        <w:trPr>
          <w:trHeight w:hRule="exact" w:val="1080"/>
        </w:trPr>
        <w:tc>
          <w:tcPr>
            <w:tcW w:w="3790" w:type="dxa"/>
            <w:tcBorders>
              <w:top w:val="single" w:sz="4" w:space="0" w:color="auto"/>
              <w:left w:val="single" w:sz="4" w:space="0" w:color="auto"/>
              <w:bottom w:val="nil"/>
              <w:right w:val="nil"/>
            </w:tcBorders>
            <w:shd w:val="clear" w:color="auto" w:fill="FFFFFF"/>
            <w:vAlign w:val="bottom"/>
          </w:tcPr>
          <w:p w:rsidR="000C4FF5" w:rsidRPr="0080161E" w:rsidRDefault="000C4FF5" w:rsidP="0080161E">
            <w:pPr>
              <w:pStyle w:val="a3"/>
              <w:ind w:left="140"/>
              <w:rPr>
                <w:sz w:val="28"/>
                <w:szCs w:val="28"/>
                <w:lang w:eastAsia="uk-UA"/>
              </w:rPr>
            </w:pPr>
            <w:r w:rsidRPr="0080161E">
              <w:rPr>
                <w:sz w:val="28"/>
                <w:szCs w:val="28"/>
              </w:rPr>
              <w:t xml:space="preserve">5. </w:t>
            </w:r>
            <w:proofErr w:type="spellStart"/>
            <w:r w:rsidRPr="0080161E">
              <w:rPr>
                <w:sz w:val="28"/>
                <w:szCs w:val="28"/>
              </w:rPr>
              <w:t>Чисельність</w:t>
            </w:r>
            <w:proofErr w:type="spellEnd"/>
            <w:r w:rsidR="00A20E75">
              <w:rPr>
                <w:sz w:val="28"/>
                <w:szCs w:val="28"/>
                <w:lang w:val="uk-UA"/>
              </w:rPr>
              <w:t xml:space="preserve"> </w:t>
            </w:r>
            <w:r w:rsidRPr="0080161E">
              <w:rPr>
                <w:sz w:val="28"/>
                <w:szCs w:val="28"/>
                <w:lang w:val="uk-UA"/>
              </w:rPr>
              <w:t>осіб з інвалідністю</w:t>
            </w:r>
            <w:r w:rsidRPr="0080161E">
              <w:rPr>
                <w:sz w:val="28"/>
                <w:szCs w:val="28"/>
              </w:rPr>
              <w:t xml:space="preserve">, </w:t>
            </w:r>
            <w:proofErr w:type="spellStart"/>
            <w:r w:rsidRPr="0080161E">
              <w:rPr>
                <w:sz w:val="28"/>
                <w:szCs w:val="28"/>
              </w:rPr>
              <w:t>залучених</w:t>
            </w:r>
            <w:proofErr w:type="spellEnd"/>
            <w:r w:rsidRPr="0080161E">
              <w:rPr>
                <w:sz w:val="28"/>
                <w:szCs w:val="28"/>
              </w:rPr>
              <w:t xml:space="preserve"> до </w:t>
            </w:r>
            <w:proofErr w:type="spellStart"/>
            <w:r w:rsidRPr="0080161E">
              <w:rPr>
                <w:sz w:val="28"/>
                <w:szCs w:val="28"/>
              </w:rPr>
              <w:t>участі</w:t>
            </w:r>
            <w:proofErr w:type="spellEnd"/>
            <w:r w:rsidRPr="0080161E">
              <w:rPr>
                <w:sz w:val="28"/>
                <w:szCs w:val="28"/>
              </w:rPr>
              <w:t xml:space="preserve"> у </w:t>
            </w:r>
            <w:proofErr w:type="spellStart"/>
            <w:r w:rsidRPr="0080161E">
              <w:rPr>
                <w:sz w:val="28"/>
                <w:szCs w:val="28"/>
              </w:rPr>
              <w:t>громадських</w:t>
            </w:r>
            <w:proofErr w:type="spellEnd"/>
            <w:r w:rsidR="00A20E75">
              <w:rPr>
                <w:sz w:val="28"/>
                <w:szCs w:val="28"/>
                <w:lang w:val="uk-UA"/>
              </w:rPr>
              <w:t xml:space="preserve"> </w:t>
            </w:r>
            <w:proofErr w:type="gramStart"/>
            <w:r w:rsidRPr="0080161E">
              <w:rPr>
                <w:sz w:val="28"/>
                <w:szCs w:val="28"/>
              </w:rPr>
              <w:t>роботах</w:t>
            </w:r>
            <w:proofErr w:type="gramEnd"/>
          </w:p>
        </w:tc>
        <w:tc>
          <w:tcPr>
            <w:tcW w:w="1354" w:type="dxa"/>
            <w:tcBorders>
              <w:top w:val="single" w:sz="4" w:space="0" w:color="auto"/>
              <w:left w:val="single" w:sz="4" w:space="0" w:color="auto"/>
              <w:bottom w:val="nil"/>
              <w:right w:val="nil"/>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lang w:val="uk-UA"/>
              </w:rPr>
              <w:t>-</w:t>
            </w:r>
          </w:p>
        </w:tc>
        <w:tc>
          <w:tcPr>
            <w:tcW w:w="1354" w:type="dxa"/>
            <w:tcBorders>
              <w:top w:val="single" w:sz="4" w:space="0" w:color="auto"/>
              <w:left w:val="single" w:sz="4" w:space="0" w:color="auto"/>
              <w:bottom w:val="nil"/>
              <w:right w:val="nil"/>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lang w:val="uk-UA"/>
              </w:rPr>
              <w:t>2</w:t>
            </w:r>
          </w:p>
        </w:tc>
        <w:tc>
          <w:tcPr>
            <w:tcW w:w="1210" w:type="dxa"/>
            <w:tcBorders>
              <w:top w:val="single" w:sz="4" w:space="0" w:color="auto"/>
              <w:left w:val="single" w:sz="4" w:space="0" w:color="auto"/>
              <w:bottom w:val="nil"/>
              <w:right w:val="nil"/>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lang w:val="uk-UA"/>
              </w:rPr>
              <w:t>-</w:t>
            </w:r>
          </w:p>
        </w:tc>
        <w:tc>
          <w:tcPr>
            <w:tcW w:w="1363" w:type="dxa"/>
            <w:tcBorders>
              <w:top w:val="single" w:sz="4" w:space="0" w:color="auto"/>
              <w:left w:val="single" w:sz="4" w:space="0" w:color="auto"/>
              <w:bottom w:val="nil"/>
              <w:right w:val="nil"/>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lang w:val="uk-UA"/>
              </w:rPr>
              <w:t>-</w:t>
            </w:r>
          </w:p>
        </w:tc>
        <w:tc>
          <w:tcPr>
            <w:tcW w:w="1402" w:type="dxa"/>
            <w:tcBorders>
              <w:top w:val="single" w:sz="4" w:space="0" w:color="auto"/>
              <w:left w:val="single" w:sz="4" w:space="0" w:color="auto"/>
              <w:bottom w:val="nil"/>
              <w:right w:val="single" w:sz="4" w:space="0" w:color="auto"/>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lang w:val="uk-UA"/>
              </w:rPr>
              <w:t>-</w:t>
            </w:r>
          </w:p>
        </w:tc>
      </w:tr>
      <w:tr w:rsidR="000C4FF5" w:rsidRPr="00C40BEB" w:rsidTr="0080161E">
        <w:trPr>
          <w:trHeight w:hRule="exact" w:val="519"/>
        </w:trPr>
        <w:tc>
          <w:tcPr>
            <w:tcW w:w="3790" w:type="dxa"/>
            <w:tcBorders>
              <w:top w:val="single" w:sz="4" w:space="0" w:color="auto"/>
              <w:left w:val="single" w:sz="4" w:space="0" w:color="auto"/>
              <w:bottom w:val="nil"/>
              <w:right w:val="nil"/>
            </w:tcBorders>
            <w:shd w:val="clear" w:color="auto" w:fill="FFFFFF"/>
          </w:tcPr>
          <w:p w:rsidR="000C4FF5" w:rsidRPr="0080161E" w:rsidRDefault="000C4FF5" w:rsidP="0080161E">
            <w:pPr>
              <w:pStyle w:val="a3"/>
              <w:spacing w:after="60" w:line="190" w:lineRule="exact"/>
              <w:ind w:left="140"/>
              <w:rPr>
                <w:color w:val="000000"/>
                <w:sz w:val="28"/>
                <w:szCs w:val="28"/>
                <w:lang w:eastAsia="uk-UA"/>
              </w:rPr>
            </w:pPr>
            <w:r w:rsidRPr="0080161E">
              <w:rPr>
                <w:sz w:val="28"/>
                <w:szCs w:val="28"/>
              </w:rPr>
              <w:t>з них</w:t>
            </w:r>
            <w:proofErr w:type="gramStart"/>
            <w:r w:rsidRPr="0080161E">
              <w:rPr>
                <w:sz w:val="28"/>
                <w:szCs w:val="28"/>
              </w:rPr>
              <w:t xml:space="preserve"> :</w:t>
            </w:r>
            <w:proofErr w:type="gramEnd"/>
          </w:p>
          <w:p w:rsidR="000C4FF5" w:rsidRPr="0080161E" w:rsidRDefault="000C4FF5" w:rsidP="0080161E">
            <w:pPr>
              <w:pStyle w:val="a3"/>
              <w:spacing w:before="60" w:line="190" w:lineRule="exact"/>
              <w:ind w:left="140"/>
              <w:rPr>
                <w:sz w:val="28"/>
                <w:szCs w:val="28"/>
                <w:lang w:eastAsia="uk-UA"/>
              </w:rPr>
            </w:pPr>
            <w:proofErr w:type="spellStart"/>
            <w:r w:rsidRPr="0080161E">
              <w:rPr>
                <w:sz w:val="28"/>
                <w:szCs w:val="28"/>
              </w:rPr>
              <w:t>зареєстрованібезробітні</w:t>
            </w:r>
            <w:proofErr w:type="spellEnd"/>
          </w:p>
        </w:tc>
        <w:tc>
          <w:tcPr>
            <w:tcW w:w="1354" w:type="dxa"/>
            <w:tcBorders>
              <w:top w:val="single" w:sz="4" w:space="0" w:color="auto"/>
              <w:left w:val="single" w:sz="4" w:space="0" w:color="auto"/>
              <w:bottom w:val="nil"/>
              <w:right w:val="nil"/>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rPr>
              <w:t>-</w:t>
            </w:r>
          </w:p>
        </w:tc>
        <w:tc>
          <w:tcPr>
            <w:tcW w:w="1354" w:type="dxa"/>
            <w:tcBorders>
              <w:top w:val="single" w:sz="4" w:space="0" w:color="auto"/>
              <w:left w:val="single" w:sz="4" w:space="0" w:color="auto"/>
              <w:bottom w:val="nil"/>
              <w:right w:val="nil"/>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lang w:val="uk-UA"/>
              </w:rPr>
              <w:t>2</w:t>
            </w:r>
          </w:p>
        </w:tc>
        <w:tc>
          <w:tcPr>
            <w:tcW w:w="1210" w:type="dxa"/>
            <w:tcBorders>
              <w:top w:val="single" w:sz="4" w:space="0" w:color="auto"/>
              <w:left w:val="single" w:sz="4" w:space="0" w:color="auto"/>
              <w:bottom w:val="nil"/>
              <w:right w:val="nil"/>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lang w:val="uk-UA"/>
              </w:rPr>
              <w:t>-</w:t>
            </w:r>
          </w:p>
        </w:tc>
        <w:tc>
          <w:tcPr>
            <w:tcW w:w="1363" w:type="dxa"/>
            <w:tcBorders>
              <w:top w:val="single" w:sz="4" w:space="0" w:color="auto"/>
              <w:left w:val="single" w:sz="4" w:space="0" w:color="auto"/>
              <w:bottom w:val="nil"/>
              <w:right w:val="nil"/>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rPr>
              <w:t>-</w:t>
            </w:r>
          </w:p>
        </w:tc>
        <w:tc>
          <w:tcPr>
            <w:tcW w:w="1402" w:type="dxa"/>
            <w:tcBorders>
              <w:top w:val="single" w:sz="4" w:space="0" w:color="auto"/>
              <w:left w:val="single" w:sz="4" w:space="0" w:color="auto"/>
              <w:bottom w:val="nil"/>
              <w:right w:val="single" w:sz="4" w:space="0" w:color="auto"/>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lang w:val="uk-UA"/>
              </w:rPr>
              <w:t>-</w:t>
            </w:r>
          </w:p>
        </w:tc>
      </w:tr>
      <w:tr w:rsidR="000C4FF5" w:rsidRPr="00C40BEB" w:rsidTr="0080161E">
        <w:trPr>
          <w:trHeight w:hRule="exact" w:val="1090"/>
        </w:trPr>
        <w:tc>
          <w:tcPr>
            <w:tcW w:w="3790" w:type="dxa"/>
            <w:tcBorders>
              <w:top w:val="single" w:sz="4" w:space="0" w:color="auto"/>
              <w:left w:val="single" w:sz="4" w:space="0" w:color="auto"/>
              <w:bottom w:val="nil"/>
              <w:right w:val="nil"/>
            </w:tcBorders>
            <w:shd w:val="clear" w:color="auto" w:fill="FFFFFF"/>
          </w:tcPr>
          <w:p w:rsidR="000C4FF5" w:rsidRPr="0080161E" w:rsidRDefault="000C4FF5" w:rsidP="0080161E">
            <w:pPr>
              <w:pStyle w:val="a3"/>
              <w:ind w:left="140"/>
              <w:rPr>
                <w:sz w:val="28"/>
                <w:szCs w:val="28"/>
                <w:lang w:eastAsia="uk-UA"/>
              </w:rPr>
            </w:pPr>
            <w:r w:rsidRPr="0080161E">
              <w:rPr>
                <w:sz w:val="28"/>
                <w:szCs w:val="28"/>
              </w:rPr>
              <w:t xml:space="preserve">6. </w:t>
            </w:r>
            <w:proofErr w:type="spellStart"/>
            <w:r w:rsidRPr="0080161E">
              <w:rPr>
                <w:sz w:val="28"/>
                <w:szCs w:val="28"/>
              </w:rPr>
              <w:t>Чисельність</w:t>
            </w:r>
            <w:proofErr w:type="spellEnd"/>
            <w:r w:rsidR="00A20E75">
              <w:rPr>
                <w:sz w:val="28"/>
                <w:szCs w:val="28"/>
                <w:lang w:val="uk-UA"/>
              </w:rPr>
              <w:t xml:space="preserve"> </w:t>
            </w:r>
            <w:proofErr w:type="gramStart"/>
            <w:r w:rsidRPr="0080161E">
              <w:rPr>
                <w:sz w:val="28"/>
                <w:szCs w:val="28"/>
                <w:lang w:val="uk-UA"/>
              </w:rPr>
              <w:t>осіб</w:t>
            </w:r>
            <w:proofErr w:type="gramEnd"/>
            <w:r w:rsidRPr="0080161E">
              <w:rPr>
                <w:sz w:val="28"/>
                <w:szCs w:val="28"/>
                <w:lang w:val="uk-UA"/>
              </w:rPr>
              <w:t xml:space="preserve"> з інвалідністю</w:t>
            </w:r>
            <w:r w:rsidRPr="0080161E">
              <w:rPr>
                <w:sz w:val="28"/>
                <w:szCs w:val="28"/>
              </w:rPr>
              <w:t xml:space="preserve">, </w:t>
            </w:r>
            <w:proofErr w:type="spellStart"/>
            <w:r w:rsidRPr="0080161E">
              <w:rPr>
                <w:sz w:val="28"/>
                <w:szCs w:val="28"/>
              </w:rPr>
              <w:t>які</w:t>
            </w:r>
            <w:proofErr w:type="spellEnd"/>
            <w:r w:rsidRPr="0080161E">
              <w:rPr>
                <w:sz w:val="28"/>
                <w:szCs w:val="28"/>
              </w:rPr>
              <w:t xml:space="preserve"> проходили </w:t>
            </w:r>
            <w:proofErr w:type="spellStart"/>
            <w:r w:rsidRPr="0080161E">
              <w:rPr>
                <w:sz w:val="28"/>
                <w:szCs w:val="28"/>
              </w:rPr>
              <w:t>професійне</w:t>
            </w:r>
            <w:proofErr w:type="spellEnd"/>
            <w:r w:rsidR="00A20E75">
              <w:rPr>
                <w:sz w:val="28"/>
                <w:szCs w:val="28"/>
                <w:lang w:val="uk-UA"/>
              </w:rPr>
              <w:t xml:space="preserve"> </w:t>
            </w:r>
            <w:proofErr w:type="spellStart"/>
            <w:r w:rsidRPr="0080161E">
              <w:rPr>
                <w:sz w:val="28"/>
                <w:szCs w:val="28"/>
              </w:rPr>
              <w:t>навчання</w:t>
            </w:r>
            <w:proofErr w:type="spellEnd"/>
          </w:p>
        </w:tc>
        <w:tc>
          <w:tcPr>
            <w:tcW w:w="1354" w:type="dxa"/>
            <w:tcBorders>
              <w:top w:val="single" w:sz="4" w:space="0" w:color="auto"/>
              <w:left w:val="single" w:sz="4" w:space="0" w:color="auto"/>
              <w:bottom w:val="nil"/>
              <w:right w:val="nil"/>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lang w:val="uk-UA"/>
              </w:rPr>
              <w:t>5</w:t>
            </w:r>
          </w:p>
        </w:tc>
        <w:tc>
          <w:tcPr>
            <w:tcW w:w="1354" w:type="dxa"/>
            <w:tcBorders>
              <w:top w:val="single" w:sz="4" w:space="0" w:color="auto"/>
              <w:left w:val="single" w:sz="4" w:space="0" w:color="auto"/>
              <w:bottom w:val="nil"/>
              <w:right w:val="nil"/>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lang w:val="uk-UA"/>
              </w:rPr>
              <w:t>-</w:t>
            </w:r>
          </w:p>
        </w:tc>
        <w:tc>
          <w:tcPr>
            <w:tcW w:w="1210" w:type="dxa"/>
            <w:tcBorders>
              <w:top w:val="single" w:sz="4" w:space="0" w:color="auto"/>
              <w:left w:val="single" w:sz="4" w:space="0" w:color="auto"/>
              <w:bottom w:val="nil"/>
              <w:right w:val="nil"/>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lang w:val="uk-UA"/>
              </w:rPr>
              <w:t>5</w:t>
            </w:r>
          </w:p>
        </w:tc>
        <w:tc>
          <w:tcPr>
            <w:tcW w:w="1363" w:type="dxa"/>
            <w:tcBorders>
              <w:top w:val="single" w:sz="4" w:space="0" w:color="auto"/>
              <w:left w:val="single" w:sz="4" w:space="0" w:color="auto"/>
              <w:bottom w:val="nil"/>
              <w:right w:val="nil"/>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lang w:val="uk-UA"/>
              </w:rPr>
              <w:t>5</w:t>
            </w:r>
          </w:p>
        </w:tc>
        <w:tc>
          <w:tcPr>
            <w:tcW w:w="1402" w:type="dxa"/>
            <w:tcBorders>
              <w:top w:val="single" w:sz="4" w:space="0" w:color="auto"/>
              <w:left w:val="single" w:sz="4" w:space="0" w:color="auto"/>
              <w:bottom w:val="nil"/>
              <w:right w:val="single" w:sz="4" w:space="0" w:color="auto"/>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lang w:val="uk-UA"/>
              </w:rPr>
              <w:t>5</w:t>
            </w:r>
          </w:p>
        </w:tc>
      </w:tr>
      <w:tr w:rsidR="000C4FF5" w:rsidRPr="00C40BEB" w:rsidTr="0080161E">
        <w:trPr>
          <w:trHeight w:hRule="exact" w:val="307"/>
        </w:trPr>
        <w:tc>
          <w:tcPr>
            <w:tcW w:w="3790" w:type="dxa"/>
            <w:tcBorders>
              <w:top w:val="single" w:sz="4" w:space="0" w:color="auto"/>
              <w:left w:val="single" w:sz="4" w:space="0" w:color="auto"/>
              <w:bottom w:val="single" w:sz="4" w:space="0" w:color="auto"/>
              <w:right w:val="nil"/>
            </w:tcBorders>
            <w:shd w:val="clear" w:color="auto" w:fill="FFFFFF"/>
            <w:vAlign w:val="bottom"/>
          </w:tcPr>
          <w:p w:rsidR="000C4FF5" w:rsidRPr="0080161E" w:rsidRDefault="000C4FF5" w:rsidP="0080161E">
            <w:pPr>
              <w:pStyle w:val="a3"/>
              <w:spacing w:line="190" w:lineRule="exact"/>
              <w:ind w:left="140"/>
              <w:rPr>
                <w:sz w:val="28"/>
                <w:szCs w:val="28"/>
                <w:lang w:eastAsia="uk-UA"/>
              </w:rPr>
            </w:pPr>
            <w:proofErr w:type="spellStart"/>
            <w:r w:rsidRPr="0080161E">
              <w:rPr>
                <w:sz w:val="28"/>
                <w:szCs w:val="28"/>
              </w:rPr>
              <w:t>зокрема</w:t>
            </w:r>
            <w:proofErr w:type="spellEnd"/>
            <w:r w:rsidRPr="0080161E">
              <w:rPr>
                <w:sz w:val="28"/>
                <w:szCs w:val="28"/>
              </w:rPr>
              <w:t xml:space="preserve"> за </w:t>
            </w:r>
            <w:proofErr w:type="spellStart"/>
            <w:r w:rsidRPr="0080161E">
              <w:rPr>
                <w:sz w:val="28"/>
                <w:szCs w:val="28"/>
              </w:rPr>
              <w:t>рахунок</w:t>
            </w:r>
            <w:proofErr w:type="spellEnd"/>
            <w:r w:rsidRPr="0080161E">
              <w:rPr>
                <w:sz w:val="28"/>
                <w:szCs w:val="28"/>
              </w:rPr>
              <w:t>:</w:t>
            </w:r>
          </w:p>
        </w:tc>
        <w:tc>
          <w:tcPr>
            <w:tcW w:w="1354" w:type="dxa"/>
            <w:tcBorders>
              <w:top w:val="single" w:sz="4" w:space="0" w:color="auto"/>
              <w:left w:val="single" w:sz="4" w:space="0" w:color="auto"/>
              <w:bottom w:val="single" w:sz="4" w:space="0" w:color="auto"/>
              <w:right w:val="nil"/>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p>
        </w:tc>
        <w:tc>
          <w:tcPr>
            <w:tcW w:w="1354" w:type="dxa"/>
            <w:tcBorders>
              <w:top w:val="single" w:sz="4" w:space="0" w:color="auto"/>
              <w:left w:val="single" w:sz="4" w:space="0" w:color="auto"/>
              <w:bottom w:val="single" w:sz="4" w:space="0" w:color="auto"/>
              <w:right w:val="nil"/>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p>
        </w:tc>
        <w:tc>
          <w:tcPr>
            <w:tcW w:w="1210" w:type="dxa"/>
            <w:tcBorders>
              <w:top w:val="single" w:sz="4" w:space="0" w:color="auto"/>
              <w:left w:val="single" w:sz="4" w:space="0" w:color="auto"/>
              <w:bottom w:val="single" w:sz="4" w:space="0" w:color="auto"/>
              <w:right w:val="nil"/>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p>
        </w:tc>
        <w:tc>
          <w:tcPr>
            <w:tcW w:w="1363" w:type="dxa"/>
            <w:tcBorders>
              <w:top w:val="single" w:sz="4" w:space="0" w:color="auto"/>
              <w:left w:val="single" w:sz="4" w:space="0" w:color="auto"/>
              <w:bottom w:val="single" w:sz="4" w:space="0" w:color="auto"/>
              <w:right w:val="nil"/>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p>
        </w:tc>
      </w:tr>
      <w:tr w:rsidR="000C4FF5" w:rsidRPr="00C40BEB" w:rsidTr="00AC5EDF">
        <w:trPr>
          <w:trHeight w:hRule="exact" w:val="1291"/>
        </w:trPr>
        <w:tc>
          <w:tcPr>
            <w:tcW w:w="3790" w:type="dxa"/>
            <w:tcBorders>
              <w:top w:val="single" w:sz="4" w:space="0" w:color="auto"/>
              <w:left w:val="single" w:sz="4" w:space="0" w:color="auto"/>
              <w:bottom w:val="single" w:sz="4" w:space="0" w:color="auto"/>
              <w:right w:val="nil"/>
            </w:tcBorders>
            <w:shd w:val="clear" w:color="auto" w:fill="FFFFFF"/>
          </w:tcPr>
          <w:p w:rsidR="000C4FF5" w:rsidRDefault="000C4FF5" w:rsidP="0080161E">
            <w:pPr>
              <w:pStyle w:val="a3"/>
              <w:ind w:left="140"/>
              <w:rPr>
                <w:sz w:val="28"/>
                <w:szCs w:val="28"/>
              </w:rPr>
            </w:pPr>
          </w:p>
          <w:p w:rsidR="000C4FF5" w:rsidRPr="0080161E" w:rsidRDefault="000C4FF5" w:rsidP="0080161E">
            <w:pPr>
              <w:pStyle w:val="a3"/>
              <w:ind w:left="140"/>
              <w:rPr>
                <w:sz w:val="28"/>
                <w:szCs w:val="28"/>
                <w:lang w:eastAsia="uk-UA"/>
              </w:rPr>
            </w:pPr>
            <w:r w:rsidRPr="0080161E">
              <w:rPr>
                <w:sz w:val="28"/>
                <w:szCs w:val="28"/>
              </w:rPr>
              <w:t xml:space="preserve">6.1. </w:t>
            </w:r>
            <w:proofErr w:type="spellStart"/>
            <w:r w:rsidRPr="0080161E">
              <w:rPr>
                <w:sz w:val="28"/>
                <w:szCs w:val="28"/>
              </w:rPr>
              <w:t>коштів</w:t>
            </w:r>
            <w:proofErr w:type="spellEnd"/>
            <w:r w:rsidRPr="0080161E">
              <w:rPr>
                <w:sz w:val="28"/>
                <w:szCs w:val="28"/>
              </w:rPr>
              <w:t xml:space="preserve"> Фонду </w:t>
            </w:r>
            <w:proofErr w:type="spellStart"/>
            <w:proofErr w:type="gramStart"/>
            <w:r w:rsidRPr="0080161E">
              <w:rPr>
                <w:sz w:val="28"/>
                <w:szCs w:val="28"/>
              </w:rPr>
              <w:t>соц</w:t>
            </w:r>
            <w:proofErr w:type="gramEnd"/>
            <w:r w:rsidRPr="0080161E">
              <w:rPr>
                <w:sz w:val="28"/>
                <w:szCs w:val="28"/>
              </w:rPr>
              <w:t>іального</w:t>
            </w:r>
            <w:proofErr w:type="spellEnd"/>
            <w:r w:rsidR="00A20E75">
              <w:rPr>
                <w:sz w:val="28"/>
                <w:szCs w:val="28"/>
                <w:lang w:val="uk-UA"/>
              </w:rPr>
              <w:t xml:space="preserve"> </w:t>
            </w:r>
            <w:proofErr w:type="spellStart"/>
            <w:r w:rsidRPr="0080161E">
              <w:rPr>
                <w:sz w:val="28"/>
                <w:szCs w:val="28"/>
              </w:rPr>
              <w:t>захисту</w:t>
            </w:r>
            <w:proofErr w:type="spellEnd"/>
            <w:r w:rsidR="00A20E75">
              <w:rPr>
                <w:sz w:val="28"/>
                <w:szCs w:val="28"/>
                <w:lang w:val="uk-UA"/>
              </w:rPr>
              <w:t xml:space="preserve"> </w:t>
            </w:r>
            <w:proofErr w:type="spellStart"/>
            <w:r w:rsidRPr="0080161E">
              <w:rPr>
                <w:sz w:val="28"/>
                <w:szCs w:val="28"/>
              </w:rPr>
              <w:t>інвалідів</w:t>
            </w:r>
            <w:proofErr w:type="spellEnd"/>
          </w:p>
        </w:tc>
        <w:tc>
          <w:tcPr>
            <w:tcW w:w="1354" w:type="dxa"/>
            <w:tcBorders>
              <w:top w:val="single" w:sz="4" w:space="0" w:color="auto"/>
              <w:left w:val="single" w:sz="4" w:space="0" w:color="auto"/>
              <w:bottom w:val="single" w:sz="4" w:space="0" w:color="auto"/>
              <w:right w:val="nil"/>
            </w:tcBorders>
            <w:shd w:val="clear" w:color="auto" w:fill="FFFFFF"/>
            <w:vAlign w:val="center"/>
          </w:tcPr>
          <w:p w:rsidR="000C4FF5" w:rsidRPr="00C40BEB" w:rsidRDefault="000C4FF5" w:rsidP="0080161E">
            <w:pPr>
              <w:widowControl w:val="0"/>
              <w:jc w:val="center"/>
              <w:rPr>
                <w:rFonts w:ascii="Times New Roman" w:hAnsi="Times New Roman"/>
                <w:sz w:val="28"/>
                <w:szCs w:val="28"/>
              </w:rPr>
            </w:pPr>
          </w:p>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rPr>
              <w:t>-</w:t>
            </w:r>
          </w:p>
        </w:tc>
        <w:tc>
          <w:tcPr>
            <w:tcW w:w="1354" w:type="dxa"/>
            <w:tcBorders>
              <w:top w:val="single" w:sz="4" w:space="0" w:color="auto"/>
              <w:left w:val="single" w:sz="4" w:space="0" w:color="auto"/>
              <w:bottom w:val="single" w:sz="4" w:space="0" w:color="auto"/>
              <w:right w:val="nil"/>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p>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color w:val="000000"/>
                <w:sz w:val="28"/>
                <w:szCs w:val="28"/>
                <w:lang w:val="uk-UA" w:eastAsia="uk-UA"/>
              </w:rPr>
              <w:t>-</w:t>
            </w:r>
          </w:p>
        </w:tc>
        <w:tc>
          <w:tcPr>
            <w:tcW w:w="1210" w:type="dxa"/>
            <w:tcBorders>
              <w:top w:val="single" w:sz="4" w:space="0" w:color="auto"/>
              <w:left w:val="single" w:sz="4" w:space="0" w:color="auto"/>
              <w:bottom w:val="single" w:sz="4" w:space="0" w:color="auto"/>
              <w:right w:val="nil"/>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p>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color w:val="000000"/>
                <w:sz w:val="28"/>
                <w:szCs w:val="28"/>
                <w:lang w:val="uk-UA" w:eastAsia="uk-UA"/>
              </w:rPr>
              <w:t>-</w:t>
            </w:r>
          </w:p>
        </w:tc>
        <w:tc>
          <w:tcPr>
            <w:tcW w:w="1363" w:type="dxa"/>
            <w:tcBorders>
              <w:top w:val="single" w:sz="4" w:space="0" w:color="auto"/>
              <w:left w:val="single" w:sz="4" w:space="0" w:color="auto"/>
              <w:bottom w:val="single" w:sz="4" w:space="0" w:color="auto"/>
              <w:right w:val="nil"/>
            </w:tcBorders>
            <w:shd w:val="clear" w:color="auto" w:fill="FFFFFF"/>
            <w:vAlign w:val="center"/>
          </w:tcPr>
          <w:p w:rsidR="000C4FF5" w:rsidRPr="00C40BEB" w:rsidRDefault="000C4FF5" w:rsidP="0080161E">
            <w:pPr>
              <w:widowControl w:val="0"/>
              <w:jc w:val="center"/>
              <w:rPr>
                <w:rFonts w:ascii="Times New Roman" w:hAnsi="Times New Roman"/>
                <w:color w:val="000000"/>
                <w:sz w:val="28"/>
                <w:szCs w:val="28"/>
                <w:lang w:val="uk-UA" w:eastAsia="uk-UA"/>
              </w:rPr>
            </w:pPr>
          </w:p>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color w:val="000000"/>
                <w:sz w:val="28"/>
                <w:szCs w:val="28"/>
                <w:lang w:val="uk-UA" w:eastAsia="uk-UA"/>
              </w:rPr>
              <w:t>-</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0C4FF5" w:rsidRPr="00C40BEB" w:rsidRDefault="000C4FF5" w:rsidP="00AC5EDF">
            <w:pPr>
              <w:widowControl w:val="0"/>
              <w:jc w:val="right"/>
              <w:rPr>
                <w:rFonts w:ascii="Times New Roman" w:hAnsi="Times New Roman"/>
                <w:b/>
                <w:color w:val="000000"/>
                <w:sz w:val="28"/>
                <w:szCs w:val="28"/>
                <w:lang w:val="uk-UA" w:eastAsia="uk-UA"/>
              </w:rPr>
            </w:pPr>
            <w:r w:rsidRPr="00C40BEB">
              <w:rPr>
                <w:rFonts w:ascii="Times New Roman" w:hAnsi="Times New Roman"/>
                <w:b/>
                <w:color w:val="000000"/>
                <w:sz w:val="28"/>
                <w:szCs w:val="28"/>
                <w:lang w:val="uk-UA" w:eastAsia="uk-UA"/>
              </w:rPr>
              <w:t>25</w:t>
            </w:r>
          </w:p>
          <w:p w:rsidR="000C4FF5" w:rsidRPr="00C40BEB" w:rsidRDefault="000C4FF5" w:rsidP="0080161E">
            <w:pPr>
              <w:widowControl w:val="0"/>
              <w:jc w:val="center"/>
              <w:rPr>
                <w:rFonts w:ascii="Times New Roman" w:hAnsi="Times New Roman"/>
                <w:color w:val="000000"/>
                <w:sz w:val="28"/>
                <w:szCs w:val="28"/>
                <w:lang w:val="uk-UA" w:eastAsia="uk-UA"/>
              </w:rPr>
            </w:pPr>
            <w:r w:rsidRPr="00C40BEB">
              <w:rPr>
                <w:rFonts w:ascii="Times New Roman" w:hAnsi="Times New Roman"/>
                <w:color w:val="000000"/>
                <w:sz w:val="28"/>
                <w:szCs w:val="28"/>
                <w:lang w:val="uk-UA" w:eastAsia="uk-UA"/>
              </w:rPr>
              <w:t>-</w:t>
            </w:r>
          </w:p>
        </w:tc>
      </w:tr>
    </w:tbl>
    <w:p w:rsidR="004E2141" w:rsidRPr="004E2141" w:rsidRDefault="004E2141" w:rsidP="004E2141">
      <w:pPr>
        <w:spacing w:after="0"/>
        <w:rPr>
          <w:vanish/>
        </w:rPr>
      </w:pPr>
    </w:p>
    <w:tbl>
      <w:tblPr>
        <w:tblpPr w:leftFromText="180" w:rightFromText="180" w:vertAnchor="text" w:horzAnchor="page" w:tblpX="1153" w:tblpY="-9"/>
        <w:tblOverlap w:val="never"/>
        <w:tblW w:w="10500" w:type="dxa"/>
        <w:tblLayout w:type="fixed"/>
        <w:tblCellMar>
          <w:left w:w="10" w:type="dxa"/>
          <w:right w:w="10" w:type="dxa"/>
        </w:tblCellMar>
        <w:tblLook w:val="00A0" w:firstRow="1" w:lastRow="0" w:firstColumn="1" w:lastColumn="0" w:noHBand="0" w:noVBand="0"/>
      </w:tblPr>
      <w:tblGrid>
        <w:gridCol w:w="3828"/>
        <w:gridCol w:w="1427"/>
        <w:gridCol w:w="1266"/>
        <w:gridCol w:w="1276"/>
        <w:gridCol w:w="1275"/>
        <w:gridCol w:w="1428"/>
      </w:tblGrid>
      <w:tr w:rsidR="000C4FF5" w:rsidRPr="00C40BEB" w:rsidTr="00B62481">
        <w:trPr>
          <w:trHeight w:hRule="exact" w:val="1849"/>
        </w:trPr>
        <w:tc>
          <w:tcPr>
            <w:tcW w:w="3828" w:type="dxa"/>
            <w:tcBorders>
              <w:top w:val="single" w:sz="4" w:space="0" w:color="auto"/>
              <w:left w:val="single" w:sz="4" w:space="0" w:color="auto"/>
              <w:bottom w:val="nil"/>
              <w:right w:val="nil"/>
            </w:tcBorders>
            <w:shd w:val="clear" w:color="auto" w:fill="FFFFFF"/>
            <w:vAlign w:val="bottom"/>
          </w:tcPr>
          <w:p w:rsidR="000C4FF5" w:rsidRPr="00C40BEB" w:rsidRDefault="000C4FF5" w:rsidP="00E4526F">
            <w:pPr>
              <w:widowControl w:val="0"/>
              <w:ind w:left="200"/>
              <w:rPr>
                <w:rFonts w:ascii="Times New Roman" w:hAnsi="Times New Roman"/>
                <w:spacing w:val="4"/>
                <w:sz w:val="28"/>
                <w:szCs w:val="28"/>
                <w:lang w:val="uk-UA" w:eastAsia="uk-UA"/>
              </w:rPr>
            </w:pPr>
            <w:r w:rsidRPr="00C40BEB">
              <w:rPr>
                <w:rFonts w:ascii="Times New Roman" w:hAnsi="Times New Roman"/>
                <w:spacing w:val="4"/>
                <w:sz w:val="28"/>
                <w:szCs w:val="28"/>
              </w:rPr>
              <w:t xml:space="preserve">6.2. </w:t>
            </w:r>
            <w:proofErr w:type="spellStart"/>
            <w:r w:rsidRPr="00C40BEB">
              <w:rPr>
                <w:rFonts w:ascii="Times New Roman" w:hAnsi="Times New Roman"/>
                <w:spacing w:val="4"/>
                <w:sz w:val="28"/>
                <w:szCs w:val="28"/>
              </w:rPr>
              <w:t>коштів</w:t>
            </w:r>
            <w:proofErr w:type="spellEnd"/>
            <w:r w:rsidRPr="00C40BEB">
              <w:rPr>
                <w:rFonts w:ascii="Times New Roman" w:hAnsi="Times New Roman"/>
                <w:spacing w:val="4"/>
                <w:sz w:val="28"/>
                <w:szCs w:val="28"/>
              </w:rPr>
              <w:t xml:space="preserve"> Фонду </w:t>
            </w:r>
            <w:proofErr w:type="spellStart"/>
            <w:r w:rsidRPr="00C40BEB">
              <w:rPr>
                <w:rFonts w:ascii="Times New Roman" w:hAnsi="Times New Roman"/>
                <w:spacing w:val="4"/>
                <w:sz w:val="28"/>
                <w:szCs w:val="28"/>
              </w:rPr>
              <w:t>загальнообов’язкового</w:t>
            </w:r>
            <w:proofErr w:type="spellEnd"/>
            <w:r w:rsidRPr="00C40BEB">
              <w:rPr>
                <w:rFonts w:ascii="Times New Roman" w:hAnsi="Times New Roman"/>
                <w:spacing w:val="4"/>
                <w:sz w:val="28"/>
                <w:szCs w:val="28"/>
              </w:rPr>
              <w:t xml:space="preserve"> державного </w:t>
            </w:r>
            <w:proofErr w:type="spellStart"/>
            <w:proofErr w:type="gramStart"/>
            <w:r w:rsidRPr="00C40BEB">
              <w:rPr>
                <w:rFonts w:ascii="Times New Roman" w:hAnsi="Times New Roman"/>
                <w:spacing w:val="4"/>
                <w:sz w:val="28"/>
                <w:szCs w:val="28"/>
              </w:rPr>
              <w:t>соц</w:t>
            </w:r>
            <w:proofErr w:type="gramEnd"/>
            <w:r w:rsidRPr="00C40BEB">
              <w:rPr>
                <w:rFonts w:ascii="Times New Roman" w:hAnsi="Times New Roman"/>
                <w:spacing w:val="4"/>
                <w:sz w:val="28"/>
                <w:szCs w:val="28"/>
              </w:rPr>
              <w:t>іального</w:t>
            </w:r>
            <w:proofErr w:type="spellEnd"/>
            <w:r w:rsidR="00A20E75">
              <w:rPr>
                <w:rFonts w:ascii="Times New Roman" w:hAnsi="Times New Roman"/>
                <w:spacing w:val="4"/>
                <w:sz w:val="28"/>
                <w:szCs w:val="28"/>
                <w:lang w:val="uk-UA"/>
              </w:rPr>
              <w:t xml:space="preserve"> </w:t>
            </w:r>
            <w:proofErr w:type="spellStart"/>
            <w:r w:rsidRPr="00C40BEB">
              <w:rPr>
                <w:rFonts w:ascii="Times New Roman" w:hAnsi="Times New Roman"/>
                <w:spacing w:val="4"/>
                <w:sz w:val="28"/>
                <w:szCs w:val="28"/>
              </w:rPr>
              <w:t>страхуванняУкраїни</w:t>
            </w:r>
            <w:proofErr w:type="spellEnd"/>
            <w:r w:rsidRPr="00C40BEB">
              <w:rPr>
                <w:rFonts w:ascii="Times New Roman" w:hAnsi="Times New Roman"/>
                <w:spacing w:val="4"/>
                <w:sz w:val="28"/>
                <w:szCs w:val="28"/>
              </w:rPr>
              <w:t xml:space="preserve"> на </w:t>
            </w:r>
            <w:proofErr w:type="spellStart"/>
            <w:r w:rsidRPr="00C40BEB">
              <w:rPr>
                <w:rFonts w:ascii="Times New Roman" w:hAnsi="Times New Roman"/>
                <w:spacing w:val="4"/>
                <w:sz w:val="28"/>
                <w:szCs w:val="28"/>
              </w:rPr>
              <w:t>випадок</w:t>
            </w:r>
            <w:proofErr w:type="spellEnd"/>
            <w:r w:rsidR="00A20E75">
              <w:rPr>
                <w:rFonts w:ascii="Times New Roman" w:hAnsi="Times New Roman"/>
                <w:spacing w:val="4"/>
                <w:sz w:val="28"/>
                <w:szCs w:val="28"/>
                <w:lang w:val="uk-UA"/>
              </w:rPr>
              <w:t xml:space="preserve"> </w:t>
            </w:r>
            <w:proofErr w:type="spellStart"/>
            <w:r w:rsidRPr="00C40BEB">
              <w:rPr>
                <w:rFonts w:ascii="Times New Roman" w:hAnsi="Times New Roman"/>
                <w:spacing w:val="4"/>
                <w:sz w:val="28"/>
                <w:szCs w:val="28"/>
              </w:rPr>
              <w:t>безробіття</w:t>
            </w:r>
            <w:proofErr w:type="spellEnd"/>
          </w:p>
        </w:tc>
        <w:tc>
          <w:tcPr>
            <w:tcW w:w="1427" w:type="dxa"/>
            <w:tcBorders>
              <w:top w:val="single" w:sz="4" w:space="0" w:color="auto"/>
              <w:left w:val="single" w:sz="4" w:space="0" w:color="auto"/>
              <w:bottom w:val="nil"/>
              <w:right w:val="nil"/>
            </w:tcBorders>
            <w:shd w:val="clear" w:color="auto" w:fill="FFFFFF"/>
            <w:vAlign w:val="center"/>
          </w:tcPr>
          <w:p w:rsidR="000C4FF5" w:rsidRPr="00C40BEB" w:rsidRDefault="000C4FF5" w:rsidP="00AC5EDF">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lang w:val="uk-UA"/>
              </w:rPr>
              <w:t>5</w:t>
            </w:r>
          </w:p>
        </w:tc>
        <w:tc>
          <w:tcPr>
            <w:tcW w:w="1266" w:type="dxa"/>
            <w:tcBorders>
              <w:top w:val="single" w:sz="4" w:space="0" w:color="auto"/>
              <w:left w:val="single" w:sz="4" w:space="0" w:color="auto"/>
              <w:bottom w:val="nil"/>
              <w:right w:val="nil"/>
            </w:tcBorders>
            <w:shd w:val="clear" w:color="auto" w:fill="FFFFFF"/>
            <w:vAlign w:val="center"/>
          </w:tcPr>
          <w:p w:rsidR="000C4FF5" w:rsidRPr="00C40BEB" w:rsidRDefault="000C4FF5" w:rsidP="00AC5EDF">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lang w:val="uk-UA"/>
              </w:rPr>
              <w:t>-</w:t>
            </w:r>
          </w:p>
        </w:tc>
        <w:tc>
          <w:tcPr>
            <w:tcW w:w="1276" w:type="dxa"/>
            <w:tcBorders>
              <w:top w:val="single" w:sz="4" w:space="0" w:color="auto"/>
              <w:left w:val="single" w:sz="4" w:space="0" w:color="auto"/>
              <w:bottom w:val="nil"/>
              <w:right w:val="nil"/>
            </w:tcBorders>
            <w:shd w:val="clear" w:color="auto" w:fill="FFFFFF"/>
            <w:vAlign w:val="center"/>
          </w:tcPr>
          <w:p w:rsidR="000C4FF5" w:rsidRPr="00C40BEB" w:rsidRDefault="000C4FF5" w:rsidP="00AC5EDF">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lang w:val="uk-UA"/>
              </w:rPr>
              <w:t>5</w:t>
            </w:r>
          </w:p>
        </w:tc>
        <w:tc>
          <w:tcPr>
            <w:tcW w:w="1275" w:type="dxa"/>
            <w:tcBorders>
              <w:top w:val="single" w:sz="4" w:space="0" w:color="auto"/>
              <w:left w:val="single" w:sz="4" w:space="0" w:color="auto"/>
              <w:bottom w:val="nil"/>
              <w:right w:val="nil"/>
            </w:tcBorders>
            <w:shd w:val="clear" w:color="auto" w:fill="FFFFFF"/>
            <w:vAlign w:val="center"/>
          </w:tcPr>
          <w:p w:rsidR="000C4FF5" w:rsidRPr="00C40BEB" w:rsidRDefault="000C4FF5" w:rsidP="00AC5EDF">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lang w:val="uk-UA"/>
              </w:rPr>
              <w:t>5</w:t>
            </w:r>
          </w:p>
        </w:tc>
        <w:tc>
          <w:tcPr>
            <w:tcW w:w="1428" w:type="dxa"/>
            <w:tcBorders>
              <w:top w:val="single" w:sz="4" w:space="0" w:color="auto"/>
              <w:left w:val="single" w:sz="4" w:space="0" w:color="auto"/>
              <w:bottom w:val="nil"/>
              <w:right w:val="single" w:sz="4" w:space="0" w:color="auto"/>
            </w:tcBorders>
            <w:shd w:val="clear" w:color="auto" w:fill="FFFFFF"/>
            <w:vAlign w:val="center"/>
          </w:tcPr>
          <w:p w:rsidR="000C4FF5" w:rsidRPr="00C40BEB" w:rsidRDefault="000C4FF5" w:rsidP="00AC5EDF">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lang w:val="uk-UA"/>
              </w:rPr>
              <w:t>5</w:t>
            </w:r>
          </w:p>
        </w:tc>
      </w:tr>
      <w:tr w:rsidR="000C4FF5" w:rsidRPr="00C40BEB" w:rsidTr="00AC5EDF">
        <w:trPr>
          <w:trHeight w:hRule="exact" w:val="4165"/>
        </w:trPr>
        <w:tc>
          <w:tcPr>
            <w:tcW w:w="3828" w:type="dxa"/>
            <w:tcBorders>
              <w:top w:val="single" w:sz="4" w:space="0" w:color="auto"/>
              <w:left w:val="single" w:sz="4" w:space="0" w:color="auto"/>
              <w:bottom w:val="nil"/>
              <w:right w:val="nil"/>
            </w:tcBorders>
            <w:shd w:val="clear" w:color="auto" w:fill="FFFFFF"/>
            <w:vAlign w:val="bottom"/>
          </w:tcPr>
          <w:p w:rsidR="000C4FF5" w:rsidRPr="00C40BEB" w:rsidRDefault="000C4FF5" w:rsidP="00AC5EDF">
            <w:pPr>
              <w:spacing w:after="0"/>
              <w:ind w:left="198"/>
              <w:rPr>
                <w:rFonts w:ascii="Times New Roman" w:hAnsi="Times New Roman"/>
                <w:spacing w:val="4"/>
                <w:sz w:val="28"/>
                <w:szCs w:val="28"/>
                <w:lang w:val="uk-UA" w:eastAsia="uk-UA"/>
              </w:rPr>
            </w:pPr>
            <w:r w:rsidRPr="00C40BEB">
              <w:rPr>
                <w:rFonts w:ascii="Times New Roman" w:hAnsi="Times New Roman"/>
                <w:spacing w:val="4"/>
                <w:sz w:val="28"/>
                <w:szCs w:val="28"/>
              </w:rPr>
              <w:t xml:space="preserve">7. </w:t>
            </w:r>
            <w:proofErr w:type="spellStart"/>
            <w:r w:rsidRPr="00C40BEB">
              <w:rPr>
                <w:rFonts w:ascii="Times New Roman" w:hAnsi="Times New Roman"/>
                <w:spacing w:val="4"/>
                <w:sz w:val="28"/>
                <w:szCs w:val="28"/>
              </w:rPr>
              <w:t>Чисельність</w:t>
            </w:r>
            <w:proofErr w:type="spellEnd"/>
            <w:r w:rsidRPr="00C40BEB">
              <w:rPr>
                <w:rFonts w:ascii="Times New Roman" w:hAnsi="Times New Roman"/>
                <w:spacing w:val="4"/>
                <w:sz w:val="28"/>
                <w:szCs w:val="28"/>
                <w:lang w:val="uk-UA"/>
              </w:rPr>
              <w:t>осіб з інвалідністю</w:t>
            </w:r>
            <w:r w:rsidRPr="00C40BEB">
              <w:rPr>
                <w:rFonts w:ascii="Times New Roman" w:hAnsi="Times New Roman"/>
                <w:spacing w:val="4"/>
                <w:sz w:val="28"/>
                <w:szCs w:val="28"/>
              </w:rPr>
              <w:t>,</w:t>
            </w:r>
          </w:p>
          <w:p w:rsidR="000C4FF5" w:rsidRPr="00C40BEB" w:rsidRDefault="000C4FF5" w:rsidP="00AC5EDF">
            <w:pPr>
              <w:widowControl w:val="0"/>
              <w:spacing w:after="0"/>
              <w:ind w:left="198"/>
              <w:rPr>
                <w:rFonts w:ascii="Times New Roman" w:hAnsi="Times New Roman"/>
                <w:spacing w:val="4"/>
                <w:sz w:val="28"/>
                <w:szCs w:val="28"/>
                <w:lang w:val="uk-UA" w:eastAsia="uk-UA"/>
              </w:rPr>
            </w:pPr>
            <w:r w:rsidRPr="00C40BEB">
              <w:rPr>
                <w:rFonts w:ascii="Times New Roman" w:hAnsi="Times New Roman"/>
                <w:spacing w:val="4"/>
                <w:sz w:val="28"/>
                <w:szCs w:val="28"/>
                <w:lang w:val="uk-UA"/>
              </w:rPr>
              <w:t>працевлаштованих строком не менше ніж на два роки на нові робочі місця за направленням Державної служби зайнятості України, за яких роботодавцю надається компенсація витрат, пов’язаних із сплатою єдиного внеску на загальнообов’язкове державне соціальне страхування за відповідну особу за рахунок коштів Фонду соціального захисту інвалідів</w:t>
            </w:r>
          </w:p>
        </w:tc>
        <w:tc>
          <w:tcPr>
            <w:tcW w:w="1427" w:type="dxa"/>
            <w:tcBorders>
              <w:top w:val="single" w:sz="4" w:space="0" w:color="auto"/>
              <w:left w:val="single" w:sz="4" w:space="0" w:color="auto"/>
              <w:bottom w:val="nil"/>
              <w:right w:val="nil"/>
            </w:tcBorders>
            <w:shd w:val="clear" w:color="auto" w:fill="FFFFFF"/>
            <w:vAlign w:val="center"/>
          </w:tcPr>
          <w:p w:rsidR="000C4FF5" w:rsidRPr="00C40BEB" w:rsidRDefault="000C4FF5" w:rsidP="00AC5EDF">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rPr>
              <w:t>-</w:t>
            </w:r>
          </w:p>
        </w:tc>
        <w:tc>
          <w:tcPr>
            <w:tcW w:w="1266" w:type="dxa"/>
            <w:tcBorders>
              <w:top w:val="single" w:sz="4" w:space="0" w:color="auto"/>
              <w:left w:val="single" w:sz="4" w:space="0" w:color="auto"/>
              <w:bottom w:val="nil"/>
              <w:right w:val="nil"/>
            </w:tcBorders>
            <w:shd w:val="clear" w:color="auto" w:fill="FFFFFF"/>
            <w:vAlign w:val="center"/>
          </w:tcPr>
          <w:p w:rsidR="000C4FF5" w:rsidRPr="00C40BEB" w:rsidRDefault="000C4FF5" w:rsidP="00AC5EDF">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rPr>
              <w:t>-</w:t>
            </w:r>
          </w:p>
        </w:tc>
        <w:tc>
          <w:tcPr>
            <w:tcW w:w="1276" w:type="dxa"/>
            <w:tcBorders>
              <w:top w:val="single" w:sz="4" w:space="0" w:color="auto"/>
              <w:left w:val="single" w:sz="4" w:space="0" w:color="auto"/>
              <w:bottom w:val="nil"/>
              <w:right w:val="nil"/>
            </w:tcBorders>
            <w:shd w:val="clear" w:color="auto" w:fill="FFFFFF"/>
            <w:vAlign w:val="center"/>
          </w:tcPr>
          <w:p w:rsidR="000C4FF5" w:rsidRPr="00C40BEB" w:rsidRDefault="000C4FF5" w:rsidP="00AC5EDF">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lang w:val="uk-UA"/>
              </w:rPr>
              <w:t>5</w:t>
            </w:r>
          </w:p>
        </w:tc>
        <w:tc>
          <w:tcPr>
            <w:tcW w:w="1275" w:type="dxa"/>
            <w:tcBorders>
              <w:top w:val="single" w:sz="4" w:space="0" w:color="auto"/>
              <w:left w:val="single" w:sz="4" w:space="0" w:color="auto"/>
              <w:bottom w:val="nil"/>
              <w:right w:val="nil"/>
            </w:tcBorders>
            <w:shd w:val="clear" w:color="auto" w:fill="FFFFFF"/>
            <w:vAlign w:val="center"/>
          </w:tcPr>
          <w:p w:rsidR="000C4FF5" w:rsidRPr="00C40BEB" w:rsidRDefault="000C4FF5" w:rsidP="00AC5EDF">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lang w:val="uk-UA"/>
              </w:rPr>
              <w:t>5</w:t>
            </w:r>
          </w:p>
        </w:tc>
        <w:tc>
          <w:tcPr>
            <w:tcW w:w="1428" w:type="dxa"/>
            <w:tcBorders>
              <w:top w:val="single" w:sz="4" w:space="0" w:color="auto"/>
              <w:left w:val="single" w:sz="4" w:space="0" w:color="auto"/>
              <w:bottom w:val="nil"/>
              <w:right w:val="single" w:sz="4" w:space="0" w:color="auto"/>
            </w:tcBorders>
            <w:shd w:val="clear" w:color="auto" w:fill="FFFFFF"/>
            <w:vAlign w:val="center"/>
          </w:tcPr>
          <w:p w:rsidR="000C4FF5" w:rsidRPr="00C40BEB" w:rsidRDefault="000C4FF5" w:rsidP="00AC5EDF">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lang w:val="uk-UA"/>
              </w:rPr>
              <w:t>5</w:t>
            </w:r>
          </w:p>
        </w:tc>
      </w:tr>
      <w:tr w:rsidR="000C4FF5" w:rsidRPr="00C40BEB" w:rsidTr="00A20E75">
        <w:trPr>
          <w:trHeight w:hRule="exact" w:val="5476"/>
        </w:trPr>
        <w:tc>
          <w:tcPr>
            <w:tcW w:w="3828" w:type="dxa"/>
            <w:tcBorders>
              <w:top w:val="single" w:sz="4" w:space="0" w:color="auto"/>
              <w:left w:val="single" w:sz="4" w:space="0" w:color="auto"/>
              <w:bottom w:val="single" w:sz="4" w:space="0" w:color="auto"/>
              <w:right w:val="nil"/>
            </w:tcBorders>
            <w:shd w:val="clear" w:color="auto" w:fill="FFFFFF"/>
            <w:vAlign w:val="bottom"/>
          </w:tcPr>
          <w:p w:rsidR="000C4FF5" w:rsidRPr="00C40BEB" w:rsidRDefault="000C4FF5" w:rsidP="00AC5EDF">
            <w:pPr>
              <w:widowControl w:val="0"/>
              <w:ind w:left="198"/>
              <w:rPr>
                <w:rFonts w:ascii="Times New Roman" w:hAnsi="Times New Roman"/>
                <w:spacing w:val="4"/>
                <w:sz w:val="28"/>
                <w:szCs w:val="28"/>
                <w:lang w:val="uk-UA" w:eastAsia="uk-UA"/>
              </w:rPr>
            </w:pPr>
            <w:r w:rsidRPr="00C40BEB">
              <w:rPr>
                <w:rFonts w:ascii="Times New Roman" w:hAnsi="Times New Roman"/>
                <w:spacing w:val="4"/>
                <w:sz w:val="28"/>
                <w:szCs w:val="28"/>
              </w:rPr>
              <w:t xml:space="preserve">8. </w:t>
            </w:r>
            <w:proofErr w:type="spellStart"/>
            <w:r w:rsidRPr="00C40BEB">
              <w:rPr>
                <w:rFonts w:ascii="Times New Roman" w:hAnsi="Times New Roman"/>
                <w:spacing w:val="4"/>
                <w:sz w:val="28"/>
                <w:szCs w:val="28"/>
              </w:rPr>
              <w:t>Чисельність</w:t>
            </w:r>
            <w:proofErr w:type="spellEnd"/>
            <w:r w:rsidRPr="00C40BEB">
              <w:rPr>
                <w:rFonts w:ascii="Times New Roman" w:hAnsi="Times New Roman"/>
                <w:spacing w:val="4"/>
                <w:sz w:val="28"/>
                <w:szCs w:val="28"/>
                <w:lang w:val="uk-UA"/>
              </w:rPr>
              <w:t xml:space="preserve"> осіб з інвалідністю</w:t>
            </w:r>
            <w:r w:rsidRPr="00C40BEB">
              <w:rPr>
                <w:rFonts w:ascii="Times New Roman" w:hAnsi="Times New Roman"/>
                <w:spacing w:val="4"/>
                <w:sz w:val="28"/>
                <w:szCs w:val="28"/>
              </w:rPr>
              <w:t xml:space="preserve">, </w:t>
            </w:r>
            <w:proofErr w:type="spellStart"/>
            <w:r w:rsidRPr="00C40BEB">
              <w:rPr>
                <w:rFonts w:ascii="Times New Roman" w:hAnsi="Times New Roman"/>
                <w:spacing w:val="4"/>
                <w:sz w:val="28"/>
                <w:szCs w:val="28"/>
              </w:rPr>
              <w:t>працевлаштованих</w:t>
            </w:r>
            <w:proofErr w:type="spellEnd"/>
            <w:r w:rsidRPr="00C40BEB">
              <w:rPr>
                <w:rFonts w:ascii="Times New Roman" w:hAnsi="Times New Roman"/>
                <w:spacing w:val="4"/>
                <w:sz w:val="28"/>
                <w:szCs w:val="28"/>
              </w:rPr>
              <w:t xml:space="preserve"> на </w:t>
            </w:r>
            <w:proofErr w:type="spellStart"/>
            <w:proofErr w:type="gramStart"/>
            <w:r w:rsidRPr="00C40BEB">
              <w:rPr>
                <w:rFonts w:ascii="Times New Roman" w:hAnsi="Times New Roman"/>
                <w:spacing w:val="4"/>
                <w:sz w:val="28"/>
                <w:szCs w:val="28"/>
              </w:rPr>
              <w:t>п</w:t>
            </w:r>
            <w:proofErr w:type="gramEnd"/>
            <w:r w:rsidRPr="00C40BEB">
              <w:rPr>
                <w:rFonts w:ascii="Times New Roman" w:hAnsi="Times New Roman"/>
                <w:spacing w:val="4"/>
                <w:sz w:val="28"/>
                <w:szCs w:val="28"/>
              </w:rPr>
              <w:t>ідприємства</w:t>
            </w:r>
            <w:proofErr w:type="spellEnd"/>
            <w:r w:rsidRPr="00C40BEB">
              <w:rPr>
                <w:rFonts w:ascii="Times New Roman" w:hAnsi="Times New Roman"/>
                <w:spacing w:val="4"/>
                <w:sz w:val="28"/>
                <w:szCs w:val="28"/>
              </w:rPr>
              <w:t xml:space="preserve">, установи, </w:t>
            </w:r>
            <w:proofErr w:type="spellStart"/>
            <w:r w:rsidRPr="00C40BEB">
              <w:rPr>
                <w:rFonts w:ascii="Times New Roman" w:hAnsi="Times New Roman"/>
                <w:spacing w:val="4"/>
                <w:sz w:val="28"/>
                <w:szCs w:val="28"/>
              </w:rPr>
              <w:t>організації</w:t>
            </w:r>
            <w:proofErr w:type="spellEnd"/>
            <w:r w:rsidRPr="00C40BEB">
              <w:rPr>
                <w:rFonts w:ascii="Times New Roman" w:hAnsi="Times New Roman"/>
                <w:spacing w:val="4"/>
                <w:sz w:val="28"/>
                <w:szCs w:val="28"/>
              </w:rPr>
              <w:t xml:space="preserve"> шляхом </w:t>
            </w:r>
            <w:proofErr w:type="spellStart"/>
            <w:r w:rsidRPr="00C40BEB">
              <w:rPr>
                <w:rFonts w:ascii="Times New Roman" w:hAnsi="Times New Roman"/>
                <w:spacing w:val="4"/>
                <w:sz w:val="28"/>
                <w:szCs w:val="28"/>
              </w:rPr>
              <w:t>надання</w:t>
            </w:r>
            <w:proofErr w:type="spellEnd"/>
            <w:r w:rsidR="00A20E75">
              <w:rPr>
                <w:rFonts w:ascii="Times New Roman" w:hAnsi="Times New Roman"/>
                <w:spacing w:val="4"/>
                <w:sz w:val="28"/>
                <w:szCs w:val="28"/>
                <w:lang w:val="uk-UA"/>
              </w:rPr>
              <w:t xml:space="preserve"> </w:t>
            </w:r>
            <w:proofErr w:type="spellStart"/>
            <w:r w:rsidRPr="00C40BEB">
              <w:rPr>
                <w:rFonts w:ascii="Times New Roman" w:hAnsi="Times New Roman"/>
                <w:spacing w:val="4"/>
                <w:sz w:val="28"/>
                <w:szCs w:val="28"/>
              </w:rPr>
              <w:t>дотацій</w:t>
            </w:r>
            <w:proofErr w:type="spellEnd"/>
            <w:r w:rsidRPr="00C40BEB">
              <w:rPr>
                <w:rFonts w:ascii="Times New Roman" w:hAnsi="Times New Roman"/>
                <w:spacing w:val="4"/>
                <w:sz w:val="28"/>
                <w:szCs w:val="28"/>
              </w:rPr>
              <w:t xml:space="preserve"> за </w:t>
            </w:r>
            <w:proofErr w:type="spellStart"/>
            <w:r w:rsidRPr="00C40BEB">
              <w:rPr>
                <w:rFonts w:ascii="Times New Roman" w:hAnsi="Times New Roman"/>
                <w:spacing w:val="4"/>
                <w:sz w:val="28"/>
                <w:szCs w:val="28"/>
              </w:rPr>
              <w:t>рахунок</w:t>
            </w:r>
            <w:proofErr w:type="spellEnd"/>
            <w:r w:rsidR="00A20E75">
              <w:rPr>
                <w:rFonts w:ascii="Times New Roman" w:hAnsi="Times New Roman"/>
                <w:spacing w:val="4"/>
                <w:sz w:val="28"/>
                <w:szCs w:val="28"/>
                <w:lang w:val="uk-UA"/>
              </w:rPr>
              <w:t xml:space="preserve"> </w:t>
            </w:r>
            <w:proofErr w:type="spellStart"/>
            <w:r w:rsidRPr="00C40BEB">
              <w:rPr>
                <w:rFonts w:ascii="Times New Roman" w:hAnsi="Times New Roman"/>
                <w:spacing w:val="4"/>
                <w:sz w:val="28"/>
                <w:szCs w:val="28"/>
              </w:rPr>
              <w:t>коштів</w:t>
            </w:r>
            <w:proofErr w:type="spellEnd"/>
            <w:r w:rsidRPr="00C40BEB">
              <w:rPr>
                <w:rFonts w:ascii="Times New Roman" w:hAnsi="Times New Roman"/>
                <w:spacing w:val="4"/>
                <w:sz w:val="28"/>
                <w:szCs w:val="28"/>
              </w:rPr>
              <w:t xml:space="preserve"> Фонду </w:t>
            </w:r>
            <w:proofErr w:type="spellStart"/>
            <w:r w:rsidRPr="00C40BEB">
              <w:rPr>
                <w:rFonts w:ascii="Times New Roman" w:hAnsi="Times New Roman"/>
                <w:spacing w:val="4"/>
                <w:sz w:val="28"/>
                <w:szCs w:val="28"/>
              </w:rPr>
              <w:t>соціального</w:t>
            </w:r>
            <w:proofErr w:type="spellEnd"/>
            <w:r w:rsidR="00A20E75">
              <w:rPr>
                <w:rFonts w:ascii="Times New Roman" w:hAnsi="Times New Roman"/>
                <w:spacing w:val="4"/>
                <w:sz w:val="28"/>
                <w:szCs w:val="28"/>
                <w:lang w:val="uk-UA"/>
              </w:rPr>
              <w:t xml:space="preserve"> </w:t>
            </w:r>
            <w:proofErr w:type="spellStart"/>
            <w:r w:rsidRPr="00C40BEB">
              <w:rPr>
                <w:rFonts w:ascii="Times New Roman" w:hAnsi="Times New Roman"/>
                <w:spacing w:val="4"/>
                <w:sz w:val="28"/>
                <w:szCs w:val="28"/>
              </w:rPr>
              <w:t>захистуінвалідів</w:t>
            </w:r>
            <w:proofErr w:type="spellEnd"/>
            <w:r w:rsidRPr="00C40BEB">
              <w:rPr>
                <w:rFonts w:ascii="Times New Roman" w:hAnsi="Times New Roman"/>
                <w:spacing w:val="4"/>
                <w:sz w:val="28"/>
                <w:szCs w:val="28"/>
              </w:rPr>
              <w:t xml:space="preserve"> на </w:t>
            </w:r>
            <w:proofErr w:type="spellStart"/>
            <w:r w:rsidRPr="00C40BEB">
              <w:rPr>
                <w:rFonts w:ascii="Times New Roman" w:hAnsi="Times New Roman"/>
                <w:spacing w:val="4"/>
                <w:sz w:val="28"/>
                <w:szCs w:val="28"/>
              </w:rPr>
              <w:t>створення</w:t>
            </w:r>
            <w:proofErr w:type="spellEnd"/>
            <w:r w:rsidR="00A20E75">
              <w:rPr>
                <w:rFonts w:ascii="Times New Roman" w:hAnsi="Times New Roman"/>
                <w:spacing w:val="4"/>
                <w:sz w:val="28"/>
                <w:szCs w:val="28"/>
                <w:lang w:val="uk-UA"/>
              </w:rPr>
              <w:t xml:space="preserve"> </w:t>
            </w:r>
            <w:proofErr w:type="spellStart"/>
            <w:r w:rsidRPr="00C40BEB">
              <w:rPr>
                <w:rFonts w:ascii="Times New Roman" w:hAnsi="Times New Roman"/>
                <w:spacing w:val="4"/>
                <w:sz w:val="28"/>
                <w:szCs w:val="28"/>
              </w:rPr>
              <w:t>спеціальних</w:t>
            </w:r>
            <w:proofErr w:type="spellEnd"/>
            <w:r w:rsidR="00A20E75">
              <w:rPr>
                <w:rFonts w:ascii="Times New Roman" w:hAnsi="Times New Roman"/>
                <w:spacing w:val="4"/>
                <w:sz w:val="28"/>
                <w:szCs w:val="28"/>
                <w:lang w:val="uk-UA"/>
              </w:rPr>
              <w:t xml:space="preserve"> </w:t>
            </w:r>
            <w:proofErr w:type="spellStart"/>
            <w:r w:rsidRPr="00C40BEB">
              <w:rPr>
                <w:rFonts w:ascii="Times New Roman" w:hAnsi="Times New Roman"/>
                <w:spacing w:val="4"/>
                <w:sz w:val="28"/>
                <w:szCs w:val="28"/>
              </w:rPr>
              <w:t>робочих</w:t>
            </w:r>
            <w:proofErr w:type="spellEnd"/>
            <w:r w:rsidR="00A20E75">
              <w:rPr>
                <w:rFonts w:ascii="Times New Roman" w:hAnsi="Times New Roman"/>
                <w:spacing w:val="4"/>
                <w:sz w:val="28"/>
                <w:szCs w:val="28"/>
                <w:lang w:val="uk-UA"/>
              </w:rPr>
              <w:t xml:space="preserve"> </w:t>
            </w:r>
            <w:proofErr w:type="spellStart"/>
            <w:r w:rsidRPr="00C40BEB">
              <w:rPr>
                <w:rFonts w:ascii="Times New Roman" w:hAnsi="Times New Roman"/>
                <w:spacing w:val="4"/>
                <w:sz w:val="28"/>
                <w:szCs w:val="28"/>
              </w:rPr>
              <w:t>місць</w:t>
            </w:r>
            <w:proofErr w:type="spellEnd"/>
            <w:r w:rsidRPr="00C40BEB">
              <w:rPr>
                <w:rFonts w:ascii="Times New Roman" w:hAnsi="Times New Roman"/>
                <w:spacing w:val="4"/>
                <w:sz w:val="28"/>
                <w:szCs w:val="28"/>
              </w:rPr>
              <w:t xml:space="preserve"> для </w:t>
            </w:r>
            <w:proofErr w:type="spellStart"/>
            <w:r w:rsidRPr="00C40BEB">
              <w:rPr>
                <w:rFonts w:ascii="Times New Roman" w:hAnsi="Times New Roman"/>
                <w:spacing w:val="4"/>
                <w:sz w:val="28"/>
                <w:szCs w:val="28"/>
              </w:rPr>
              <w:t>працевлаштування</w:t>
            </w:r>
            <w:proofErr w:type="spellEnd"/>
            <w:r w:rsidR="00A20E75">
              <w:rPr>
                <w:rFonts w:ascii="Times New Roman" w:hAnsi="Times New Roman"/>
                <w:spacing w:val="4"/>
                <w:sz w:val="28"/>
                <w:szCs w:val="28"/>
                <w:lang w:val="uk-UA"/>
              </w:rPr>
              <w:t xml:space="preserve"> </w:t>
            </w:r>
            <w:proofErr w:type="spellStart"/>
            <w:r w:rsidRPr="00C40BEB">
              <w:rPr>
                <w:rFonts w:ascii="Times New Roman" w:hAnsi="Times New Roman"/>
                <w:spacing w:val="4"/>
                <w:sz w:val="28"/>
                <w:szCs w:val="28"/>
              </w:rPr>
              <w:t>інвалідів</w:t>
            </w:r>
            <w:proofErr w:type="spellEnd"/>
            <w:r w:rsidRPr="00C40BEB">
              <w:rPr>
                <w:rFonts w:ascii="Times New Roman" w:hAnsi="Times New Roman"/>
                <w:spacing w:val="4"/>
                <w:sz w:val="28"/>
                <w:szCs w:val="28"/>
              </w:rPr>
              <w:t xml:space="preserve">, </w:t>
            </w:r>
            <w:proofErr w:type="spellStart"/>
            <w:r w:rsidRPr="00C40BEB">
              <w:rPr>
                <w:rFonts w:ascii="Times New Roman" w:hAnsi="Times New Roman"/>
                <w:spacing w:val="4"/>
                <w:sz w:val="28"/>
                <w:szCs w:val="28"/>
              </w:rPr>
              <w:t>зареєстрованих</w:t>
            </w:r>
            <w:proofErr w:type="spellEnd"/>
            <w:r w:rsidRPr="00C40BEB">
              <w:rPr>
                <w:rFonts w:ascii="Times New Roman" w:hAnsi="Times New Roman"/>
                <w:spacing w:val="4"/>
                <w:sz w:val="28"/>
                <w:szCs w:val="28"/>
              </w:rPr>
              <w:t xml:space="preserve"> у </w:t>
            </w:r>
            <w:proofErr w:type="spellStart"/>
            <w:r w:rsidRPr="00C40BEB">
              <w:rPr>
                <w:rFonts w:ascii="Times New Roman" w:hAnsi="Times New Roman"/>
                <w:spacing w:val="4"/>
                <w:sz w:val="28"/>
                <w:szCs w:val="28"/>
              </w:rPr>
              <w:t>Державній</w:t>
            </w:r>
            <w:proofErr w:type="spellEnd"/>
            <w:r w:rsidR="00A20E75">
              <w:rPr>
                <w:rFonts w:ascii="Times New Roman" w:hAnsi="Times New Roman"/>
                <w:spacing w:val="4"/>
                <w:sz w:val="28"/>
                <w:szCs w:val="28"/>
                <w:lang w:val="uk-UA"/>
              </w:rPr>
              <w:t xml:space="preserve"> </w:t>
            </w:r>
            <w:proofErr w:type="spellStart"/>
            <w:r w:rsidRPr="00C40BEB">
              <w:rPr>
                <w:rFonts w:ascii="Times New Roman" w:hAnsi="Times New Roman"/>
                <w:spacing w:val="4"/>
                <w:sz w:val="28"/>
                <w:szCs w:val="28"/>
              </w:rPr>
              <w:t>службі</w:t>
            </w:r>
            <w:proofErr w:type="spellEnd"/>
            <w:r w:rsidR="00A20E75">
              <w:rPr>
                <w:rFonts w:ascii="Times New Roman" w:hAnsi="Times New Roman"/>
                <w:spacing w:val="4"/>
                <w:sz w:val="28"/>
                <w:szCs w:val="28"/>
                <w:lang w:val="uk-UA"/>
              </w:rPr>
              <w:t xml:space="preserve"> </w:t>
            </w:r>
            <w:proofErr w:type="spellStart"/>
            <w:r w:rsidRPr="00C40BEB">
              <w:rPr>
                <w:rFonts w:ascii="Times New Roman" w:hAnsi="Times New Roman"/>
                <w:spacing w:val="4"/>
                <w:sz w:val="28"/>
                <w:szCs w:val="28"/>
              </w:rPr>
              <w:t>зайнятості</w:t>
            </w:r>
            <w:proofErr w:type="spellEnd"/>
            <w:r w:rsidR="00A20E75">
              <w:rPr>
                <w:rFonts w:ascii="Times New Roman" w:hAnsi="Times New Roman"/>
                <w:spacing w:val="4"/>
                <w:sz w:val="28"/>
                <w:szCs w:val="28"/>
                <w:lang w:val="uk-UA"/>
              </w:rPr>
              <w:t xml:space="preserve"> </w:t>
            </w:r>
            <w:proofErr w:type="spellStart"/>
            <w:r w:rsidRPr="00C40BEB">
              <w:rPr>
                <w:rFonts w:ascii="Times New Roman" w:hAnsi="Times New Roman"/>
                <w:spacing w:val="4"/>
                <w:sz w:val="28"/>
                <w:szCs w:val="28"/>
              </w:rPr>
              <w:t>України</w:t>
            </w:r>
            <w:proofErr w:type="spellEnd"/>
            <w:r w:rsidRPr="00C40BEB">
              <w:rPr>
                <w:rFonts w:ascii="Times New Roman" w:hAnsi="Times New Roman"/>
                <w:spacing w:val="4"/>
                <w:sz w:val="28"/>
                <w:szCs w:val="28"/>
              </w:rPr>
              <w:t xml:space="preserve"> як </w:t>
            </w:r>
            <w:proofErr w:type="spellStart"/>
            <w:r w:rsidRPr="00C40BEB">
              <w:rPr>
                <w:rFonts w:ascii="Times New Roman" w:hAnsi="Times New Roman"/>
                <w:spacing w:val="4"/>
                <w:sz w:val="28"/>
                <w:szCs w:val="28"/>
              </w:rPr>
              <w:t>безробітні</w:t>
            </w:r>
            <w:proofErr w:type="spellEnd"/>
          </w:p>
        </w:tc>
        <w:tc>
          <w:tcPr>
            <w:tcW w:w="1427" w:type="dxa"/>
            <w:tcBorders>
              <w:top w:val="single" w:sz="4" w:space="0" w:color="auto"/>
              <w:left w:val="single" w:sz="4" w:space="0" w:color="auto"/>
              <w:bottom w:val="single" w:sz="4" w:space="0" w:color="auto"/>
              <w:right w:val="nil"/>
            </w:tcBorders>
            <w:shd w:val="clear" w:color="auto" w:fill="FFFFFF"/>
            <w:vAlign w:val="center"/>
          </w:tcPr>
          <w:p w:rsidR="000C4FF5" w:rsidRPr="00C40BEB" w:rsidRDefault="000C4FF5" w:rsidP="00AC5EDF">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rPr>
              <w:t>-</w:t>
            </w:r>
          </w:p>
        </w:tc>
        <w:tc>
          <w:tcPr>
            <w:tcW w:w="1266" w:type="dxa"/>
            <w:tcBorders>
              <w:top w:val="single" w:sz="4" w:space="0" w:color="auto"/>
              <w:left w:val="single" w:sz="4" w:space="0" w:color="auto"/>
              <w:bottom w:val="single" w:sz="4" w:space="0" w:color="auto"/>
              <w:right w:val="nil"/>
            </w:tcBorders>
            <w:shd w:val="clear" w:color="auto" w:fill="FFFFFF"/>
            <w:vAlign w:val="center"/>
          </w:tcPr>
          <w:p w:rsidR="000C4FF5" w:rsidRPr="00C40BEB" w:rsidRDefault="000C4FF5" w:rsidP="00AC5EDF">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rPr>
              <w:t>-</w:t>
            </w:r>
          </w:p>
        </w:tc>
        <w:tc>
          <w:tcPr>
            <w:tcW w:w="1276" w:type="dxa"/>
            <w:tcBorders>
              <w:top w:val="single" w:sz="4" w:space="0" w:color="auto"/>
              <w:left w:val="single" w:sz="4" w:space="0" w:color="auto"/>
              <w:bottom w:val="single" w:sz="4" w:space="0" w:color="auto"/>
              <w:right w:val="nil"/>
            </w:tcBorders>
            <w:shd w:val="clear" w:color="auto" w:fill="FFFFFF"/>
            <w:vAlign w:val="center"/>
          </w:tcPr>
          <w:p w:rsidR="000C4FF5" w:rsidRPr="00C40BEB" w:rsidRDefault="000C4FF5" w:rsidP="00AC5EDF">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rPr>
              <w:t>-</w:t>
            </w:r>
          </w:p>
        </w:tc>
        <w:tc>
          <w:tcPr>
            <w:tcW w:w="1275" w:type="dxa"/>
            <w:tcBorders>
              <w:top w:val="single" w:sz="4" w:space="0" w:color="auto"/>
              <w:left w:val="single" w:sz="4" w:space="0" w:color="auto"/>
              <w:bottom w:val="single" w:sz="4" w:space="0" w:color="auto"/>
              <w:right w:val="nil"/>
            </w:tcBorders>
            <w:shd w:val="clear" w:color="auto" w:fill="FFFFFF"/>
            <w:vAlign w:val="center"/>
          </w:tcPr>
          <w:p w:rsidR="000C4FF5" w:rsidRPr="00C40BEB" w:rsidRDefault="000C4FF5" w:rsidP="00AC5EDF">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rPr>
              <w:t>-</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0C4FF5" w:rsidRPr="00C40BEB" w:rsidRDefault="000C4FF5" w:rsidP="00AC5EDF">
            <w:pPr>
              <w:widowControl w:val="0"/>
              <w:jc w:val="center"/>
              <w:rPr>
                <w:rFonts w:ascii="Times New Roman" w:hAnsi="Times New Roman"/>
                <w:color w:val="000000"/>
                <w:sz w:val="28"/>
                <w:szCs w:val="28"/>
                <w:lang w:val="uk-UA" w:eastAsia="uk-UA"/>
              </w:rPr>
            </w:pPr>
            <w:r w:rsidRPr="00C40BEB">
              <w:rPr>
                <w:rFonts w:ascii="Times New Roman" w:hAnsi="Times New Roman"/>
                <w:sz w:val="28"/>
                <w:szCs w:val="28"/>
              </w:rPr>
              <w:t>-</w:t>
            </w:r>
          </w:p>
        </w:tc>
      </w:tr>
    </w:tbl>
    <w:p w:rsidR="000C4FF5" w:rsidRPr="0080161E" w:rsidRDefault="000C4FF5" w:rsidP="004F6BA2">
      <w:pPr>
        <w:rPr>
          <w:rFonts w:ascii="Times New Roman" w:hAnsi="Times New Roman"/>
          <w:sz w:val="28"/>
          <w:szCs w:val="28"/>
          <w:lang w:val="uk-UA"/>
        </w:rPr>
      </w:pPr>
    </w:p>
    <w:p w:rsidR="000C4FF5" w:rsidRPr="0080161E" w:rsidRDefault="000C4FF5" w:rsidP="004F6BA2">
      <w:pPr>
        <w:tabs>
          <w:tab w:val="center" w:pos="5244"/>
          <w:tab w:val="left" w:pos="9320"/>
        </w:tabs>
        <w:jc w:val="both"/>
        <w:rPr>
          <w:rFonts w:ascii="Times New Roman" w:hAnsi="Times New Roman"/>
          <w:b/>
          <w:sz w:val="28"/>
          <w:szCs w:val="28"/>
          <w:lang w:val="uk-UA"/>
        </w:rPr>
      </w:pPr>
    </w:p>
    <w:p w:rsidR="000C4FF5" w:rsidRPr="0080161E" w:rsidRDefault="000C4FF5" w:rsidP="004F6BA2">
      <w:pPr>
        <w:tabs>
          <w:tab w:val="center" w:pos="5244"/>
          <w:tab w:val="left" w:pos="9320"/>
        </w:tabs>
        <w:rPr>
          <w:rFonts w:ascii="Times New Roman" w:hAnsi="Times New Roman"/>
          <w:b/>
          <w:sz w:val="28"/>
          <w:szCs w:val="28"/>
          <w:lang w:val="uk-UA"/>
        </w:rPr>
      </w:pPr>
    </w:p>
    <w:p w:rsidR="000C4FF5" w:rsidRPr="0080161E" w:rsidRDefault="000C4FF5" w:rsidP="00AC5EDF">
      <w:pPr>
        <w:spacing w:before="100" w:beforeAutospacing="1" w:after="100" w:afterAutospacing="1" w:line="270" w:lineRule="atLeast"/>
        <w:jc w:val="right"/>
        <w:rPr>
          <w:rFonts w:ascii="Times New Roman" w:hAnsi="Times New Roman"/>
          <w:b/>
          <w:bCs/>
          <w:sz w:val="28"/>
          <w:szCs w:val="28"/>
          <w:lang w:val="uk-UA"/>
        </w:rPr>
      </w:pPr>
      <w:r>
        <w:rPr>
          <w:rFonts w:ascii="Times New Roman" w:hAnsi="Times New Roman"/>
          <w:b/>
          <w:bCs/>
          <w:sz w:val="28"/>
          <w:szCs w:val="28"/>
          <w:lang w:val="uk-UA"/>
        </w:rPr>
        <w:lastRenderedPageBreak/>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t>26</w:t>
      </w:r>
    </w:p>
    <w:p w:rsidR="000C4FF5" w:rsidRPr="0080161E" w:rsidRDefault="000C4FF5" w:rsidP="0008450F">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8"/>
          <w:szCs w:val="28"/>
          <w:lang w:val="uk-UA"/>
        </w:rPr>
        <w:t xml:space="preserve">3.4. </w:t>
      </w:r>
      <w:proofErr w:type="spellStart"/>
      <w:r w:rsidRPr="0080161E">
        <w:rPr>
          <w:rFonts w:ascii="Times New Roman" w:hAnsi="Times New Roman"/>
          <w:b/>
          <w:bCs/>
          <w:sz w:val="28"/>
          <w:szCs w:val="28"/>
        </w:rPr>
        <w:t>Координація</w:t>
      </w:r>
      <w:proofErr w:type="spellEnd"/>
      <w:r w:rsidRPr="0080161E">
        <w:rPr>
          <w:rFonts w:ascii="Times New Roman" w:hAnsi="Times New Roman"/>
          <w:b/>
          <w:bCs/>
          <w:sz w:val="28"/>
          <w:szCs w:val="28"/>
        </w:rPr>
        <w:t xml:space="preserve"> та </w:t>
      </w:r>
      <w:proofErr w:type="gramStart"/>
      <w:r w:rsidRPr="0080161E">
        <w:rPr>
          <w:rFonts w:ascii="Times New Roman" w:hAnsi="Times New Roman"/>
          <w:b/>
          <w:bCs/>
          <w:sz w:val="28"/>
          <w:szCs w:val="28"/>
        </w:rPr>
        <w:t>контроль за</w:t>
      </w:r>
      <w:proofErr w:type="gramEnd"/>
      <w:r w:rsidRPr="0080161E">
        <w:rPr>
          <w:rFonts w:ascii="Times New Roman" w:hAnsi="Times New Roman"/>
          <w:b/>
          <w:bCs/>
          <w:sz w:val="28"/>
          <w:szCs w:val="28"/>
        </w:rPr>
        <w:t xml:space="preserve"> ходом </w:t>
      </w:r>
      <w:proofErr w:type="spellStart"/>
      <w:r w:rsidRPr="0080161E">
        <w:rPr>
          <w:rFonts w:ascii="Times New Roman" w:hAnsi="Times New Roman"/>
          <w:b/>
          <w:bCs/>
          <w:sz w:val="28"/>
          <w:szCs w:val="28"/>
        </w:rPr>
        <w:t>виконання</w:t>
      </w:r>
      <w:proofErr w:type="spellEnd"/>
      <w:r w:rsidR="00721E11">
        <w:rPr>
          <w:rFonts w:ascii="Times New Roman" w:hAnsi="Times New Roman"/>
          <w:b/>
          <w:bCs/>
          <w:sz w:val="28"/>
          <w:szCs w:val="28"/>
          <w:lang w:val="uk-UA"/>
        </w:rPr>
        <w:t xml:space="preserve"> </w:t>
      </w:r>
      <w:proofErr w:type="spellStart"/>
      <w:r w:rsidRPr="0080161E">
        <w:rPr>
          <w:rFonts w:ascii="Times New Roman" w:hAnsi="Times New Roman"/>
          <w:b/>
          <w:bCs/>
          <w:sz w:val="28"/>
          <w:szCs w:val="28"/>
        </w:rPr>
        <w:t>Програми</w:t>
      </w:r>
      <w:proofErr w:type="spellEnd"/>
    </w:p>
    <w:p w:rsidR="000C4FF5" w:rsidRPr="0080161E" w:rsidRDefault="000C4FF5" w:rsidP="0008450F">
      <w:pPr>
        <w:spacing w:after="135" w:line="240" w:lineRule="auto"/>
        <w:jc w:val="both"/>
        <w:rPr>
          <w:rFonts w:ascii="Times New Roman" w:hAnsi="Times New Roman"/>
        </w:rPr>
      </w:pPr>
      <w:r w:rsidRPr="0080161E">
        <w:rPr>
          <w:rFonts w:ascii="Times New Roman" w:hAnsi="Times New Roman"/>
          <w:b/>
          <w:bCs/>
          <w:sz w:val="28"/>
          <w:szCs w:val="28"/>
        </w:rPr>
        <w:t>         </w:t>
      </w:r>
      <w:proofErr w:type="spellStart"/>
      <w:r w:rsidRPr="0080161E">
        <w:rPr>
          <w:rFonts w:ascii="Times New Roman" w:hAnsi="Times New Roman"/>
          <w:sz w:val="28"/>
          <w:szCs w:val="28"/>
        </w:rPr>
        <w:t>Виконання</w:t>
      </w:r>
      <w:proofErr w:type="spellEnd"/>
      <w:r w:rsidR="00721E11">
        <w:rPr>
          <w:rFonts w:ascii="Times New Roman" w:hAnsi="Times New Roman"/>
          <w:sz w:val="28"/>
          <w:szCs w:val="28"/>
          <w:lang w:val="uk-UA"/>
        </w:rPr>
        <w:t xml:space="preserve"> </w:t>
      </w:r>
      <w:proofErr w:type="spellStart"/>
      <w:r w:rsidRPr="0080161E">
        <w:rPr>
          <w:rFonts w:ascii="Times New Roman" w:hAnsi="Times New Roman"/>
          <w:sz w:val="28"/>
          <w:szCs w:val="28"/>
        </w:rPr>
        <w:t>Програми</w:t>
      </w:r>
      <w:proofErr w:type="spellEnd"/>
      <w:r w:rsidR="00721E11">
        <w:rPr>
          <w:rFonts w:ascii="Times New Roman" w:hAnsi="Times New Roman"/>
          <w:sz w:val="28"/>
          <w:szCs w:val="28"/>
          <w:lang w:val="uk-UA"/>
        </w:rPr>
        <w:t xml:space="preserve"> </w:t>
      </w:r>
      <w:proofErr w:type="spellStart"/>
      <w:r w:rsidR="00721E11">
        <w:rPr>
          <w:rFonts w:ascii="Times New Roman" w:hAnsi="Times New Roman"/>
          <w:sz w:val="28"/>
          <w:szCs w:val="28"/>
        </w:rPr>
        <w:t>здійснюється</w:t>
      </w:r>
      <w:proofErr w:type="spellEnd"/>
      <w:r w:rsidR="00721E11">
        <w:rPr>
          <w:rFonts w:ascii="Times New Roman" w:hAnsi="Times New Roman"/>
          <w:sz w:val="28"/>
          <w:szCs w:val="28"/>
        </w:rPr>
        <w:t xml:space="preserve"> шляхом </w:t>
      </w:r>
      <w:proofErr w:type="spellStart"/>
      <w:r w:rsidR="00721E11">
        <w:rPr>
          <w:rFonts w:ascii="Times New Roman" w:hAnsi="Times New Roman"/>
          <w:sz w:val="28"/>
          <w:szCs w:val="28"/>
        </w:rPr>
        <w:t>реалізації</w:t>
      </w:r>
      <w:proofErr w:type="spellEnd"/>
      <w:r w:rsidR="00721E11">
        <w:rPr>
          <w:rFonts w:ascii="Times New Roman" w:hAnsi="Times New Roman"/>
          <w:sz w:val="28"/>
          <w:szCs w:val="28"/>
          <w:lang w:val="uk-UA"/>
        </w:rPr>
        <w:t xml:space="preserve"> </w:t>
      </w:r>
      <w:proofErr w:type="spellStart"/>
      <w:r w:rsidRPr="0080161E">
        <w:rPr>
          <w:rFonts w:ascii="Times New Roman" w:hAnsi="Times New Roman"/>
          <w:sz w:val="28"/>
          <w:szCs w:val="28"/>
        </w:rPr>
        <w:t>заходів</w:t>
      </w:r>
      <w:proofErr w:type="spellEnd"/>
      <w:r w:rsidRPr="0080161E">
        <w:rPr>
          <w:rFonts w:ascii="Times New Roman" w:hAnsi="Times New Roman"/>
          <w:sz w:val="28"/>
          <w:szCs w:val="28"/>
        </w:rPr>
        <w:t xml:space="preserve"> і </w:t>
      </w:r>
      <w:proofErr w:type="spellStart"/>
      <w:r w:rsidRPr="0080161E">
        <w:rPr>
          <w:rFonts w:ascii="Times New Roman" w:hAnsi="Times New Roman"/>
          <w:sz w:val="28"/>
          <w:szCs w:val="28"/>
        </w:rPr>
        <w:t>завдань</w:t>
      </w:r>
      <w:proofErr w:type="spellEnd"/>
      <w:r w:rsidR="00721E11">
        <w:rPr>
          <w:rFonts w:ascii="Times New Roman" w:hAnsi="Times New Roman"/>
          <w:sz w:val="28"/>
          <w:szCs w:val="28"/>
          <w:lang w:val="uk-UA"/>
        </w:rPr>
        <w:t xml:space="preserve"> </w:t>
      </w:r>
      <w:proofErr w:type="spellStart"/>
      <w:r w:rsidRPr="0080161E">
        <w:rPr>
          <w:rFonts w:ascii="Times New Roman" w:hAnsi="Times New Roman"/>
          <w:sz w:val="28"/>
          <w:szCs w:val="28"/>
        </w:rPr>
        <w:t>виконавцями</w:t>
      </w:r>
      <w:proofErr w:type="spellEnd"/>
      <w:r w:rsidRPr="0080161E">
        <w:rPr>
          <w:rFonts w:ascii="Times New Roman" w:hAnsi="Times New Roman"/>
          <w:sz w:val="28"/>
          <w:szCs w:val="28"/>
        </w:rPr>
        <w:t xml:space="preserve">, </w:t>
      </w:r>
      <w:proofErr w:type="spellStart"/>
      <w:r w:rsidRPr="0080161E">
        <w:rPr>
          <w:rFonts w:ascii="Times New Roman" w:hAnsi="Times New Roman"/>
          <w:sz w:val="28"/>
          <w:szCs w:val="28"/>
        </w:rPr>
        <w:t>зазначеними</w:t>
      </w:r>
      <w:proofErr w:type="spellEnd"/>
      <w:r w:rsidRPr="0080161E">
        <w:rPr>
          <w:rFonts w:ascii="Times New Roman" w:hAnsi="Times New Roman"/>
          <w:sz w:val="28"/>
          <w:szCs w:val="28"/>
        </w:rPr>
        <w:t xml:space="preserve"> у </w:t>
      </w:r>
      <w:proofErr w:type="spellStart"/>
      <w:r w:rsidRPr="0080161E">
        <w:rPr>
          <w:rFonts w:ascii="Times New Roman" w:hAnsi="Times New Roman"/>
          <w:sz w:val="28"/>
          <w:szCs w:val="28"/>
        </w:rPr>
        <w:t>Програмі</w:t>
      </w:r>
      <w:proofErr w:type="spellEnd"/>
      <w:r w:rsidRPr="0080161E">
        <w:rPr>
          <w:rFonts w:ascii="Times New Roman" w:hAnsi="Times New Roman"/>
          <w:sz w:val="28"/>
          <w:szCs w:val="28"/>
        </w:rPr>
        <w:t>.</w:t>
      </w:r>
    </w:p>
    <w:p w:rsidR="000C4FF5" w:rsidRPr="0080161E" w:rsidRDefault="000C4FF5" w:rsidP="0008450F">
      <w:pPr>
        <w:spacing w:after="135" w:line="240" w:lineRule="auto"/>
        <w:jc w:val="both"/>
        <w:rPr>
          <w:rFonts w:ascii="Times New Roman" w:hAnsi="Times New Roman"/>
          <w:lang w:val="uk-UA"/>
        </w:rPr>
      </w:pPr>
      <w:r w:rsidRPr="0080161E">
        <w:rPr>
          <w:rFonts w:ascii="Times New Roman" w:hAnsi="Times New Roman"/>
          <w:sz w:val="28"/>
          <w:szCs w:val="28"/>
          <w:lang w:val="uk-UA"/>
        </w:rPr>
        <w:tab/>
      </w:r>
      <w:r w:rsidRPr="0080161E">
        <w:rPr>
          <w:rFonts w:ascii="Times New Roman" w:hAnsi="Times New Roman"/>
          <w:sz w:val="28"/>
          <w:szCs w:val="28"/>
        </w:rPr>
        <w:t xml:space="preserve">Контроль за </w:t>
      </w:r>
      <w:proofErr w:type="spellStart"/>
      <w:r w:rsidRPr="0080161E">
        <w:rPr>
          <w:rFonts w:ascii="Times New Roman" w:hAnsi="Times New Roman"/>
          <w:sz w:val="28"/>
          <w:szCs w:val="28"/>
        </w:rPr>
        <w:t>виконанням</w:t>
      </w:r>
      <w:proofErr w:type="spellEnd"/>
      <w:r w:rsidR="00721E11">
        <w:rPr>
          <w:rFonts w:ascii="Times New Roman" w:hAnsi="Times New Roman"/>
          <w:sz w:val="28"/>
          <w:szCs w:val="28"/>
          <w:lang w:val="uk-UA"/>
        </w:rPr>
        <w:t xml:space="preserve"> </w:t>
      </w:r>
      <w:proofErr w:type="spellStart"/>
      <w:r w:rsidRPr="0080161E">
        <w:rPr>
          <w:rFonts w:ascii="Times New Roman" w:hAnsi="Times New Roman"/>
          <w:sz w:val="28"/>
          <w:szCs w:val="28"/>
        </w:rPr>
        <w:t>Програми</w:t>
      </w:r>
      <w:proofErr w:type="spellEnd"/>
      <w:r w:rsidR="00721E11">
        <w:rPr>
          <w:rFonts w:ascii="Times New Roman" w:hAnsi="Times New Roman"/>
          <w:sz w:val="28"/>
          <w:szCs w:val="28"/>
          <w:lang w:val="uk-UA"/>
        </w:rPr>
        <w:t xml:space="preserve"> </w:t>
      </w:r>
      <w:proofErr w:type="spellStart"/>
      <w:r w:rsidRPr="0080161E">
        <w:rPr>
          <w:rFonts w:ascii="Times New Roman" w:hAnsi="Times New Roman"/>
          <w:sz w:val="28"/>
          <w:szCs w:val="28"/>
        </w:rPr>
        <w:t>здійснює</w:t>
      </w:r>
      <w:proofErr w:type="spellEnd"/>
      <w:r w:rsidR="00721E11">
        <w:rPr>
          <w:rFonts w:ascii="Times New Roman" w:hAnsi="Times New Roman"/>
          <w:sz w:val="28"/>
          <w:szCs w:val="28"/>
          <w:lang w:val="uk-UA"/>
        </w:rPr>
        <w:t xml:space="preserve"> </w:t>
      </w:r>
      <w:proofErr w:type="spellStart"/>
      <w:r w:rsidRPr="0080161E">
        <w:rPr>
          <w:rFonts w:ascii="Times New Roman" w:hAnsi="Times New Roman"/>
          <w:sz w:val="28"/>
          <w:szCs w:val="28"/>
        </w:rPr>
        <w:t>постійна</w:t>
      </w:r>
      <w:proofErr w:type="spellEnd"/>
      <w:r w:rsidR="00721E11">
        <w:rPr>
          <w:rFonts w:ascii="Times New Roman" w:hAnsi="Times New Roman"/>
          <w:sz w:val="28"/>
          <w:szCs w:val="28"/>
          <w:lang w:val="uk-UA"/>
        </w:rPr>
        <w:t xml:space="preserve"> </w:t>
      </w:r>
      <w:proofErr w:type="spellStart"/>
      <w:r w:rsidRPr="0080161E">
        <w:rPr>
          <w:rFonts w:ascii="Times New Roman" w:hAnsi="Times New Roman"/>
          <w:sz w:val="28"/>
          <w:szCs w:val="28"/>
        </w:rPr>
        <w:t>комісія</w:t>
      </w:r>
      <w:proofErr w:type="spellEnd"/>
      <w:r w:rsidR="00721E11">
        <w:rPr>
          <w:rFonts w:ascii="Times New Roman" w:hAnsi="Times New Roman"/>
          <w:sz w:val="28"/>
          <w:szCs w:val="28"/>
          <w:lang w:val="uk-UA"/>
        </w:rPr>
        <w:t xml:space="preserve"> </w:t>
      </w:r>
      <w:r w:rsidRPr="0080161E">
        <w:rPr>
          <w:rFonts w:ascii="Times New Roman" w:hAnsi="Times New Roman"/>
          <w:sz w:val="28"/>
          <w:szCs w:val="28"/>
          <w:lang w:val="uk-UA"/>
        </w:rPr>
        <w:t xml:space="preserve">міської ради </w:t>
      </w:r>
      <w:r w:rsidRPr="0080161E">
        <w:rPr>
          <w:rFonts w:ascii="Times New Roman" w:hAnsi="Times New Roman"/>
          <w:sz w:val="28"/>
          <w:szCs w:val="28"/>
        </w:rPr>
        <w:t xml:space="preserve">з </w:t>
      </w:r>
      <w:proofErr w:type="spellStart"/>
      <w:r w:rsidRPr="0080161E">
        <w:rPr>
          <w:rFonts w:ascii="Times New Roman" w:hAnsi="Times New Roman"/>
          <w:sz w:val="28"/>
          <w:szCs w:val="28"/>
        </w:rPr>
        <w:t>питань</w:t>
      </w:r>
      <w:proofErr w:type="spellEnd"/>
      <w:r w:rsidR="00721E11">
        <w:rPr>
          <w:rFonts w:ascii="Times New Roman" w:hAnsi="Times New Roman"/>
          <w:sz w:val="28"/>
          <w:szCs w:val="28"/>
          <w:lang w:val="uk-UA"/>
        </w:rPr>
        <w:t xml:space="preserve"> </w:t>
      </w:r>
      <w:r w:rsidRPr="0080161E">
        <w:rPr>
          <w:rFonts w:ascii="Times New Roman" w:hAnsi="Times New Roman"/>
          <w:sz w:val="28"/>
          <w:szCs w:val="28"/>
          <w:lang w:val="uk-UA"/>
        </w:rPr>
        <w:t xml:space="preserve">охорони здоров’я, </w:t>
      </w:r>
      <w:proofErr w:type="gramStart"/>
      <w:r w:rsidRPr="0080161E">
        <w:rPr>
          <w:rFonts w:ascii="Times New Roman" w:hAnsi="Times New Roman"/>
          <w:sz w:val="28"/>
          <w:szCs w:val="28"/>
          <w:lang w:val="uk-UA"/>
        </w:rPr>
        <w:t>соц</w:t>
      </w:r>
      <w:proofErr w:type="gramEnd"/>
      <w:r w:rsidRPr="0080161E">
        <w:rPr>
          <w:rFonts w:ascii="Times New Roman" w:hAnsi="Times New Roman"/>
          <w:sz w:val="28"/>
          <w:szCs w:val="28"/>
          <w:lang w:val="uk-UA"/>
        </w:rPr>
        <w:t>іального захисту населення,</w:t>
      </w:r>
      <w:r w:rsidR="00A20E75">
        <w:rPr>
          <w:rFonts w:ascii="Times New Roman" w:hAnsi="Times New Roman"/>
          <w:sz w:val="28"/>
          <w:szCs w:val="28"/>
          <w:lang w:val="uk-UA"/>
        </w:rPr>
        <w:t xml:space="preserve"> </w:t>
      </w:r>
      <w:r w:rsidRPr="0080161E">
        <w:rPr>
          <w:rFonts w:ascii="Times New Roman" w:hAnsi="Times New Roman"/>
          <w:sz w:val="28"/>
          <w:szCs w:val="28"/>
          <w:lang w:val="uk-UA"/>
        </w:rPr>
        <w:t>молодіжної політики.</w:t>
      </w:r>
    </w:p>
    <w:p w:rsidR="000C4FF5" w:rsidRPr="0080161E" w:rsidRDefault="000C4FF5" w:rsidP="0008450F">
      <w:pPr>
        <w:spacing w:after="135" w:line="240" w:lineRule="auto"/>
        <w:ind w:firstLine="708"/>
        <w:jc w:val="both"/>
        <w:rPr>
          <w:rFonts w:ascii="Times New Roman" w:hAnsi="Times New Roman"/>
          <w:lang w:val="uk-UA"/>
        </w:rPr>
      </w:pPr>
      <w:r w:rsidRPr="0080161E">
        <w:rPr>
          <w:rFonts w:ascii="Times New Roman" w:hAnsi="Times New Roman"/>
          <w:sz w:val="28"/>
          <w:szCs w:val="28"/>
          <w:lang w:val="uk-UA"/>
        </w:rPr>
        <w:t>Координація роботи із забезпечення виконання Програми між усіма виконавцями заходів покладається на виконавчий комітет міської ради, який здійснюватиме систематичний моніторинг у сфері зайнятості та ринку праці і надаватиме пропозиції та рекомендації щодо регулювання зайнятості.</w:t>
      </w:r>
    </w:p>
    <w:p w:rsidR="000C4FF5" w:rsidRPr="00144C8F" w:rsidRDefault="009F3F7E" w:rsidP="0008450F">
      <w:pPr>
        <w:spacing w:after="135" w:line="240" w:lineRule="auto"/>
        <w:ind w:firstLine="708"/>
        <w:jc w:val="both"/>
        <w:rPr>
          <w:rFonts w:ascii="Times New Roman" w:hAnsi="Times New Roman"/>
          <w:lang w:val="uk-UA"/>
        </w:rPr>
      </w:pPr>
      <w:r>
        <w:rPr>
          <w:rFonts w:ascii="Times New Roman" w:hAnsi="Times New Roman"/>
          <w:sz w:val="28"/>
          <w:szCs w:val="28"/>
          <w:lang w:val="uk-UA"/>
        </w:rPr>
        <w:t>За</w:t>
      </w:r>
      <w:r w:rsidR="00053A09">
        <w:rPr>
          <w:rFonts w:ascii="Times New Roman" w:hAnsi="Times New Roman"/>
          <w:sz w:val="28"/>
          <w:szCs w:val="28"/>
          <w:lang w:val="uk-UA"/>
        </w:rPr>
        <w:t xml:space="preserve"> </w:t>
      </w:r>
      <w:r w:rsidR="000C4FF5" w:rsidRPr="00144C8F">
        <w:rPr>
          <w:rFonts w:ascii="Times New Roman" w:hAnsi="Times New Roman"/>
          <w:sz w:val="28"/>
          <w:szCs w:val="28"/>
          <w:lang w:val="uk-UA"/>
        </w:rPr>
        <w:t>необхідності, протягом</w:t>
      </w:r>
      <w:r w:rsidR="00053A09">
        <w:rPr>
          <w:rFonts w:ascii="Times New Roman" w:hAnsi="Times New Roman"/>
          <w:sz w:val="28"/>
          <w:szCs w:val="28"/>
          <w:lang w:val="uk-UA"/>
        </w:rPr>
        <w:t xml:space="preserve"> </w:t>
      </w:r>
      <w:r w:rsidR="000C4FF5" w:rsidRPr="00144C8F">
        <w:rPr>
          <w:rFonts w:ascii="Times New Roman" w:hAnsi="Times New Roman"/>
          <w:sz w:val="28"/>
          <w:szCs w:val="28"/>
          <w:lang w:val="uk-UA"/>
        </w:rPr>
        <w:t>дії</w:t>
      </w:r>
      <w:r w:rsidR="00053A09">
        <w:rPr>
          <w:rFonts w:ascii="Times New Roman" w:hAnsi="Times New Roman"/>
          <w:sz w:val="28"/>
          <w:szCs w:val="28"/>
          <w:lang w:val="uk-UA"/>
        </w:rPr>
        <w:t xml:space="preserve"> </w:t>
      </w:r>
      <w:r w:rsidR="000C4FF5" w:rsidRPr="00144C8F">
        <w:rPr>
          <w:rFonts w:ascii="Times New Roman" w:hAnsi="Times New Roman"/>
          <w:sz w:val="28"/>
          <w:szCs w:val="28"/>
          <w:lang w:val="uk-UA"/>
        </w:rPr>
        <w:t>Програми</w:t>
      </w:r>
      <w:r w:rsidR="00053A09">
        <w:rPr>
          <w:rFonts w:ascii="Times New Roman" w:hAnsi="Times New Roman"/>
          <w:sz w:val="28"/>
          <w:szCs w:val="28"/>
          <w:lang w:val="uk-UA"/>
        </w:rPr>
        <w:t xml:space="preserve"> </w:t>
      </w:r>
      <w:r w:rsidR="000C4FF5" w:rsidRPr="00144C8F">
        <w:rPr>
          <w:rFonts w:ascii="Times New Roman" w:hAnsi="Times New Roman"/>
          <w:sz w:val="28"/>
          <w:szCs w:val="28"/>
          <w:lang w:val="uk-UA"/>
        </w:rPr>
        <w:t>можуть</w:t>
      </w:r>
      <w:r w:rsidR="00053A09">
        <w:rPr>
          <w:rFonts w:ascii="Times New Roman" w:hAnsi="Times New Roman"/>
          <w:sz w:val="28"/>
          <w:szCs w:val="28"/>
          <w:lang w:val="uk-UA"/>
        </w:rPr>
        <w:t xml:space="preserve"> </w:t>
      </w:r>
      <w:r w:rsidR="000C4FF5" w:rsidRPr="00144C8F">
        <w:rPr>
          <w:rFonts w:ascii="Times New Roman" w:hAnsi="Times New Roman"/>
          <w:sz w:val="28"/>
          <w:szCs w:val="28"/>
          <w:lang w:val="uk-UA"/>
        </w:rPr>
        <w:t>вноситись</w:t>
      </w:r>
      <w:r w:rsidR="00053A09">
        <w:rPr>
          <w:rFonts w:ascii="Times New Roman" w:hAnsi="Times New Roman"/>
          <w:sz w:val="28"/>
          <w:szCs w:val="28"/>
          <w:lang w:val="uk-UA"/>
        </w:rPr>
        <w:t xml:space="preserve"> </w:t>
      </w:r>
      <w:r w:rsidR="000C4FF5" w:rsidRPr="00144C8F">
        <w:rPr>
          <w:rFonts w:ascii="Times New Roman" w:hAnsi="Times New Roman"/>
          <w:sz w:val="28"/>
          <w:szCs w:val="28"/>
          <w:lang w:val="uk-UA"/>
        </w:rPr>
        <w:t>зміни та доповнення.</w:t>
      </w:r>
    </w:p>
    <w:p w:rsidR="000C4FF5" w:rsidRDefault="000C4FF5" w:rsidP="0008450F">
      <w:pPr>
        <w:spacing w:line="240" w:lineRule="auto"/>
        <w:rPr>
          <w:rFonts w:ascii="Times New Roman" w:hAnsi="Times New Roman"/>
          <w:lang w:val="uk-UA"/>
        </w:rPr>
      </w:pPr>
    </w:p>
    <w:p w:rsidR="00196046" w:rsidRDefault="00196046" w:rsidP="0008450F">
      <w:pPr>
        <w:spacing w:line="240" w:lineRule="auto"/>
        <w:rPr>
          <w:rFonts w:ascii="Times New Roman" w:hAnsi="Times New Roman"/>
          <w:lang w:val="uk-UA"/>
        </w:rPr>
      </w:pPr>
    </w:p>
    <w:p w:rsidR="00196046" w:rsidRDefault="00196046" w:rsidP="0008450F">
      <w:pPr>
        <w:spacing w:line="240" w:lineRule="auto"/>
        <w:rPr>
          <w:rFonts w:ascii="Times New Roman" w:hAnsi="Times New Roman"/>
          <w:lang w:val="uk-UA"/>
        </w:rPr>
      </w:pPr>
    </w:p>
    <w:p w:rsidR="00196046" w:rsidRPr="0008450F" w:rsidRDefault="00196046" w:rsidP="0008450F">
      <w:pPr>
        <w:spacing w:line="240" w:lineRule="auto"/>
        <w:rPr>
          <w:rFonts w:ascii="Times New Roman" w:hAnsi="Times New Roman"/>
          <w:lang w:val="uk-UA"/>
        </w:rPr>
      </w:pPr>
    </w:p>
    <w:p w:rsidR="000C4FF5" w:rsidRPr="00144C8F" w:rsidRDefault="000C4FF5" w:rsidP="0008450F">
      <w:pPr>
        <w:spacing w:after="0" w:line="240" w:lineRule="auto"/>
        <w:rPr>
          <w:rFonts w:ascii="Times New Roman" w:hAnsi="Times New Roman"/>
          <w:b/>
          <w:sz w:val="28"/>
          <w:szCs w:val="28"/>
          <w:lang w:val="uk-UA"/>
        </w:rPr>
      </w:pPr>
      <w:r w:rsidRPr="00144C8F">
        <w:rPr>
          <w:rFonts w:ascii="Times New Roman" w:hAnsi="Times New Roman"/>
          <w:b/>
          <w:sz w:val="28"/>
          <w:szCs w:val="28"/>
          <w:lang w:val="uk-UA"/>
        </w:rPr>
        <w:t>Секретар</w:t>
      </w:r>
    </w:p>
    <w:p w:rsidR="000C4FF5" w:rsidRPr="0080161E" w:rsidRDefault="000C4FF5" w:rsidP="0008450F">
      <w:pPr>
        <w:spacing w:after="0" w:line="240" w:lineRule="auto"/>
        <w:rPr>
          <w:rFonts w:ascii="Times New Roman" w:hAnsi="Times New Roman"/>
          <w:b/>
          <w:sz w:val="28"/>
          <w:szCs w:val="28"/>
          <w:lang w:val="uk-UA"/>
        </w:rPr>
      </w:pPr>
      <w:proofErr w:type="spellStart"/>
      <w:r w:rsidRPr="00144C8F">
        <w:rPr>
          <w:rFonts w:ascii="Times New Roman" w:hAnsi="Times New Roman"/>
          <w:b/>
          <w:sz w:val="28"/>
          <w:szCs w:val="28"/>
          <w:lang w:val="uk-UA"/>
        </w:rPr>
        <w:t>Сторожинецької</w:t>
      </w:r>
      <w:proofErr w:type="spellEnd"/>
      <w:r w:rsidR="00053A09">
        <w:rPr>
          <w:rFonts w:ascii="Times New Roman" w:hAnsi="Times New Roman"/>
          <w:b/>
          <w:sz w:val="28"/>
          <w:szCs w:val="28"/>
          <w:lang w:val="uk-UA"/>
        </w:rPr>
        <w:t xml:space="preserve"> </w:t>
      </w:r>
      <w:r w:rsidRPr="00144C8F">
        <w:rPr>
          <w:rFonts w:ascii="Times New Roman" w:hAnsi="Times New Roman"/>
          <w:b/>
          <w:sz w:val="28"/>
          <w:szCs w:val="28"/>
          <w:lang w:val="uk-UA"/>
        </w:rPr>
        <w:t>міської</w:t>
      </w:r>
      <w:r w:rsidR="00053A09">
        <w:rPr>
          <w:rFonts w:ascii="Times New Roman" w:hAnsi="Times New Roman"/>
          <w:b/>
          <w:sz w:val="28"/>
          <w:szCs w:val="28"/>
          <w:lang w:val="uk-UA"/>
        </w:rPr>
        <w:t xml:space="preserve"> </w:t>
      </w:r>
      <w:r w:rsidRPr="00144C8F">
        <w:rPr>
          <w:rFonts w:ascii="Times New Roman" w:hAnsi="Times New Roman"/>
          <w:b/>
          <w:sz w:val="28"/>
          <w:szCs w:val="28"/>
          <w:lang w:val="uk-UA"/>
        </w:rPr>
        <w:t xml:space="preserve"> ради         </w:t>
      </w:r>
      <w:r w:rsidR="00053A09">
        <w:rPr>
          <w:rFonts w:ascii="Times New Roman" w:hAnsi="Times New Roman"/>
          <w:b/>
          <w:sz w:val="28"/>
          <w:szCs w:val="28"/>
          <w:lang w:val="uk-UA"/>
        </w:rPr>
        <w:t xml:space="preserve">             </w:t>
      </w:r>
      <w:r w:rsidR="00196046">
        <w:rPr>
          <w:rFonts w:ascii="Times New Roman" w:hAnsi="Times New Roman"/>
          <w:b/>
          <w:sz w:val="28"/>
          <w:szCs w:val="28"/>
          <w:lang w:val="uk-UA"/>
        </w:rPr>
        <w:t xml:space="preserve">                  </w:t>
      </w:r>
      <w:r w:rsidR="00053A09">
        <w:rPr>
          <w:rFonts w:ascii="Times New Roman" w:hAnsi="Times New Roman"/>
          <w:b/>
          <w:sz w:val="28"/>
          <w:szCs w:val="28"/>
          <w:lang w:val="uk-UA"/>
        </w:rPr>
        <w:t xml:space="preserve">     </w:t>
      </w:r>
      <w:r w:rsidRPr="0080161E">
        <w:rPr>
          <w:rFonts w:ascii="Times New Roman" w:hAnsi="Times New Roman"/>
          <w:b/>
          <w:sz w:val="28"/>
          <w:szCs w:val="28"/>
          <w:lang w:val="uk-UA"/>
        </w:rPr>
        <w:t>Дмитро  БОЙЧУК</w:t>
      </w:r>
    </w:p>
    <w:sectPr w:rsidR="000C4FF5" w:rsidRPr="0080161E" w:rsidSect="00D378A6">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29F" w:rsidRDefault="001D429F" w:rsidP="000D39A0">
      <w:pPr>
        <w:spacing w:after="0" w:line="240" w:lineRule="auto"/>
      </w:pPr>
      <w:r>
        <w:separator/>
      </w:r>
    </w:p>
  </w:endnote>
  <w:endnote w:type="continuationSeparator" w:id="0">
    <w:p w:rsidR="001D429F" w:rsidRDefault="001D429F" w:rsidP="000D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29F" w:rsidRDefault="001D429F" w:rsidP="000D39A0">
      <w:pPr>
        <w:spacing w:after="0" w:line="240" w:lineRule="auto"/>
      </w:pPr>
      <w:r>
        <w:separator/>
      </w:r>
    </w:p>
  </w:footnote>
  <w:footnote w:type="continuationSeparator" w:id="0">
    <w:p w:rsidR="001D429F" w:rsidRDefault="001D429F" w:rsidP="000D39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AB8B1AE"/>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16"/>
        <w:szCs w:val="16"/>
        <w:u w:val="none"/>
        <w:effect w:val="none"/>
      </w:rPr>
    </w:lvl>
    <w:lvl w:ilvl="3">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16"/>
        <w:szCs w:val="16"/>
        <w:u w:val="none"/>
        <w:effect w:val="none"/>
      </w:rPr>
    </w:lvl>
    <w:lvl w:ilvl="4">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16"/>
        <w:szCs w:val="16"/>
        <w:u w:val="none"/>
        <w:effect w:val="none"/>
      </w:rPr>
    </w:lvl>
    <w:lvl w:ilvl="5">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16"/>
        <w:szCs w:val="16"/>
        <w:u w:val="none"/>
        <w:effect w:val="none"/>
      </w:rPr>
    </w:lvl>
    <w:lvl w:ilvl="6">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16"/>
        <w:szCs w:val="16"/>
        <w:u w:val="none"/>
        <w:effect w:val="none"/>
      </w:rPr>
    </w:lvl>
    <w:lvl w:ilvl="7">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16"/>
        <w:szCs w:val="16"/>
        <w:u w:val="none"/>
        <w:effect w:val="none"/>
      </w:rPr>
    </w:lvl>
    <w:lvl w:ilvl="8">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16"/>
        <w:szCs w:val="16"/>
        <w:u w:val="none"/>
        <w:effect w:val="none"/>
      </w:rPr>
    </w:lvl>
  </w:abstractNum>
  <w:abstractNum w:abstractNumId="1">
    <w:nsid w:val="4AFC5842"/>
    <w:multiLevelType w:val="multilevel"/>
    <w:tmpl w:val="A5461E90"/>
    <w:lvl w:ilvl="0">
      <w:start w:val="1"/>
      <w:numFmt w:val="decimal"/>
      <w:lvlText w:val="%1."/>
      <w:lvlJc w:val="left"/>
      <w:pPr>
        <w:tabs>
          <w:tab w:val="num" w:pos="1065"/>
        </w:tabs>
        <w:ind w:left="1065" w:hanging="360"/>
      </w:pPr>
      <w:rPr>
        <w:rFonts w:cs="Times New Roman"/>
      </w:rPr>
    </w:lvl>
    <w:lvl w:ilvl="1">
      <w:start w:val="1"/>
      <w:numFmt w:val="decimal"/>
      <w:isLgl/>
      <w:lvlText w:val="%1.%2."/>
      <w:lvlJc w:val="left"/>
      <w:pPr>
        <w:tabs>
          <w:tab w:val="num" w:pos="1425"/>
        </w:tabs>
        <w:ind w:left="1425" w:hanging="720"/>
      </w:pPr>
      <w:rPr>
        <w:rFonts w:cs="Times New Roman"/>
      </w:rPr>
    </w:lvl>
    <w:lvl w:ilvl="2">
      <w:start w:val="1"/>
      <w:numFmt w:val="decimal"/>
      <w:isLgl/>
      <w:lvlText w:val="%1.%2.%3."/>
      <w:lvlJc w:val="left"/>
      <w:pPr>
        <w:tabs>
          <w:tab w:val="num" w:pos="1425"/>
        </w:tabs>
        <w:ind w:left="1425" w:hanging="720"/>
      </w:pPr>
      <w:rPr>
        <w:rFonts w:cs="Times New Roman"/>
      </w:rPr>
    </w:lvl>
    <w:lvl w:ilvl="3">
      <w:start w:val="1"/>
      <w:numFmt w:val="decimal"/>
      <w:isLgl/>
      <w:lvlText w:val="%1.%2.%3.%4."/>
      <w:lvlJc w:val="left"/>
      <w:pPr>
        <w:tabs>
          <w:tab w:val="num" w:pos="1785"/>
        </w:tabs>
        <w:ind w:left="1785" w:hanging="1080"/>
      </w:pPr>
      <w:rPr>
        <w:rFonts w:cs="Times New Roman"/>
      </w:rPr>
    </w:lvl>
    <w:lvl w:ilvl="4">
      <w:start w:val="1"/>
      <w:numFmt w:val="decimal"/>
      <w:isLgl/>
      <w:lvlText w:val="%1.%2.%3.%4.%5."/>
      <w:lvlJc w:val="left"/>
      <w:pPr>
        <w:tabs>
          <w:tab w:val="num" w:pos="1785"/>
        </w:tabs>
        <w:ind w:left="1785" w:hanging="1080"/>
      </w:pPr>
      <w:rPr>
        <w:rFonts w:cs="Times New Roman"/>
      </w:rPr>
    </w:lvl>
    <w:lvl w:ilvl="5">
      <w:start w:val="1"/>
      <w:numFmt w:val="decimal"/>
      <w:isLgl/>
      <w:lvlText w:val="%1.%2.%3.%4.%5.%6."/>
      <w:lvlJc w:val="left"/>
      <w:pPr>
        <w:tabs>
          <w:tab w:val="num" w:pos="2145"/>
        </w:tabs>
        <w:ind w:left="2145" w:hanging="1440"/>
      </w:pPr>
      <w:rPr>
        <w:rFonts w:cs="Times New Roman"/>
      </w:rPr>
    </w:lvl>
    <w:lvl w:ilvl="6">
      <w:start w:val="1"/>
      <w:numFmt w:val="decimal"/>
      <w:isLgl/>
      <w:lvlText w:val="%1.%2.%3.%4.%5.%6.%7."/>
      <w:lvlJc w:val="left"/>
      <w:pPr>
        <w:tabs>
          <w:tab w:val="num" w:pos="2505"/>
        </w:tabs>
        <w:ind w:left="2505" w:hanging="1800"/>
      </w:pPr>
      <w:rPr>
        <w:rFonts w:cs="Times New Roman"/>
      </w:rPr>
    </w:lvl>
    <w:lvl w:ilvl="7">
      <w:start w:val="1"/>
      <w:numFmt w:val="decimal"/>
      <w:isLgl/>
      <w:lvlText w:val="%1.%2.%3.%4.%5.%6.%7.%8."/>
      <w:lvlJc w:val="left"/>
      <w:pPr>
        <w:tabs>
          <w:tab w:val="num" w:pos="2505"/>
        </w:tabs>
        <w:ind w:left="2505" w:hanging="1800"/>
      </w:pPr>
      <w:rPr>
        <w:rFonts w:cs="Times New Roman"/>
      </w:rPr>
    </w:lvl>
    <w:lvl w:ilvl="8">
      <w:start w:val="1"/>
      <w:numFmt w:val="decimal"/>
      <w:isLgl/>
      <w:lvlText w:val="%1.%2.%3.%4.%5.%6.%7.%8.%9."/>
      <w:lvlJc w:val="left"/>
      <w:pPr>
        <w:tabs>
          <w:tab w:val="num" w:pos="2865"/>
        </w:tabs>
        <w:ind w:left="2865" w:hanging="2160"/>
      </w:pPr>
      <w:rPr>
        <w:rFonts w:cs="Times New Roman"/>
      </w:rPr>
    </w:lvl>
  </w:abstractNum>
  <w:num w:numId="1">
    <w:abstractNumId w:val="1"/>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019"/>
    <w:rsid w:val="0000128A"/>
    <w:rsid w:val="000118F0"/>
    <w:rsid w:val="00012C8A"/>
    <w:rsid w:val="00022A45"/>
    <w:rsid w:val="0002500F"/>
    <w:rsid w:val="00036501"/>
    <w:rsid w:val="00037997"/>
    <w:rsid w:val="00053A09"/>
    <w:rsid w:val="00063AA7"/>
    <w:rsid w:val="00067F8B"/>
    <w:rsid w:val="00071424"/>
    <w:rsid w:val="000760C2"/>
    <w:rsid w:val="0008450F"/>
    <w:rsid w:val="0008580D"/>
    <w:rsid w:val="00090917"/>
    <w:rsid w:val="000A5B59"/>
    <w:rsid w:val="000C4FF5"/>
    <w:rsid w:val="000D394C"/>
    <w:rsid w:val="000D39A0"/>
    <w:rsid w:val="00100589"/>
    <w:rsid w:val="0012428A"/>
    <w:rsid w:val="00124D07"/>
    <w:rsid w:val="0012695C"/>
    <w:rsid w:val="00144C8F"/>
    <w:rsid w:val="00147830"/>
    <w:rsid w:val="0016609A"/>
    <w:rsid w:val="00175372"/>
    <w:rsid w:val="001763C2"/>
    <w:rsid w:val="00190AAB"/>
    <w:rsid w:val="00196046"/>
    <w:rsid w:val="001A4140"/>
    <w:rsid w:val="001C358D"/>
    <w:rsid w:val="001D429F"/>
    <w:rsid w:val="002154F9"/>
    <w:rsid w:val="00225D7F"/>
    <w:rsid w:val="002261FF"/>
    <w:rsid w:val="0023707D"/>
    <w:rsid w:val="002447DF"/>
    <w:rsid w:val="0027521F"/>
    <w:rsid w:val="00281103"/>
    <w:rsid w:val="0029225E"/>
    <w:rsid w:val="002A25A7"/>
    <w:rsid w:val="002A31DE"/>
    <w:rsid w:val="002B60E3"/>
    <w:rsid w:val="002C2C25"/>
    <w:rsid w:val="002C331C"/>
    <w:rsid w:val="002D2C67"/>
    <w:rsid w:val="002D3467"/>
    <w:rsid w:val="002D3CDA"/>
    <w:rsid w:val="002D53C9"/>
    <w:rsid w:val="002D6838"/>
    <w:rsid w:val="002F06FB"/>
    <w:rsid w:val="00307D0A"/>
    <w:rsid w:val="00333B87"/>
    <w:rsid w:val="00342B75"/>
    <w:rsid w:val="00371994"/>
    <w:rsid w:val="00374792"/>
    <w:rsid w:val="00374F0C"/>
    <w:rsid w:val="00375B18"/>
    <w:rsid w:val="00392497"/>
    <w:rsid w:val="00394F64"/>
    <w:rsid w:val="003A0380"/>
    <w:rsid w:val="003C5EDA"/>
    <w:rsid w:val="003E1423"/>
    <w:rsid w:val="003E2EE5"/>
    <w:rsid w:val="003E7304"/>
    <w:rsid w:val="003F241E"/>
    <w:rsid w:val="003F58A9"/>
    <w:rsid w:val="003F5F87"/>
    <w:rsid w:val="004114DA"/>
    <w:rsid w:val="00413E67"/>
    <w:rsid w:val="00430089"/>
    <w:rsid w:val="004647AF"/>
    <w:rsid w:val="0047310A"/>
    <w:rsid w:val="00476C36"/>
    <w:rsid w:val="004A3E7C"/>
    <w:rsid w:val="004A7019"/>
    <w:rsid w:val="004B4015"/>
    <w:rsid w:val="004E2141"/>
    <w:rsid w:val="004E3153"/>
    <w:rsid w:val="004F3D3D"/>
    <w:rsid w:val="004F6BA2"/>
    <w:rsid w:val="00510841"/>
    <w:rsid w:val="00547664"/>
    <w:rsid w:val="00547D09"/>
    <w:rsid w:val="005539DE"/>
    <w:rsid w:val="00562B3D"/>
    <w:rsid w:val="005729F0"/>
    <w:rsid w:val="0057407C"/>
    <w:rsid w:val="005865D8"/>
    <w:rsid w:val="005B178D"/>
    <w:rsid w:val="005C6753"/>
    <w:rsid w:val="005C7371"/>
    <w:rsid w:val="005D5A21"/>
    <w:rsid w:val="005F7E01"/>
    <w:rsid w:val="00603407"/>
    <w:rsid w:val="00605019"/>
    <w:rsid w:val="00613053"/>
    <w:rsid w:val="0062505F"/>
    <w:rsid w:val="006457DE"/>
    <w:rsid w:val="00655CE6"/>
    <w:rsid w:val="006666AF"/>
    <w:rsid w:val="006911F5"/>
    <w:rsid w:val="006A4974"/>
    <w:rsid w:val="006D24F6"/>
    <w:rsid w:val="006D59A5"/>
    <w:rsid w:val="006E7F23"/>
    <w:rsid w:val="00711B3F"/>
    <w:rsid w:val="007176E1"/>
    <w:rsid w:val="00721E11"/>
    <w:rsid w:val="00722F49"/>
    <w:rsid w:val="00725852"/>
    <w:rsid w:val="00741B21"/>
    <w:rsid w:val="0074466E"/>
    <w:rsid w:val="00764125"/>
    <w:rsid w:val="0078281B"/>
    <w:rsid w:val="00792ED1"/>
    <w:rsid w:val="00794853"/>
    <w:rsid w:val="0079505C"/>
    <w:rsid w:val="007B4C76"/>
    <w:rsid w:val="007D145F"/>
    <w:rsid w:val="007D332F"/>
    <w:rsid w:val="0080161E"/>
    <w:rsid w:val="00803193"/>
    <w:rsid w:val="00806F9C"/>
    <w:rsid w:val="008150C4"/>
    <w:rsid w:val="0081618D"/>
    <w:rsid w:val="0081793B"/>
    <w:rsid w:val="008205B0"/>
    <w:rsid w:val="008346F2"/>
    <w:rsid w:val="00850B1B"/>
    <w:rsid w:val="008744D1"/>
    <w:rsid w:val="00880317"/>
    <w:rsid w:val="00890F5F"/>
    <w:rsid w:val="0089337B"/>
    <w:rsid w:val="00896B4F"/>
    <w:rsid w:val="008A5197"/>
    <w:rsid w:val="008B34CA"/>
    <w:rsid w:val="008C7A78"/>
    <w:rsid w:val="008E5E6B"/>
    <w:rsid w:val="00921DAC"/>
    <w:rsid w:val="00921E94"/>
    <w:rsid w:val="009227CA"/>
    <w:rsid w:val="00927809"/>
    <w:rsid w:val="00937909"/>
    <w:rsid w:val="0095296F"/>
    <w:rsid w:val="0095419F"/>
    <w:rsid w:val="00963B39"/>
    <w:rsid w:val="00986541"/>
    <w:rsid w:val="0099361B"/>
    <w:rsid w:val="00997DBC"/>
    <w:rsid w:val="009B0456"/>
    <w:rsid w:val="009B527B"/>
    <w:rsid w:val="009F32F0"/>
    <w:rsid w:val="009F3F7E"/>
    <w:rsid w:val="009F580C"/>
    <w:rsid w:val="009F6589"/>
    <w:rsid w:val="00A117DA"/>
    <w:rsid w:val="00A16AAC"/>
    <w:rsid w:val="00A16CBD"/>
    <w:rsid w:val="00A20E75"/>
    <w:rsid w:val="00A23166"/>
    <w:rsid w:val="00A24BAA"/>
    <w:rsid w:val="00A25CFB"/>
    <w:rsid w:val="00A548C2"/>
    <w:rsid w:val="00A97D8E"/>
    <w:rsid w:val="00AA0B8A"/>
    <w:rsid w:val="00AB0BCF"/>
    <w:rsid w:val="00AC537E"/>
    <w:rsid w:val="00AC5EDF"/>
    <w:rsid w:val="00B17D1E"/>
    <w:rsid w:val="00B419C7"/>
    <w:rsid w:val="00B42077"/>
    <w:rsid w:val="00B62481"/>
    <w:rsid w:val="00B6344B"/>
    <w:rsid w:val="00B70034"/>
    <w:rsid w:val="00B7358F"/>
    <w:rsid w:val="00B95972"/>
    <w:rsid w:val="00BB16B1"/>
    <w:rsid w:val="00BB7063"/>
    <w:rsid w:val="00BB7D5E"/>
    <w:rsid w:val="00BF5DF8"/>
    <w:rsid w:val="00C04AF2"/>
    <w:rsid w:val="00C12029"/>
    <w:rsid w:val="00C1743E"/>
    <w:rsid w:val="00C2380A"/>
    <w:rsid w:val="00C37433"/>
    <w:rsid w:val="00C40BEB"/>
    <w:rsid w:val="00C41A48"/>
    <w:rsid w:val="00C74746"/>
    <w:rsid w:val="00CA0856"/>
    <w:rsid w:val="00CD6F1E"/>
    <w:rsid w:val="00D0387B"/>
    <w:rsid w:val="00D03D73"/>
    <w:rsid w:val="00D105C1"/>
    <w:rsid w:val="00D22E35"/>
    <w:rsid w:val="00D378A6"/>
    <w:rsid w:val="00D534A2"/>
    <w:rsid w:val="00D55705"/>
    <w:rsid w:val="00D60DC0"/>
    <w:rsid w:val="00D6177A"/>
    <w:rsid w:val="00D66374"/>
    <w:rsid w:val="00D82DA4"/>
    <w:rsid w:val="00D951B3"/>
    <w:rsid w:val="00DA7749"/>
    <w:rsid w:val="00DA7FFE"/>
    <w:rsid w:val="00DC54CE"/>
    <w:rsid w:val="00DE41F2"/>
    <w:rsid w:val="00E024FE"/>
    <w:rsid w:val="00E4526F"/>
    <w:rsid w:val="00E55A4A"/>
    <w:rsid w:val="00E72719"/>
    <w:rsid w:val="00E76ED4"/>
    <w:rsid w:val="00E77FB7"/>
    <w:rsid w:val="00E867B3"/>
    <w:rsid w:val="00EA25A0"/>
    <w:rsid w:val="00EA6631"/>
    <w:rsid w:val="00ED0313"/>
    <w:rsid w:val="00ED720D"/>
    <w:rsid w:val="00EE699C"/>
    <w:rsid w:val="00F3031A"/>
    <w:rsid w:val="00F33805"/>
    <w:rsid w:val="00F7700A"/>
    <w:rsid w:val="00F82AA7"/>
    <w:rsid w:val="00F832E3"/>
    <w:rsid w:val="00F84742"/>
    <w:rsid w:val="00FA24BC"/>
    <w:rsid w:val="00FA7EC1"/>
    <w:rsid w:val="00FB31D6"/>
    <w:rsid w:val="00FD71CE"/>
    <w:rsid w:val="00FE055C"/>
    <w:rsid w:val="00FF63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D09"/>
    <w:pPr>
      <w:spacing w:after="200" w:line="276" w:lineRule="auto"/>
    </w:pPr>
    <w:rPr>
      <w:sz w:val="22"/>
      <w:szCs w:val="22"/>
    </w:rPr>
  </w:style>
  <w:style w:type="paragraph" w:styleId="1">
    <w:name w:val="heading 1"/>
    <w:basedOn w:val="a"/>
    <w:next w:val="a"/>
    <w:link w:val="10"/>
    <w:uiPriority w:val="99"/>
    <w:qFormat/>
    <w:rsid w:val="00605019"/>
    <w:pPr>
      <w:keepNext/>
      <w:spacing w:after="0" w:line="240" w:lineRule="auto"/>
      <w:jc w:val="center"/>
      <w:outlineLvl w:val="0"/>
    </w:pPr>
    <w:rPr>
      <w:rFonts w:ascii="Times New Roman" w:hAnsi="Times New Roman"/>
      <w:i/>
      <w:iCs/>
      <w:sz w:val="24"/>
      <w:szCs w:val="24"/>
      <w:lang w:val="uk-UA"/>
    </w:rPr>
  </w:style>
  <w:style w:type="paragraph" w:styleId="2">
    <w:name w:val="heading 2"/>
    <w:basedOn w:val="a"/>
    <w:next w:val="a"/>
    <w:link w:val="20"/>
    <w:uiPriority w:val="99"/>
    <w:qFormat/>
    <w:rsid w:val="00605019"/>
    <w:pPr>
      <w:keepNext/>
      <w:spacing w:after="0" w:line="240" w:lineRule="auto"/>
      <w:jc w:val="center"/>
      <w:outlineLvl w:val="1"/>
    </w:pPr>
    <w:rPr>
      <w:rFonts w:ascii="Times New Roman" w:hAnsi="Times New Roman"/>
      <w:b/>
      <w:bCs/>
      <w:sz w:val="28"/>
      <w:szCs w:val="28"/>
    </w:rPr>
  </w:style>
  <w:style w:type="paragraph" w:styleId="3">
    <w:name w:val="heading 3"/>
    <w:basedOn w:val="a"/>
    <w:next w:val="a"/>
    <w:link w:val="30"/>
    <w:uiPriority w:val="99"/>
    <w:qFormat/>
    <w:rsid w:val="00605019"/>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05019"/>
    <w:rPr>
      <w:rFonts w:ascii="Times New Roman" w:hAnsi="Times New Roman" w:cs="Times New Roman"/>
      <w:i/>
      <w:iCs/>
      <w:sz w:val="24"/>
      <w:szCs w:val="24"/>
      <w:lang w:val="uk-UA"/>
    </w:rPr>
  </w:style>
  <w:style w:type="character" w:customStyle="1" w:styleId="20">
    <w:name w:val="Заголовок 2 Знак"/>
    <w:link w:val="2"/>
    <w:uiPriority w:val="99"/>
    <w:locked/>
    <w:rsid w:val="00605019"/>
    <w:rPr>
      <w:rFonts w:ascii="Times New Roman" w:hAnsi="Times New Roman" w:cs="Times New Roman"/>
      <w:b/>
      <w:bCs/>
      <w:sz w:val="28"/>
      <w:szCs w:val="28"/>
    </w:rPr>
  </w:style>
  <w:style w:type="character" w:customStyle="1" w:styleId="30">
    <w:name w:val="Заголовок 3 Знак"/>
    <w:link w:val="3"/>
    <w:uiPriority w:val="99"/>
    <w:semiHidden/>
    <w:locked/>
    <w:rsid w:val="00605019"/>
    <w:rPr>
      <w:rFonts w:ascii="Arial" w:hAnsi="Arial" w:cs="Arial"/>
      <w:b/>
      <w:bCs/>
      <w:sz w:val="26"/>
      <w:szCs w:val="26"/>
    </w:rPr>
  </w:style>
  <w:style w:type="paragraph" w:styleId="a3">
    <w:name w:val="Body Text"/>
    <w:basedOn w:val="a"/>
    <w:link w:val="a4"/>
    <w:uiPriority w:val="99"/>
    <w:rsid w:val="00605019"/>
    <w:pPr>
      <w:spacing w:after="120" w:line="240" w:lineRule="auto"/>
    </w:pPr>
    <w:rPr>
      <w:rFonts w:ascii="Times New Roman" w:hAnsi="Times New Roman"/>
      <w:sz w:val="24"/>
      <w:szCs w:val="24"/>
    </w:rPr>
  </w:style>
  <w:style w:type="character" w:customStyle="1" w:styleId="a4">
    <w:name w:val="Основной текст Знак"/>
    <w:link w:val="a3"/>
    <w:uiPriority w:val="99"/>
    <w:locked/>
    <w:rsid w:val="00605019"/>
    <w:rPr>
      <w:rFonts w:ascii="Times New Roman" w:hAnsi="Times New Roman" w:cs="Times New Roman"/>
      <w:sz w:val="24"/>
      <w:szCs w:val="24"/>
    </w:rPr>
  </w:style>
  <w:style w:type="paragraph" w:styleId="21">
    <w:name w:val="Body Text 2"/>
    <w:basedOn w:val="a"/>
    <w:link w:val="22"/>
    <w:uiPriority w:val="99"/>
    <w:rsid w:val="00605019"/>
    <w:pPr>
      <w:spacing w:after="0" w:line="240" w:lineRule="auto"/>
      <w:jc w:val="both"/>
    </w:pPr>
    <w:rPr>
      <w:rFonts w:ascii="Times New Roman" w:hAnsi="Times New Roman"/>
      <w:sz w:val="28"/>
      <w:szCs w:val="24"/>
      <w:lang w:val="uk-UA"/>
    </w:rPr>
  </w:style>
  <w:style w:type="character" w:customStyle="1" w:styleId="22">
    <w:name w:val="Основной текст 2 Знак"/>
    <w:link w:val="21"/>
    <w:uiPriority w:val="99"/>
    <w:locked/>
    <w:rsid w:val="00605019"/>
    <w:rPr>
      <w:rFonts w:ascii="Times New Roman" w:hAnsi="Times New Roman" w:cs="Times New Roman"/>
      <w:sz w:val="24"/>
      <w:szCs w:val="24"/>
      <w:lang w:val="uk-UA"/>
    </w:rPr>
  </w:style>
  <w:style w:type="paragraph" w:styleId="a5">
    <w:name w:val="Plain Text"/>
    <w:basedOn w:val="a"/>
    <w:link w:val="a6"/>
    <w:uiPriority w:val="99"/>
    <w:rsid w:val="00605019"/>
    <w:pPr>
      <w:spacing w:after="0" w:line="240" w:lineRule="auto"/>
    </w:pPr>
    <w:rPr>
      <w:rFonts w:ascii="Courier New" w:hAnsi="Courier New"/>
      <w:b/>
      <w:sz w:val="20"/>
      <w:szCs w:val="20"/>
    </w:rPr>
  </w:style>
  <w:style w:type="character" w:customStyle="1" w:styleId="a6">
    <w:name w:val="Текст Знак"/>
    <w:link w:val="a5"/>
    <w:uiPriority w:val="99"/>
    <w:locked/>
    <w:rsid w:val="00605019"/>
    <w:rPr>
      <w:rFonts w:ascii="Courier New" w:hAnsi="Courier New" w:cs="Times New Roman"/>
      <w:b/>
      <w:sz w:val="20"/>
      <w:szCs w:val="20"/>
    </w:rPr>
  </w:style>
  <w:style w:type="paragraph" w:customStyle="1" w:styleId="rvps12">
    <w:name w:val="rvps12"/>
    <w:basedOn w:val="a"/>
    <w:uiPriority w:val="99"/>
    <w:rsid w:val="00605019"/>
    <w:pPr>
      <w:spacing w:before="100" w:beforeAutospacing="1" w:after="100" w:afterAutospacing="1" w:line="240" w:lineRule="auto"/>
    </w:pPr>
    <w:rPr>
      <w:rFonts w:ascii="Times New Roman" w:hAnsi="Times New Roman"/>
      <w:sz w:val="24"/>
      <w:szCs w:val="24"/>
    </w:rPr>
  </w:style>
  <w:style w:type="paragraph" w:customStyle="1" w:styleId="11">
    <w:name w:val="Абзац списка1"/>
    <w:basedOn w:val="a"/>
    <w:uiPriority w:val="99"/>
    <w:rsid w:val="00605019"/>
    <w:pPr>
      <w:spacing w:after="0" w:line="240" w:lineRule="auto"/>
      <w:ind w:left="720"/>
    </w:pPr>
    <w:rPr>
      <w:rFonts w:ascii="Times New Roman" w:hAnsi="Times New Roman"/>
      <w:sz w:val="20"/>
      <w:szCs w:val="20"/>
      <w:lang w:val="uk-UA"/>
    </w:rPr>
  </w:style>
  <w:style w:type="character" w:customStyle="1" w:styleId="9pt">
    <w:name w:val="Основной текст + 9 pt"/>
    <w:aliases w:val="Полужирный,Интервал 0 pt"/>
    <w:uiPriority w:val="99"/>
    <w:rsid w:val="00605019"/>
    <w:rPr>
      <w:rFonts w:ascii="Times New Roman" w:hAnsi="Times New Roman" w:cs="Times New Roman"/>
      <w:b/>
      <w:bCs/>
      <w:color w:val="000000"/>
      <w:spacing w:val="7"/>
      <w:w w:val="100"/>
      <w:position w:val="0"/>
      <w:sz w:val="18"/>
      <w:szCs w:val="18"/>
      <w:u w:val="none"/>
      <w:effect w:val="none"/>
      <w:lang w:val="uk-UA" w:eastAsia="uk-UA"/>
    </w:rPr>
  </w:style>
  <w:style w:type="table" w:styleId="a7">
    <w:name w:val="Table Grid"/>
    <w:basedOn w:val="a1"/>
    <w:uiPriority w:val="99"/>
    <w:rsid w:val="0060501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605019"/>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605019"/>
    <w:rPr>
      <w:rFonts w:ascii="Tahoma" w:hAnsi="Tahoma" w:cs="Tahoma"/>
      <w:sz w:val="16"/>
      <w:szCs w:val="16"/>
    </w:rPr>
  </w:style>
  <w:style w:type="paragraph" w:styleId="aa">
    <w:name w:val="List Paragraph"/>
    <w:basedOn w:val="a"/>
    <w:uiPriority w:val="99"/>
    <w:qFormat/>
    <w:rsid w:val="004A3E7C"/>
    <w:pPr>
      <w:ind w:left="720"/>
      <w:contextualSpacing/>
    </w:pPr>
  </w:style>
  <w:style w:type="paragraph" w:styleId="ab">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c"/>
    <w:uiPriority w:val="99"/>
    <w:rsid w:val="00037997"/>
    <w:pPr>
      <w:spacing w:before="100" w:beforeAutospacing="1" w:after="100" w:afterAutospacing="1" w:line="240" w:lineRule="auto"/>
    </w:pPr>
    <w:rPr>
      <w:rFonts w:ascii="Times New Roman" w:hAnsi="Times New Roman"/>
      <w:sz w:val="24"/>
      <w:szCs w:val="20"/>
      <w:lang w:val="uk-UA"/>
    </w:rPr>
  </w:style>
  <w:style w:type="character" w:customStyle="1" w:styleId="ac">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b"/>
    <w:uiPriority w:val="99"/>
    <w:locked/>
    <w:rsid w:val="00037997"/>
    <w:rPr>
      <w:rFonts w:ascii="Times New Roman" w:hAnsi="Times New Roman"/>
      <w:sz w:val="24"/>
      <w:lang w:val="uk-UA"/>
    </w:rPr>
  </w:style>
  <w:style w:type="paragraph" w:customStyle="1" w:styleId="ad">
    <w:name w:val="Висновок"/>
    <w:basedOn w:val="a"/>
    <w:link w:val="ae"/>
    <w:uiPriority w:val="99"/>
    <w:rsid w:val="00037997"/>
    <w:pPr>
      <w:spacing w:after="0" w:line="240" w:lineRule="auto"/>
      <w:jc w:val="both"/>
    </w:pPr>
    <w:rPr>
      <w:rFonts w:ascii="Times New Roman" w:hAnsi="Times New Roman"/>
      <w:i/>
      <w:color w:val="1F497D"/>
      <w:sz w:val="16"/>
      <w:szCs w:val="20"/>
      <w:lang w:eastAsia="en-US"/>
    </w:rPr>
  </w:style>
  <w:style w:type="character" w:customStyle="1" w:styleId="ae">
    <w:name w:val="Висновок Знак"/>
    <w:link w:val="ad"/>
    <w:uiPriority w:val="99"/>
    <w:locked/>
    <w:rsid w:val="00037997"/>
    <w:rPr>
      <w:rFonts w:ascii="Times New Roman" w:hAnsi="Times New Roman"/>
      <w:i/>
      <w:color w:val="1F497D"/>
      <w:sz w:val="16"/>
      <w:lang w:eastAsia="en-US"/>
    </w:rPr>
  </w:style>
  <w:style w:type="paragraph" w:styleId="af">
    <w:name w:val="header"/>
    <w:basedOn w:val="a"/>
    <w:link w:val="af0"/>
    <w:uiPriority w:val="99"/>
    <w:rsid w:val="000D39A0"/>
    <w:pPr>
      <w:tabs>
        <w:tab w:val="center" w:pos="4819"/>
        <w:tab w:val="right" w:pos="9639"/>
      </w:tabs>
      <w:spacing w:after="0" w:line="240" w:lineRule="auto"/>
    </w:pPr>
  </w:style>
  <w:style w:type="character" w:customStyle="1" w:styleId="af0">
    <w:name w:val="Верхний колонтитул Знак"/>
    <w:link w:val="af"/>
    <w:uiPriority w:val="99"/>
    <w:locked/>
    <w:rsid w:val="000D39A0"/>
    <w:rPr>
      <w:rFonts w:cs="Times New Roman"/>
    </w:rPr>
  </w:style>
  <w:style w:type="paragraph" w:styleId="af1">
    <w:name w:val="footer"/>
    <w:basedOn w:val="a"/>
    <w:link w:val="af2"/>
    <w:uiPriority w:val="99"/>
    <w:rsid w:val="000D39A0"/>
    <w:pPr>
      <w:tabs>
        <w:tab w:val="center" w:pos="4819"/>
        <w:tab w:val="right" w:pos="9639"/>
      </w:tabs>
      <w:spacing w:after="0" w:line="240" w:lineRule="auto"/>
    </w:pPr>
  </w:style>
  <w:style w:type="character" w:customStyle="1" w:styleId="af2">
    <w:name w:val="Нижний колонтитул Знак"/>
    <w:link w:val="af1"/>
    <w:uiPriority w:val="99"/>
    <w:locked/>
    <w:rsid w:val="000D39A0"/>
    <w:rPr>
      <w:rFonts w:cs="Times New Roman"/>
    </w:rPr>
  </w:style>
  <w:style w:type="character" w:customStyle="1" w:styleId="normaltextrun">
    <w:name w:val="normaltextrun"/>
    <w:rsid w:val="001960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D09"/>
    <w:pPr>
      <w:spacing w:after="200" w:line="276" w:lineRule="auto"/>
    </w:pPr>
    <w:rPr>
      <w:sz w:val="22"/>
      <w:szCs w:val="22"/>
    </w:rPr>
  </w:style>
  <w:style w:type="paragraph" w:styleId="1">
    <w:name w:val="heading 1"/>
    <w:basedOn w:val="a"/>
    <w:next w:val="a"/>
    <w:link w:val="10"/>
    <w:uiPriority w:val="99"/>
    <w:qFormat/>
    <w:rsid w:val="00605019"/>
    <w:pPr>
      <w:keepNext/>
      <w:spacing w:after="0" w:line="240" w:lineRule="auto"/>
      <w:jc w:val="center"/>
      <w:outlineLvl w:val="0"/>
    </w:pPr>
    <w:rPr>
      <w:rFonts w:ascii="Times New Roman" w:hAnsi="Times New Roman"/>
      <w:i/>
      <w:iCs/>
      <w:sz w:val="24"/>
      <w:szCs w:val="24"/>
      <w:lang w:val="uk-UA"/>
    </w:rPr>
  </w:style>
  <w:style w:type="paragraph" w:styleId="2">
    <w:name w:val="heading 2"/>
    <w:basedOn w:val="a"/>
    <w:next w:val="a"/>
    <w:link w:val="20"/>
    <w:uiPriority w:val="99"/>
    <w:qFormat/>
    <w:rsid w:val="00605019"/>
    <w:pPr>
      <w:keepNext/>
      <w:spacing w:after="0" w:line="240" w:lineRule="auto"/>
      <w:jc w:val="center"/>
      <w:outlineLvl w:val="1"/>
    </w:pPr>
    <w:rPr>
      <w:rFonts w:ascii="Times New Roman" w:hAnsi="Times New Roman"/>
      <w:b/>
      <w:bCs/>
      <w:sz w:val="28"/>
      <w:szCs w:val="28"/>
    </w:rPr>
  </w:style>
  <w:style w:type="paragraph" w:styleId="3">
    <w:name w:val="heading 3"/>
    <w:basedOn w:val="a"/>
    <w:next w:val="a"/>
    <w:link w:val="30"/>
    <w:uiPriority w:val="99"/>
    <w:qFormat/>
    <w:rsid w:val="00605019"/>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05019"/>
    <w:rPr>
      <w:rFonts w:ascii="Times New Roman" w:hAnsi="Times New Roman" w:cs="Times New Roman"/>
      <w:i/>
      <w:iCs/>
      <w:sz w:val="24"/>
      <w:szCs w:val="24"/>
      <w:lang w:val="uk-UA"/>
    </w:rPr>
  </w:style>
  <w:style w:type="character" w:customStyle="1" w:styleId="20">
    <w:name w:val="Заголовок 2 Знак"/>
    <w:link w:val="2"/>
    <w:uiPriority w:val="99"/>
    <w:locked/>
    <w:rsid w:val="00605019"/>
    <w:rPr>
      <w:rFonts w:ascii="Times New Roman" w:hAnsi="Times New Roman" w:cs="Times New Roman"/>
      <w:b/>
      <w:bCs/>
      <w:sz w:val="28"/>
      <w:szCs w:val="28"/>
    </w:rPr>
  </w:style>
  <w:style w:type="character" w:customStyle="1" w:styleId="30">
    <w:name w:val="Заголовок 3 Знак"/>
    <w:link w:val="3"/>
    <w:uiPriority w:val="99"/>
    <w:semiHidden/>
    <w:locked/>
    <w:rsid w:val="00605019"/>
    <w:rPr>
      <w:rFonts w:ascii="Arial" w:hAnsi="Arial" w:cs="Arial"/>
      <w:b/>
      <w:bCs/>
      <w:sz w:val="26"/>
      <w:szCs w:val="26"/>
    </w:rPr>
  </w:style>
  <w:style w:type="paragraph" w:styleId="a3">
    <w:name w:val="Body Text"/>
    <w:basedOn w:val="a"/>
    <w:link w:val="a4"/>
    <w:uiPriority w:val="99"/>
    <w:rsid w:val="00605019"/>
    <w:pPr>
      <w:spacing w:after="120" w:line="240" w:lineRule="auto"/>
    </w:pPr>
    <w:rPr>
      <w:rFonts w:ascii="Times New Roman" w:hAnsi="Times New Roman"/>
      <w:sz w:val="24"/>
      <w:szCs w:val="24"/>
    </w:rPr>
  </w:style>
  <w:style w:type="character" w:customStyle="1" w:styleId="a4">
    <w:name w:val="Основной текст Знак"/>
    <w:link w:val="a3"/>
    <w:uiPriority w:val="99"/>
    <w:locked/>
    <w:rsid w:val="00605019"/>
    <w:rPr>
      <w:rFonts w:ascii="Times New Roman" w:hAnsi="Times New Roman" w:cs="Times New Roman"/>
      <w:sz w:val="24"/>
      <w:szCs w:val="24"/>
    </w:rPr>
  </w:style>
  <w:style w:type="paragraph" w:styleId="21">
    <w:name w:val="Body Text 2"/>
    <w:basedOn w:val="a"/>
    <w:link w:val="22"/>
    <w:uiPriority w:val="99"/>
    <w:rsid w:val="00605019"/>
    <w:pPr>
      <w:spacing w:after="0" w:line="240" w:lineRule="auto"/>
      <w:jc w:val="both"/>
    </w:pPr>
    <w:rPr>
      <w:rFonts w:ascii="Times New Roman" w:hAnsi="Times New Roman"/>
      <w:sz w:val="28"/>
      <w:szCs w:val="24"/>
      <w:lang w:val="uk-UA"/>
    </w:rPr>
  </w:style>
  <w:style w:type="character" w:customStyle="1" w:styleId="22">
    <w:name w:val="Основной текст 2 Знак"/>
    <w:link w:val="21"/>
    <w:uiPriority w:val="99"/>
    <w:locked/>
    <w:rsid w:val="00605019"/>
    <w:rPr>
      <w:rFonts w:ascii="Times New Roman" w:hAnsi="Times New Roman" w:cs="Times New Roman"/>
      <w:sz w:val="24"/>
      <w:szCs w:val="24"/>
      <w:lang w:val="uk-UA"/>
    </w:rPr>
  </w:style>
  <w:style w:type="paragraph" w:styleId="a5">
    <w:name w:val="Plain Text"/>
    <w:basedOn w:val="a"/>
    <w:link w:val="a6"/>
    <w:uiPriority w:val="99"/>
    <w:rsid w:val="00605019"/>
    <w:pPr>
      <w:spacing w:after="0" w:line="240" w:lineRule="auto"/>
    </w:pPr>
    <w:rPr>
      <w:rFonts w:ascii="Courier New" w:hAnsi="Courier New"/>
      <w:b/>
      <w:sz w:val="20"/>
      <w:szCs w:val="20"/>
    </w:rPr>
  </w:style>
  <w:style w:type="character" w:customStyle="1" w:styleId="a6">
    <w:name w:val="Текст Знак"/>
    <w:link w:val="a5"/>
    <w:uiPriority w:val="99"/>
    <w:locked/>
    <w:rsid w:val="00605019"/>
    <w:rPr>
      <w:rFonts w:ascii="Courier New" w:hAnsi="Courier New" w:cs="Times New Roman"/>
      <w:b/>
      <w:sz w:val="20"/>
      <w:szCs w:val="20"/>
    </w:rPr>
  </w:style>
  <w:style w:type="paragraph" w:customStyle="1" w:styleId="rvps12">
    <w:name w:val="rvps12"/>
    <w:basedOn w:val="a"/>
    <w:uiPriority w:val="99"/>
    <w:rsid w:val="00605019"/>
    <w:pPr>
      <w:spacing w:before="100" w:beforeAutospacing="1" w:after="100" w:afterAutospacing="1" w:line="240" w:lineRule="auto"/>
    </w:pPr>
    <w:rPr>
      <w:rFonts w:ascii="Times New Roman" w:hAnsi="Times New Roman"/>
      <w:sz w:val="24"/>
      <w:szCs w:val="24"/>
    </w:rPr>
  </w:style>
  <w:style w:type="paragraph" w:customStyle="1" w:styleId="11">
    <w:name w:val="Абзац списка1"/>
    <w:basedOn w:val="a"/>
    <w:uiPriority w:val="99"/>
    <w:rsid w:val="00605019"/>
    <w:pPr>
      <w:spacing w:after="0" w:line="240" w:lineRule="auto"/>
      <w:ind w:left="720"/>
    </w:pPr>
    <w:rPr>
      <w:rFonts w:ascii="Times New Roman" w:hAnsi="Times New Roman"/>
      <w:sz w:val="20"/>
      <w:szCs w:val="20"/>
      <w:lang w:val="uk-UA"/>
    </w:rPr>
  </w:style>
  <w:style w:type="character" w:customStyle="1" w:styleId="9pt">
    <w:name w:val="Основной текст + 9 pt"/>
    <w:aliases w:val="Полужирный,Интервал 0 pt"/>
    <w:uiPriority w:val="99"/>
    <w:rsid w:val="00605019"/>
    <w:rPr>
      <w:rFonts w:ascii="Times New Roman" w:hAnsi="Times New Roman" w:cs="Times New Roman"/>
      <w:b/>
      <w:bCs/>
      <w:color w:val="000000"/>
      <w:spacing w:val="7"/>
      <w:w w:val="100"/>
      <w:position w:val="0"/>
      <w:sz w:val="18"/>
      <w:szCs w:val="18"/>
      <w:u w:val="none"/>
      <w:effect w:val="none"/>
      <w:lang w:val="uk-UA" w:eastAsia="uk-UA"/>
    </w:rPr>
  </w:style>
  <w:style w:type="table" w:styleId="a7">
    <w:name w:val="Table Grid"/>
    <w:basedOn w:val="a1"/>
    <w:uiPriority w:val="99"/>
    <w:rsid w:val="0060501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605019"/>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605019"/>
    <w:rPr>
      <w:rFonts w:ascii="Tahoma" w:hAnsi="Tahoma" w:cs="Tahoma"/>
      <w:sz w:val="16"/>
      <w:szCs w:val="16"/>
    </w:rPr>
  </w:style>
  <w:style w:type="paragraph" w:styleId="aa">
    <w:name w:val="List Paragraph"/>
    <w:basedOn w:val="a"/>
    <w:uiPriority w:val="99"/>
    <w:qFormat/>
    <w:rsid w:val="004A3E7C"/>
    <w:pPr>
      <w:ind w:left="720"/>
      <w:contextualSpacing/>
    </w:pPr>
  </w:style>
  <w:style w:type="paragraph" w:styleId="ab">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c"/>
    <w:uiPriority w:val="99"/>
    <w:rsid w:val="00037997"/>
    <w:pPr>
      <w:spacing w:before="100" w:beforeAutospacing="1" w:after="100" w:afterAutospacing="1" w:line="240" w:lineRule="auto"/>
    </w:pPr>
    <w:rPr>
      <w:rFonts w:ascii="Times New Roman" w:hAnsi="Times New Roman"/>
      <w:sz w:val="24"/>
      <w:szCs w:val="20"/>
      <w:lang w:val="uk-UA"/>
    </w:rPr>
  </w:style>
  <w:style w:type="character" w:customStyle="1" w:styleId="ac">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b"/>
    <w:uiPriority w:val="99"/>
    <w:locked/>
    <w:rsid w:val="00037997"/>
    <w:rPr>
      <w:rFonts w:ascii="Times New Roman" w:hAnsi="Times New Roman"/>
      <w:sz w:val="24"/>
      <w:lang w:val="uk-UA"/>
    </w:rPr>
  </w:style>
  <w:style w:type="paragraph" w:customStyle="1" w:styleId="ad">
    <w:name w:val="Висновок"/>
    <w:basedOn w:val="a"/>
    <w:link w:val="ae"/>
    <w:uiPriority w:val="99"/>
    <w:rsid w:val="00037997"/>
    <w:pPr>
      <w:spacing w:after="0" w:line="240" w:lineRule="auto"/>
      <w:jc w:val="both"/>
    </w:pPr>
    <w:rPr>
      <w:rFonts w:ascii="Times New Roman" w:hAnsi="Times New Roman"/>
      <w:i/>
      <w:color w:val="1F497D"/>
      <w:sz w:val="16"/>
      <w:szCs w:val="20"/>
      <w:lang w:eastAsia="en-US"/>
    </w:rPr>
  </w:style>
  <w:style w:type="character" w:customStyle="1" w:styleId="ae">
    <w:name w:val="Висновок Знак"/>
    <w:link w:val="ad"/>
    <w:uiPriority w:val="99"/>
    <w:locked/>
    <w:rsid w:val="00037997"/>
    <w:rPr>
      <w:rFonts w:ascii="Times New Roman" w:hAnsi="Times New Roman"/>
      <w:i/>
      <w:color w:val="1F497D"/>
      <w:sz w:val="16"/>
      <w:lang w:eastAsia="en-US"/>
    </w:rPr>
  </w:style>
  <w:style w:type="paragraph" w:styleId="af">
    <w:name w:val="header"/>
    <w:basedOn w:val="a"/>
    <w:link w:val="af0"/>
    <w:uiPriority w:val="99"/>
    <w:rsid w:val="000D39A0"/>
    <w:pPr>
      <w:tabs>
        <w:tab w:val="center" w:pos="4819"/>
        <w:tab w:val="right" w:pos="9639"/>
      </w:tabs>
      <w:spacing w:after="0" w:line="240" w:lineRule="auto"/>
    </w:pPr>
  </w:style>
  <w:style w:type="character" w:customStyle="1" w:styleId="af0">
    <w:name w:val="Верхний колонтитул Знак"/>
    <w:link w:val="af"/>
    <w:uiPriority w:val="99"/>
    <w:locked/>
    <w:rsid w:val="000D39A0"/>
    <w:rPr>
      <w:rFonts w:cs="Times New Roman"/>
    </w:rPr>
  </w:style>
  <w:style w:type="paragraph" w:styleId="af1">
    <w:name w:val="footer"/>
    <w:basedOn w:val="a"/>
    <w:link w:val="af2"/>
    <w:uiPriority w:val="99"/>
    <w:rsid w:val="000D39A0"/>
    <w:pPr>
      <w:tabs>
        <w:tab w:val="center" w:pos="4819"/>
        <w:tab w:val="right" w:pos="9639"/>
      </w:tabs>
      <w:spacing w:after="0" w:line="240" w:lineRule="auto"/>
    </w:pPr>
  </w:style>
  <w:style w:type="character" w:customStyle="1" w:styleId="af2">
    <w:name w:val="Нижний колонтитул Знак"/>
    <w:link w:val="af1"/>
    <w:uiPriority w:val="99"/>
    <w:locked/>
    <w:rsid w:val="000D39A0"/>
    <w:rPr>
      <w:rFonts w:cs="Times New Roman"/>
    </w:rPr>
  </w:style>
  <w:style w:type="character" w:customStyle="1" w:styleId="normaltextrun">
    <w:name w:val="normaltextrun"/>
    <w:rsid w:val="00196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277618">
      <w:marLeft w:val="0"/>
      <w:marRight w:val="0"/>
      <w:marTop w:val="0"/>
      <w:marBottom w:val="0"/>
      <w:divBdr>
        <w:top w:val="none" w:sz="0" w:space="0" w:color="auto"/>
        <w:left w:val="none" w:sz="0" w:space="0" w:color="auto"/>
        <w:bottom w:val="none" w:sz="0" w:space="0" w:color="auto"/>
        <w:right w:val="none" w:sz="0" w:space="0" w:color="auto"/>
      </w:divBdr>
    </w:div>
    <w:div w:id="1827277619">
      <w:marLeft w:val="0"/>
      <w:marRight w:val="0"/>
      <w:marTop w:val="0"/>
      <w:marBottom w:val="0"/>
      <w:divBdr>
        <w:top w:val="none" w:sz="0" w:space="0" w:color="auto"/>
        <w:left w:val="none" w:sz="0" w:space="0" w:color="auto"/>
        <w:bottom w:val="none" w:sz="0" w:space="0" w:color="auto"/>
        <w:right w:val="none" w:sz="0" w:space="0" w:color="auto"/>
      </w:divBdr>
    </w:div>
    <w:div w:id="18272776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5EE96-9425-4C9C-AAA8-346F7E21A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6299</Words>
  <Characters>35905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2021-01-25T08:18:00Z</cp:lastPrinted>
  <dcterms:created xsi:type="dcterms:W3CDTF">2021-01-25T09:20:00Z</dcterms:created>
  <dcterms:modified xsi:type="dcterms:W3CDTF">2021-01-25T09:27:00Z</dcterms:modified>
</cp:coreProperties>
</file>