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802" w:rsidRPr="00026C58" w:rsidRDefault="00340802" w:rsidP="003408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26C58">
        <w:rPr>
          <w:rFonts w:ascii="Times New Roman" w:hAnsi="Times New Roman" w:cs="Times New Roman"/>
          <w:b/>
          <w:sz w:val="28"/>
          <w:szCs w:val="28"/>
        </w:rPr>
        <w:t xml:space="preserve">На Буковині служба зайнятості виплатила 8,5 </w:t>
      </w:r>
      <w:r>
        <w:rPr>
          <w:rFonts w:ascii="Times New Roman" w:hAnsi="Times New Roman" w:cs="Times New Roman"/>
          <w:b/>
          <w:sz w:val="28"/>
          <w:szCs w:val="28"/>
        </w:rPr>
        <w:t>мільйонів</w:t>
      </w:r>
      <w:r w:rsidRPr="00026C58">
        <w:rPr>
          <w:rFonts w:ascii="Times New Roman" w:hAnsi="Times New Roman" w:cs="Times New Roman"/>
          <w:b/>
          <w:sz w:val="28"/>
          <w:szCs w:val="28"/>
        </w:rPr>
        <w:t xml:space="preserve"> гривень </w:t>
      </w:r>
      <w:r w:rsidRPr="00026C58">
        <w:rPr>
          <w:rFonts w:ascii="Times New Roman" w:hAnsi="Times New Roman"/>
          <w:b/>
          <w:sz w:val="28"/>
          <w:szCs w:val="28"/>
        </w:rPr>
        <w:t>одноразової матеріальної допомоги  найманим працівникам</w:t>
      </w:r>
    </w:p>
    <w:p w:rsidR="00340802" w:rsidRPr="00CD7C68" w:rsidRDefault="00340802" w:rsidP="00340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802" w:rsidRDefault="00340802" w:rsidP="00340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C68">
        <w:rPr>
          <w:rFonts w:ascii="Times New Roman" w:hAnsi="Times New Roman" w:cs="Times New Roman"/>
          <w:sz w:val="28"/>
          <w:szCs w:val="28"/>
        </w:rPr>
        <w:t xml:space="preserve">Чернівецька обласна служба зайнятості долучилась до реалізації програми Уряду країни, спрямованої на підтримку підприємств, які вимушено скоротили </w:t>
      </w:r>
      <w:r>
        <w:rPr>
          <w:rFonts w:ascii="Times New Roman" w:hAnsi="Times New Roman" w:cs="Times New Roman"/>
          <w:sz w:val="28"/>
          <w:szCs w:val="28"/>
        </w:rPr>
        <w:t>чи планують скоротити</w:t>
      </w:r>
      <w:r w:rsidRPr="00212D65">
        <w:rPr>
          <w:rFonts w:ascii="Times New Roman" w:hAnsi="Times New Roman" w:cs="Times New Roman"/>
          <w:sz w:val="28"/>
          <w:szCs w:val="28"/>
        </w:rPr>
        <w:t xml:space="preserve"> </w:t>
      </w:r>
      <w:r w:rsidRPr="00CD7C68">
        <w:rPr>
          <w:rFonts w:ascii="Times New Roman" w:hAnsi="Times New Roman" w:cs="Times New Roman"/>
          <w:sz w:val="28"/>
          <w:szCs w:val="28"/>
        </w:rPr>
        <w:t>передбачену законодавством тривалість робочого часу найманих працівників після здійснення обмежувальних протиепідемічних заходів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0802" w:rsidRPr="00CD7C68" w:rsidRDefault="00340802" w:rsidP="00340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C68">
        <w:rPr>
          <w:rFonts w:ascii="Times New Roman" w:hAnsi="Times New Roman" w:cs="Times New Roman"/>
          <w:sz w:val="28"/>
          <w:szCs w:val="28"/>
        </w:rPr>
        <w:t>Фінансову підтримку від держави отримали 124 суб’єкти господарювання</w:t>
      </w:r>
      <w:r w:rsidRPr="00735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Чернівецької області</w:t>
      </w:r>
      <w:r w:rsidRPr="00CD7C68">
        <w:rPr>
          <w:rFonts w:ascii="Times New Roman" w:hAnsi="Times New Roman" w:cs="Times New Roman"/>
          <w:sz w:val="28"/>
          <w:szCs w:val="28"/>
        </w:rPr>
        <w:t>, які здійснюють свою діяльність у різних видах економічної діяльності: виробнича сфера, будівництво, оптова торгівля</w:t>
      </w:r>
      <w:r>
        <w:rPr>
          <w:rFonts w:ascii="Times New Roman" w:hAnsi="Times New Roman" w:cs="Times New Roman"/>
          <w:sz w:val="28"/>
          <w:szCs w:val="28"/>
        </w:rPr>
        <w:t xml:space="preserve">, лісове та сільське господарство. </w:t>
      </w:r>
      <w:r w:rsidRPr="00CD7C68">
        <w:rPr>
          <w:rFonts w:ascii="Times New Roman" w:hAnsi="Times New Roman" w:cs="Times New Roman"/>
          <w:sz w:val="28"/>
          <w:szCs w:val="28"/>
        </w:rPr>
        <w:t xml:space="preserve">Ці кошти спрямовані на виплату одноразової матеріальної допомоги 2416 найманим працівникам, а це  майже 8,5 </w:t>
      </w:r>
      <w:proofErr w:type="spellStart"/>
      <w:r w:rsidRPr="00CD7C68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D355A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12D65">
        <w:t xml:space="preserve"> </w:t>
      </w:r>
      <w:r>
        <w:rPr>
          <w:rFonts w:ascii="Times New Roman" w:hAnsi="Times New Roman" w:cs="Times New Roman"/>
          <w:sz w:val="28"/>
          <w:szCs w:val="28"/>
        </w:rPr>
        <w:t>грн.</w:t>
      </w:r>
    </w:p>
    <w:p w:rsidR="00340802" w:rsidRPr="00CB1F85" w:rsidRDefault="00340802" w:rsidP="003408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B1F85">
        <w:rPr>
          <w:sz w:val="28"/>
          <w:szCs w:val="28"/>
        </w:rPr>
        <w:t xml:space="preserve">Працівники підприємств, які втратили частину заробітної плати через проведення обмежувальних протиепідемічних заходів, відчули фінансову підтримку держави. Це сприятиме збереженню робочих місць на підприємствах області та зменшення безробіття в регіоні, - зазначає директорка Чернівецького обласного центру зайнятості Любов </w:t>
      </w:r>
      <w:proofErr w:type="spellStart"/>
      <w:r w:rsidRPr="00CB1F85">
        <w:rPr>
          <w:sz w:val="28"/>
          <w:szCs w:val="28"/>
        </w:rPr>
        <w:t>Кожолянко</w:t>
      </w:r>
      <w:proofErr w:type="spellEnd"/>
      <w:r w:rsidRPr="00CB1F85">
        <w:rPr>
          <w:sz w:val="28"/>
          <w:szCs w:val="28"/>
        </w:rPr>
        <w:t>.</w:t>
      </w:r>
    </w:p>
    <w:p w:rsidR="00340802" w:rsidRPr="00026C58" w:rsidRDefault="00340802" w:rsidP="00340802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Щоб  отримати допомогу на працівників до служби зайнятості звернувся  </w:t>
      </w:r>
      <w:r w:rsidRPr="00026C58">
        <w:rPr>
          <w:rFonts w:ascii="Times New Roman" w:hAnsi="Times New Roman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6C58">
        <w:rPr>
          <w:rFonts w:ascii="Times New Roman" w:hAnsi="Times New Roman"/>
          <w:sz w:val="28"/>
          <w:szCs w:val="28"/>
        </w:rPr>
        <w:t>роботодав</w:t>
      </w:r>
      <w:r>
        <w:rPr>
          <w:rFonts w:ascii="Times New Roman" w:hAnsi="Times New Roman"/>
          <w:sz w:val="28"/>
          <w:szCs w:val="28"/>
        </w:rPr>
        <w:t>ець</w:t>
      </w:r>
      <w:r w:rsidRPr="00026C58">
        <w:rPr>
          <w:rFonts w:ascii="Times New Roman" w:hAnsi="Times New Roman"/>
          <w:sz w:val="28"/>
          <w:szCs w:val="28"/>
        </w:rPr>
        <w:t xml:space="preserve"> у Чернівцях </w:t>
      </w:r>
      <w:r>
        <w:rPr>
          <w:rFonts w:ascii="Times New Roman" w:hAnsi="Times New Roman"/>
          <w:sz w:val="28"/>
          <w:szCs w:val="28"/>
        </w:rPr>
        <w:t>(</w:t>
      </w:r>
      <w:r w:rsidRPr="00026C58">
        <w:rPr>
          <w:rFonts w:ascii="Times New Roman" w:hAnsi="Times New Roman"/>
          <w:sz w:val="28"/>
          <w:szCs w:val="28"/>
        </w:rPr>
        <w:t>для виплат 1472 працівникам</w:t>
      </w:r>
      <w:r>
        <w:rPr>
          <w:rFonts w:ascii="Times New Roman" w:hAnsi="Times New Roman"/>
          <w:sz w:val="28"/>
          <w:szCs w:val="28"/>
        </w:rPr>
        <w:t>)</w:t>
      </w:r>
      <w:r w:rsidRPr="00026C58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026C58">
        <w:rPr>
          <w:rFonts w:ascii="Times New Roman" w:hAnsi="Times New Roman"/>
          <w:sz w:val="28"/>
          <w:szCs w:val="28"/>
        </w:rPr>
        <w:t>Новоселиччині</w:t>
      </w:r>
      <w:proofErr w:type="spellEnd"/>
      <w:r w:rsidRPr="00026C58">
        <w:rPr>
          <w:rFonts w:ascii="Times New Roman" w:hAnsi="Times New Roman"/>
          <w:sz w:val="28"/>
          <w:szCs w:val="28"/>
        </w:rPr>
        <w:t xml:space="preserve">  – 12 роботодавців </w:t>
      </w:r>
      <w:r>
        <w:rPr>
          <w:rFonts w:ascii="Times New Roman" w:hAnsi="Times New Roman"/>
          <w:sz w:val="28"/>
          <w:szCs w:val="28"/>
        </w:rPr>
        <w:t>(</w:t>
      </w:r>
      <w:r w:rsidRPr="00026C58">
        <w:rPr>
          <w:rFonts w:ascii="Times New Roman" w:hAnsi="Times New Roman"/>
          <w:sz w:val="28"/>
          <w:szCs w:val="28"/>
        </w:rPr>
        <w:t>для 276 працівників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026C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026C58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026C58">
        <w:rPr>
          <w:rFonts w:ascii="Times New Roman" w:hAnsi="Times New Roman"/>
          <w:sz w:val="28"/>
          <w:szCs w:val="28"/>
        </w:rPr>
        <w:t>Глибоччині</w:t>
      </w:r>
      <w:proofErr w:type="spellEnd"/>
      <w:r w:rsidRPr="00026C58">
        <w:rPr>
          <w:rFonts w:ascii="Times New Roman" w:hAnsi="Times New Roman"/>
          <w:sz w:val="28"/>
          <w:szCs w:val="28"/>
        </w:rPr>
        <w:t xml:space="preserve"> 11 роботодавців </w:t>
      </w:r>
      <w:r>
        <w:rPr>
          <w:rFonts w:ascii="Times New Roman" w:hAnsi="Times New Roman"/>
          <w:sz w:val="28"/>
          <w:szCs w:val="28"/>
        </w:rPr>
        <w:t>(</w:t>
      </w:r>
      <w:r w:rsidRPr="00026C58">
        <w:rPr>
          <w:rFonts w:ascii="Times New Roman" w:hAnsi="Times New Roman"/>
          <w:sz w:val="28"/>
          <w:szCs w:val="28"/>
        </w:rPr>
        <w:t>для 48 працівник</w:t>
      </w:r>
      <w:r>
        <w:rPr>
          <w:rFonts w:ascii="Times New Roman" w:hAnsi="Times New Roman"/>
          <w:sz w:val="28"/>
          <w:szCs w:val="28"/>
        </w:rPr>
        <w:t>ів)</w:t>
      </w:r>
      <w:r w:rsidRPr="00026C58">
        <w:rPr>
          <w:rFonts w:ascii="Times New Roman" w:hAnsi="Times New Roman"/>
          <w:sz w:val="28"/>
          <w:szCs w:val="28"/>
        </w:rPr>
        <w:t xml:space="preserve"> та на </w:t>
      </w:r>
      <w:proofErr w:type="spellStart"/>
      <w:r w:rsidRPr="00026C58">
        <w:rPr>
          <w:rFonts w:ascii="Times New Roman" w:hAnsi="Times New Roman"/>
          <w:sz w:val="28"/>
          <w:szCs w:val="28"/>
        </w:rPr>
        <w:t>Сторожинеччині</w:t>
      </w:r>
      <w:proofErr w:type="spellEnd"/>
      <w:r w:rsidRPr="00026C58">
        <w:rPr>
          <w:rFonts w:ascii="Times New Roman" w:hAnsi="Times New Roman"/>
          <w:sz w:val="28"/>
          <w:szCs w:val="28"/>
        </w:rPr>
        <w:t xml:space="preserve"> – 9 роботодавців </w:t>
      </w:r>
      <w:r>
        <w:rPr>
          <w:rFonts w:ascii="Times New Roman" w:hAnsi="Times New Roman"/>
          <w:sz w:val="28"/>
          <w:szCs w:val="28"/>
        </w:rPr>
        <w:t>(</w:t>
      </w:r>
      <w:r w:rsidRPr="00026C58">
        <w:rPr>
          <w:rFonts w:ascii="Times New Roman" w:hAnsi="Times New Roman"/>
          <w:sz w:val="28"/>
          <w:szCs w:val="28"/>
        </w:rPr>
        <w:t>для виплат 356 працівник</w:t>
      </w:r>
      <w:r>
        <w:rPr>
          <w:rFonts w:ascii="Times New Roman" w:hAnsi="Times New Roman"/>
          <w:sz w:val="28"/>
          <w:szCs w:val="28"/>
        </w:rPr>
        <w:t>ам)</w:t>
      </w:r>
      <w:r w:rsidRPr="00026C58">
        <w:rPr>
          <w:rFonts w:ascii="Times New Roman" w:hAnsi="Times New Roman"/>
          <w:sz w:val="28"/>
          <w:szCs w:val="28"/>
        </w:rPr>
        <w:t xml:space="preserve">. </w:t>
      </w:r>
    </w:p>
    <w:p w:rsidR="002971D5" w:rsidRDefault="00340802" w:rsidP="00340802">
      <w:r w:rsidRPr="00735353">
        <w:rPr>
          <w:rFonts w:ascii="Times New Roman" w:hAnsi="Times New Roman"/>
          <w:sz w:val="28"/>
          <w:szCs w:val="28"/>
        </w:rPr>
        <w:t>Нагадаємо, з 14 грудня по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D93A62">
        <w:rPr>
          <w:rFonts w:ascii="Times New Roman" w:hAnsi="Times New Roman"/>
          <w:sz w:val="28"/>
          <w:szCs w:val="28"/>
        </w:rPr>
        <w:t>21 грудня 2020 року включно</w:t>
      </w:r>
      <w:r>
        <w:rPr>
          <w:rFonts w:ascii="Times New Roman" w:hAnsi="Times New Roman"/>
          <w:sz w:val="28"/>
          <w:szCs w:val="28"/>
        </w:rPr>
        <w:t xml:space="preserve">, роботодавці мали можливість подати пакет документів до служби зайнятості, щоб отримати </w:t>
      </w:r>
      <w:r w:rsidRPr="00CD7C68">
        <w:rPr>
          <w:rFonts w:ascii="Times New Roman" w:hAnsi="Times New Roman"/>
          <w:sz w:val="28"/>
          <w:szCs w:val="28"/>
        </w:rPr>
        <w:t>одноразов</w:t>
      </w:r>
      <w:r>
        <w:rPr>
          <w:rFonts w:ascii="Times New Roman" w:hAnsi="Times New Roman"/>
          <w:sz w:val="28"/>
          <w:szCs w:val="28"/>
        </w:rPr>
        <w:t>у</w:t>
      </w:r>
      <w:r w:rsidRPr="00CD7C68">
        <w:rPr>
          <w:rFonts w:ascii="Times New Roman" w:hAnsi="Times New Roman"/>
          <w:sz w:val="28"/>
          <w:szCs w:val="28"/>
        </w:rPr>
        <w:t xml:space="preserve"> матеріальн</w:t>
      </w:r>
      <w:r>
        <w:rPr>
          <w:rFonts w:ascii="Times New Roman" w:hAnsi="Times New Roman"/>
          <w:sz w:val="28"/>
          <w:szCs w:val="28"/>
        </w:rPr>
        <w:t>у</w:t>
      </w:r>
      <w:r w:rsidRPr="00CD7C68">
        <w:rPr>
          <w:rFonts w:ascii="Times New Roman" w:hAnsi="Times New Roman"/>
          <w:sz w:val="28"/>
          <w:szCs w:val="28"/>
        </w:rPr>
        <w:t xml:space="preserve"> допомог</w:t>
      </w:r>
      <w:r>
        <w:rPr>
          <w:rFonts w:ascii="Times New Roman" w:hAnsi="Times New Roman"/>
          <w:sz w:val="28"/>
          <w:szCs w:val="28"/>
        </w:rPr>
        <w:t>у</w:t>
      </w:r>
      <w:r w:rsidRPr="00CD7C68">
        <w:rPr>
          <w:rFonts w:ascii="Times New Roman" w:hAnsi="Times New Roman"/>
          <w:sz w:val="28"/>
          <w:szCs w:val="28"/>
        </w:rPr>
        <w:t xml:space="preserve">  найманим працівникам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93A62">
        <w:rPr>
          <w:rFonts w:ascii="Times New Roman" w:hAnsi="Times New Roman"/>
          <w:sz w:val="28"/>
          <w:szCs w:val="28"/>
        </w:rPr>
        <w:t>Розмір допомоги визначається пропорційно робочому часу працівника, який скоро</w:t>
      </w:r>
      <w:r>
        <w:rPr>
          <w:rFonts w:ascii="Times New Roman" w:hAnsi="Times New Roman"/>
          <w:sz w:val="28"/>
          <w:szCs w:val="28"/>
        </w:rPr>
        <w:t xml:space="preserve">чено або заплановано скоротити </w:t>
      </w:r>
      <w:r w:rsidRPr="00D93A62">
        <w:rPr>
          <w:rFonts w:ascii="Times New Roman" w:hAnsi="Times New Roman"/>
          <w:sz w:val="28"/>
          <w:szCs w:val="28"/>
        </w:rPr>
        <w:t>та не може перевищувати 8 тис. гривень на одного працівника.</w:t>
      </w:r>
      <w:bookmarkStart w:id="0" w:name="_GoBack"/>
      <w:bookmarkEnd w:id="0"/>
    </w:p>
    <w:sectPr w:rsidR="002971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74B5D"/>
    <w:multiLevelType w:val="hybridMultilevel"/>
    <w:tmpl w:val="D23E4B28"/>
    <w:lvl w:ilvl="0" w:tplc="CC16041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02"/>
    <w:rsid w:val="002971D5"/>
    <w:rsid w:val="0034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8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ормальний текст"/>
    <w:basedOn w:val="a"/>
    <w:rsid w:val="0034080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8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ормальний текст"/>
    <w:basedOn w:val="a"/>
    <w:rsid w:val="0034080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1138</Words>
  <Characters>649</Characters>
  <Application>Microsoft Office Word</Application>
  <DocSecurity>0</DocSecurity>
  <Lines>5</Lines>
  <Paragraphs>3</Paragraphs>
  <ScaleCrop>false</ScaleCrop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2021-01-05T08:09:00Z</dcterms:created>
  <dcterms:modified xsi:type="dcterms:W3CDTF">2021-01-05T08:10:00Z</dcterms:modified>
</cp:coreProperties>
</file>