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2F" w:rsidRDefault="0003422F" w:rsidP="00034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826C1">
        <w:rPr>
          <w:rFonts w:ascii="Times New Roman" w:hAnsi="Times New Roman" w:cs="Times New Roman"/>
          <w:b/>
          <w:sz w:val="28"/>
          <w:szCs w:val="28"/>
        </w:rPr>
        <w:t xml:space="preserve">а Буковині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служба зайнятості у період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локдауну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працює </w:t>
      </w:r>
      <w:r w:rsidRPr="008826C1">
        <w:rPr>
          <w:rFonts w:ascii="Times New Roman" w:hAnsi="Times New Roman" w:cs="Times New Roman"/>
          <w:b/>
          <w:sz w:val="28"/>
          <w:szCs w:val="28"/>
        </w:rPr>
        <w:t>у звичному режимі</w:t>
      </w:r>
    </w:p>
    <w:p w:rsidR="0003422F" w:rsidRPr="008826C1" w:rsidRDefault="0003422F" w:rsidP="00034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6C1">
        <w:rPr>
          <w:rFonts w:ascii="Times New Roman" w:hAnsi="Times New Roman" w:cs="Times New Roman"/>
          <w:sz w:val="28"/>
          <w:szCs w:val="28"/>
        </w:rPr>
        <w:t>У період посилених карантинних обмежень, які ді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8826C1">
        <w:rPr>
          <w:rFonts w:ascii="Times New Roman" w:hAnsi="Times New Roman" w:cs="Times New Roman"/>
          <w:sz w:val="28"/>
          <w:szCs w:val="28"/>
        </w:rPr>
        <w:t xml:space="preserve"> в Україні з 8 до 24 січня 2021 року, </w:t>
      </w:r>
      <w:r>
        <w:rPr>
          <w:rFonts w:ascii="Times New Roman" w:hAnsi="Times New Roman" w:cs="Times New Roman"/>
          <w:sz w:val="28"/>
          <w:szCs w:val="28"/>
        </w:rPr>
        <w:t xml:space="preserve">філії Чернівецького обласного центру зайнятості </w:t>
      </w:r>
      <w:r w:rsidRPr="008826C1">
        <w:rPr>
          <w:rFonts w:ascii="Times New Roman" w:hAnsi="Times New Roman" w:cs="Times New Roman"/>
          <w:sz w:val="28"/>
          <w:szCs w:val="28"/>
        </w:rPr>
        <w:t xml:space="preserve">   працюватимуть у звичному режимі.</w:t>
      </w:r>
    </w:p>
    <w:p w:rsidR="0003422F" w:rsidRPr="008826C1" w:rsidRDefault="0003422F" w:rsidP="00034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6C1">
        <w:rPr>
          <w:rFonts w:ascii="Times New Roman" w:hAnsi="Times New Roman" w:cs="Times New Roman"/>
          <w:sz w:val="28"/>
          <w:szCs w:val="28"/>
        </w:rPr>
        <w:t xml:space="preserve">Прийом громадян у центрах зайнятості відбувається з </w:t>
      </w:r>
      <w:r>
        <w:rPr>
          <w:rFonts w:ascii="Times New Roman" w:hAnsi="Times New Roman" w:cs="Times New Roman"/>
          <w:sz w:val="28"/>
          <w:szCs w:val="28"/>
        </w:rPr>
        <w:t xml:space="preserve">дотриманням санітарно-епідеміологічних вимог, </w:t>
      </w:r>
      <w:r w:rsidRPr="008826C1"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:rsidR="0003422F" w:rsidRPr="008826C1" w:rsidRDefault="0003422F" w:rsidP="000342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26C1">
        <w:rPr>
          <w:sz w:val="28"/>
          <w:szCs w:val="28"/>
        </w:rPr>
        <w:t>відвідувачі мають перебувати у приміщенні центру зайнятості в одягнених засобах індивідуального захисту, зокрема, респіраторах або захисних масках, що закривають ніс та рот;</w:t>
      </w:r>
    </w:p>
    <w:p w:rsidR="0003422F" w:rsidRPr="008826C1" w:rsidRDefault="0003422F" w:rsidP="000342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26C1">
        <w:rPr>
          <w:sz w:val="28"/>
          <w:szCs w:val="28"/>
        </w:rPr>
        <w:t>під час перебування у приміщенні центру зайнятості відвідувачі мають дотримуватися соціальної дистанції не менше 1,5 метра;</w:t>
      </w:r>
    </w:p>
    <w:p w:rsidR="0003422F" w:rsidRPr="008826C1" w:rsidRDefault="0003422F" w:rsidP="000342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26C1">
        <w:rPr>
          <w:sz w:val="28"/>
          <w:szCs w:val="28"/>
        </w:rPr>
        <w:t>працівники центру зайнятості можуть обмежувати чисельність осіб, які одночасно перебувають у приміщенні центру зайнятості.</w:t>
      </w:r>
    </w:p>
    <w:p w:rsidR="0003422F" w:rsidRPr="008826C1" w:rsidRDefault="0003422F" w:rsidP="0003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C1">
        <w:rPr>
          <w:rFonts w:ascii="Times New Roman" w:hAnsi="Times New Roman" w:cs="Times New Roman"/>
          <w:sz w:val="28"/>
          <w:szCs w:val="28"/>
        </w:rPr>
        <w:t xml:space="preserve"> Всі консультації, пов’язані з отриманням соціальних послуг та матеріального забезпечення, можуть надаватися як безпосередньо у приміщеннях центрів зайнятості при особистому відвідуванні особи, так і засобами дистанційної комунікації (телефоном, електронною поштою тощо).</w:t>
      </w:r>
    </w:p>
    <w:p w:rsidR="0003422F" w:rsidRPr="008826C1" w:rsidRDefault="0003422F" w:rsidP="0003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C1">
        <w:rPr>
          <w:rFonts w:ascii="Times New Roman" w:hAnsi="Times New Roman" w:cs="Times New Roman"/>
          <w:sz w:val="28"/>
          <w:szCs w:val="28"/>
        </w:rPr>
        <w:t xml:space="preserve"> Громадяни, які виявили намір отримати статус безробітного, подають відповідні заяви у такі способи:</w:t>
      </w:r>
    </w:p>
    <w:p w:rsidR="0003422F" w:rsidRDefault="0003422F" w:rsidP="001863E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826C1">
        <w:rPr>
          <w:sz w:val="28"/>
          <w:szCs w:val="28"/>
        </w:rPr>
        <w:t>особисто, під час відвідування центру зайнятості;</w:t>
      </w:r>
    </w:p>
    <w:p w:rsidR="002971D5" w:rsidRDefault="0003422F" w:rsidP="001863EB">
      <w:pPr>
        <w:pStyle w:val="a3"/>
        <w:numPr>
          <w:ilvl w:val="0"/>
          <w:numId w:val="3"/>
        </w:numPr>
        <w:jc w:val="both"/>
      </w:pPr>
      <w:r w:rsidRPr="001863EB">
        <w:rPr>
          <w:sz w:val="28"/>
          <w:szCs w:val="28"/>
        </w:rPr>
        <w:t>через портал державних послуг «Дія», за наявності кваліфікованого електронного пі</w:t>
      </w:r>
      <w:bookmarkStart w:id="0" w:name="_GoBack"/>
      <w:bookmarkEnd w:id="0"/>
      <w:r w:rsidRPr="001863EB">
        <w:rPr>
          <w:sz w:val="28"/>
          <w:szCs w:val="28"/>
        </w:rPr>
        <w:t>дпису (КЕП).</w:t>
      </w:r>
    </w:p>
    <w:sectPr w:rsidR="002971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F11"/>
    <w:multiLevelType w:val="hybridMultilevel"/>
    <w:tmpl w:val="183C3D6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174CAA"/>
    <w:multiLevelType w:val="hybridMultilevel"/>
    <w:tmpl w:val="AE208E6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0E47FD"/>
    <w:multiLevelType w:val="hybridMultilevel"/>
    <w:tmpl w:val="01A6B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2F"/>
    <w:rsid w:val="0003422F"/>
    <w:rsid w:val="001863EB"/>
    <w:rsid w:val="002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2021-01-12T10:29:00Z</dcterms:created>
  <dcterms:modified xsi:type="dcterms:W3CDTF">2021-01-12T10:30:00Z</dcterms:modified>
</cp:coreProperties>
</file>