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5" w:rsidRDefault="00CB5E75" w:rsidP="000D36ED">
      <w:pPr>
        <w:widowControl w:val="0"/>
        <w:jc w:val="center"/>
        <w:rPr>
          <w:b/>
          <w:sz w:val="28"/>
          <w:szCs w:val="28"/>
        </w:rPr>
      </w:pPr>
    </w:p>
    <w:p w:rsidR="00CB5E75" w:rsidRPr="00CB5E75" w:rsidRDefault="00CB5E75" w:rsidP="00CB5E75">
      <w:pPr>
        <w:ind w:hanging="374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75">
        <w:rPr>
          <w:sz w:val="24"/>
          <w:szCs w:val="24"/>
        </w:rPr>
        <w:t>ПРОЄКТ</w:t>
      </w:r>
      <w:r w:rsidRPr="00CB5E75">
        <w:rPr>
          <w:sz w:val="24"/>
          <w:szCs w:val="24"/>
        </w:rPr>
        <w:br w:type="textWrapping" w:clear="all"/>
      </w:r>
      <w:r w:rsidRPr="00CB5E75">
        <w:rPr>
          <w:b/>
          <w:sz w:val="28"/>
          <w:szCs w:val="28"/>
        </w:rPr>
        <w:t>УКРАЇНА</w:t>
      </w:r>
    </w:p>
    <w:p w:rsidR="00CB5E75" w:rsidRPr="00CB5E75" w:rsidRDefault="00CB5E75" w:rsidP="00CB5E7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CB5E7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CB5E75" w:rsidRPr="00CB5E75" w:rsidRDefault="00CB5E75" w:rsidP="00CB5E75">
      <w:pPr>
        <w:jc w:val="center"/>
        <w:rPr>
          <w:b/>
          <w:sz w:val="28"/>
          <w:szCs w:val="28"/>
        </w:rPr>
      </w:pPr>
      <w:r w:rsidRPr="00CB5E75">
        <w:rPr>
          <w:b/>
          <w:sz w:val="28"/>
          <w:szCs w:val="28"/>
        </w:rPr>
        <w:t>ЧЕРНІВЕЦЬКОГО  РАЙОНУ</w:t>
      </w:r>
    </w:p>
    <w:p w:rsidR="00CB5E75" w:rsidRPr="00CB5E75" w:rsidRDefault="00CB5E75" w:rsidP="00CB5E75">
      <w:pPr>
        <w:jc w:val="center"/>
        <w:rPr>
          <w:i/>
          <w:sz w:val="28"/>
          <w:szCs w:val="28"/>
        </w:rPr>
      </w:pPr>
      <w:r w:rsidRPr="00CB5E75">
        <w:rPr>
          <w:b/>
          <w:sz w:val="28"/>
          <w:szCs w:val="28"/>
        </w:rPr>
        <w:t>ЧЕРНІВЕЦЬКОЇ ОБЛАСТІ</w:t>
      </w:r>
    </w:p>
    <w:p w:rsidR="00CB5E75" w:rsidRPr="00CB5E75" w:rsidRDefault="00CB5E75" w:rsidP="00CB5E75">
      <w:pPr>
        <w:jc w:val="center"/>
        <w:rPr>
          <w:b/>
          <w:sz w:val="28"/>
          <w:szCs w:val="28"/>
        </w:rPr>
      </w:pPr>
      <w:r w:rsidRPr="00CB5E75">
        <w:rPr>
          <w:b/>
          <w:sz w:val="28"/>
          <w:szCs w:val="28"/>
          <w:lang w:val="en-US"/>
        </w:rPr>
        <w:t>VII</w:t>
      </w:r>
      <w:r w:rsidRPr="00CB5E75">
        <w:rPr>
          <w:b/>
          <w:sz w:val="28"/>
          <w:szCs w:val="28"/>
        </w:rPr>
        <w:t xml:space="preserve"> </w:t>
      </w:r>
      <w:proofErr w:type="gramStart"/>
      <w:r w:rsidRPr="00CB5E75">
        <w:rPr>
          <w:b/>
          <w:sz w:val="28"/>
          <w:szCs w:val="28"/>
        </w:rPr>
        <w:t xml:space="preserve">сесія  </w:t>
      </w:r>
      <w:r w:rsidRPr="00CB5E75">
        <w:rPr>
          <w:b/>
          <w:sz w:val="28"/>
          <w:szCs w:val="28"/>
          <w:lang w:val="en-US"/>
        </w:rPr>
        <w:t>V</w:t>
      </w:r>
      <w:r w:rsidRPr="00CB5E75">
        <w:rPr>
          <w:b/>
          <w:sz w:val="28"/>
          <w:szCs w:val="28"/>
        </w:rPr>
        <w:t>ІІІ</w:t>
      </w:r>
      <w:proofErr w:type="gramEnd"/>
      <w:r w:rsidRPr="00CB5E75">
        <w:rPr>
          <w:b/>
          <w:sz w:val="28"/>
          <w:szCs w:val="28"/>
        </w:rPr>
        <w:t xml:space="preserve"> скликання</w:t>
      </w:r>
    </w:p>
    <w:p w:rsidR="00CB5E75" w:rsidRPr="00CB5E75" w:rsidRDefault="00CB5E75" w:rsidP="00CB5E75">
      <w:pPr>
        <w:keepNext/>
        <w:outlineLvl w:val="2"/>
        <w:rPr>
          <w:b/>
          <w:sz w:val="16"/>
          <w:szCs w:val="16"/>
        </w:rPr>
      </w:pPr>
    </w:p>
    <w:p w:rsidR="00CB5E75" w:rsidRPr="00CB5E75" w:rsidRDefault="00CB5E75" w:rsidP="00CB5E75">
      <w:pPr>
        <w:keepNext/>
        <w:outlineLvl w:val="2"/>
        <w:rPr>
          <w:b/>
          <w:bCs/>
          <w:sz w:val="28"/>
          <w:szCs w:val="28"/>
        </w:rPr>
      </w:pPr>
      <w:r w:rsidRPr="00CB5E75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CB5E75">
        <w:rPr>
          <w:b/>
          <w:bCs/>
          <w:sz w:val="28"/>
          <w:szCs w:val="28"/>
        </w:rPr>
        <w:t xml:space="preserve">Р  І  Ш  Е  Н  </w:t>
      </w:r>
      <w:proofErr w:type="spellStart"/>
      <w:r w:rsidRPr="00CB5E75">
        <w:rPr>
          <w:b/>
          <w:bCs/>
          <w:sz w:val="28"/>
          <w:szCs w:val="28"/>
        </w:rPr>
        <w:t>Н</w:t>
      </w:r>
      <w:proofErr w:type="spellEnd"/>
      <w:r w:rsidRPr="00CB5E75">
        <w:rPr>
          <w:b/>
          <w:bCs/>
          <w:sz w:val="28"/>
          <w:szCs w:val="28"/>
        </w:rPr>
        <w:t xml:space="preserve">  Я    № </w:t>
      </w:r>
      <w:r w:rsidRPr="00CB5E75"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 </w:t>
      </w:r>
      <w:r w:rsidRPr="00CB5E75">
        <w:rPr>
          <w:b/>
          <w:bCs/>
          <w:sz w:val="28"/>
          <w:szCs w:val="28"/>
        </w:rPr>
        <w:t>-</w:t>
      </w:r>
      <w:r w:rsidRPr="00CB5E75">
        <w:rPr>
          <w:b/>
          <w:bCs/>
          <w:sz w:val="28"/>
          <w:szCs w:val="28"/>
          <w:lang w:val="ru-RU"/>
        </w:rPr>
        <w:t>7</w:t>
      </w:r>
      <w:r w:rsidRPr="00CB5E75">
        <w:rPr>
          <w:b/>
          <w:bCs/>
          <w:sz w:val="28"/>
          <w:szCs w:val="28"/>
        </w:rPr>
        <w:t>/2021</w:t>
      </w:r>
    </w:p>
    <w:p w:rsidR="00CB5E75" w:rsidRPr="00CB5E75" w:rsidRDefault="00CB5E75" w:rsidP="00CB5E75">
      <w:pPr>
        <w:rPr>
          <w:sz w:val="16"/>
          <w:szCs w:val="16"/>
        </w:rPr>
      </w:pPr>
    </w:p>
    <w:p w:rsidR="00CB5E75" w:rsidRPr="00CB5E75" w:rsidRDefault="00CB5E75" w:rsidP="00CB5E75">
      <w:pPr>
        <w:jc w:val="both"/>
        <w:rPr>
          <w:sz w:val="28"/>
          <w:szCs w:val="28"/>
        </w:rPr>
      </w:pPr>
      <w:r w:rsidRPr="00CB5E75">
        <w:rPr>
          <w:sz w:val="28"/>
          <w:szCs w:val="28"/>
          <w:lang w:val="ru-RU"/>
        </w:rPr>
        <w:t>25</w:t>
      </w:r>
      <w:r w:rsidRPr="00CB5E75">
        <w:rPr>
          <w:sz w:val="28"/>
          <w:szCs w:val="28"/>
        </w:rPr>
        <w:t xml:space="preserve"> </w:t>
      </w:r>
      <w:proofErr w:type="spellStart"/>
      <w:r w:rsidRPr="00CB5E75">
        <w:rPr>
          <w:sz w:val="28"/>
          <w:szCs w:val="28"/>
          <w:lang w:val="ru-RU"/>
        </w:rPr>
        <w:t>березня</w:t>
      </w:r>
      <w:proofErr w:type="spellEnd"/>
      <w:r w:rsidRPr="00CB5E75">
        <w:rPr>
          <w:sz w:val="28"/>
          <w:szCs w:val="28"/>
        </w:rPr>
        <w:t xml:space="preserve"> 202</w:t>
      </w:r>
      <w:r w:rsidRPr="00CB5E75">
        <w:rPr>
          <w:sz w:val="28"/>
          <w:szCs w:val="28"/>
          <w:lang w:val="ru-RU"/>
        </w:rPr>
        <w:t>1</w:t>
      </w:r>
      <w:r w:rsidRPr="00CB5E75">
        <w:rPr>
          <w:sz w:val="28"/>
          <w:szCs w:val="28"/>
        </w:rPr>
        <w:t xml:space="preserve"> року                              </w:t>
      </w:r>
      <w:r>
        <w:rPr>
          <w:sz w:val="28"/>
          <w:szCs w:val="28"/>
        </w:rPr>
        <w:t xml:space="preserve">                                 </w:t>
      </w:r>
      <w:r w:rsidRPr="00CB5E75">
        <w:rPr>
          <w:sz w:val="28"/>
          <w:szCs w:val="28"/>
        </w:rPr>
        <w:t>м. Сторожинець</w:t>
      </w:r>
    </w:p>
    <w:p w:rsidR="00CB5E75" w:rsidRDefault="00CB5E75" w:rsidP="00CB5E75">
      <w:pPr>
        <w:widowControl w:val="0"/>
        <w:rPr>
          <w:b/>
          <w:sz w:val="28"/>
          <w:szCs w:val="28"/>
        </w:rPr>
      </w:pPr>
    </w:p>
    <w:p w:rsidR="000D36ED" w:rsidRPr="00152650" w:rsidRDefault="000D36ED" w:rsidP="000D36ED">
      <w:pPr>
        <w:widowControl w:val="0"/>
        <w:jc w:val="center"/>
        <w:rPr>
          <w:b/>
          <w:sz w:val="28"/>
          <w:szCs w:val="28"/>
        </w:rPr>
      </w:pPr>
      <w:r w:rsidRPr="00152650">
        <w:rPr>
          <w:b/>
          <w:sz w:val="28"/>
          <w:szCs w:val="28"/>
        </w:rPr>
        <w:t xml:space="preserve">Про затвердження Плану заходів щодо збільшення надходжень до бюджету Сторожинецької міської територіальної громади, підвищення ефективності використання бюджетних коштів у 2021 році, в тому числі на період карантину, запровадженого з метою запобігання поширенню на території Сторожинецької міської територіальної громади </w:t>
      </w:r>
      <w:proofErr w:type="spellStart"/>
      <w:r w:rsidRPr="00152650">
        <w:rPr>
          <w:b/>
          <w:sz w:val="28"/>
          <w:szCs w:val="28"/>
        </w:rPr>
        <w:t>коронавірусної</w:t>
      </w:r>
      <w:proofErr w:type="spellEnd"/>
      <w:r w:rsidRPr="00152650">
        <w:rPr>
          <w:b/>
          <w:sz w:val="28"/>
          <w:szCs w:val="28"/>
        </w:rPr>
        <w:t xml:space="preserve"> хвороби (COVID-19)  </w:t>
      </w:r>
    </w:p>
    <w:p w:rsidR="000D36ED" w:rsidRPr="00485E2C" w:rsidRDefault="000D36ED" w:rsidP="000D36ED">
      <w:pPr>
        <w:pStyle w:val="2"/>
        <w:tabs>
          <w:tab w:val="left" w:pos="720"/>
        </w:tabs>
        <w:ind w:firstLine="0"/>
        <w:rPr>
          <w:b/>
        </w:rPr>
      </w:pPr>
    </w:p>
    <w:p w:rsidR="000D36ED" w:rsidRDefault="000D36ED" w:rsidP="000D36ED">
      <w:pPr>
        <w:pStyle w:val="2"/>
        <w:tabs>
          <w:tab w:val="left" w:pos="720"/>
        </w:tabs>
        <w:rPr>
          <w:color w:val="000000"/>
        </w:rPr>
      </w:pPr>
      <w:r>
        <w:t>Відповідно до положень</w:t>
      </w:r>
      <w:r w:rsidRPr="00AA191F">
        <w:t xml:space="preserve"> Закону України «Про місцеве </w:t>
      </w:r>
      <w:r w:rsidRPr="00FC4FD3">
        <w:rPr>
          <w:szCs w:val="28"/>
        </w:rPr>
        <w:t>самоврядування в Україні», постанов Кабінету Міністрів України від 09.12.2020 № 1236 «</w:t>
      </w:r>
      <w:r w:rsidRPr="00FC4FD3">
        <w:rPr>
          <w:bCs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C4FD3">
        <w:rPr>
          <w:bCs/>
          <w:szCs w:val="28"/>
          <w:shd w:val="clear" w:color="auto" w:fill="FFFFFF"/>
        </w:rPr>
        <w:t>коронавірусом</w:t>
      </w:r>
      <w:proofErr w:type="spellEnd"/>
      <w:r w:rsidRPr="00FC4FD3">
        <w:rPr>
          <w:bCs/>
          <w:szCs w:val="28"/>
          <w:shd w:val="clear" w:color="auto" w:fill="FFFFFF"/>
        </w:rPr>
        <w:t xml:space="preserve"> SARS-CoV-2</w:t>
      </w:r>
      <w:r w:rsidRPr="00FC4FD3">
        <w:rPr>
          <w:szCs w:val="28"/>
        </w:rPr>
        <w:t>»</w:t>
      </w:r>
      <w:r>
        <w:rPr>
          <w:szCs w:val="28"/>
        </w:rPr>
        <w:t xml:space="preserve"> та від</w:t>
      </w:r>
      <w:r w:rsidRPr="00FC4FD3">
        <w:rPr>
          <w:szCs w:val="28"/>
        </w:rPr>
        <w:t xml:space="preserve"> 11.10.2016 № 710 «Про ефективне</w:t>
      </w:r>
      <w:r>
        <w:t xml:space="preserve"> використання державних коштів», </w:t>
      </w:r>
      <w:r w:rsidRPr="000875FA">
        <w:t>з</w:t>
      </w:r>
      <w:r w:rsidRPr="00411779">
        <w:t xml:space="preserve"> метою </w:t>
      </w:r>
      <w:r>
        <w:t xml:space="preserve">здійснення конкретних заходів щодо підвищення ефективності використання коштів бюджету територіальної громади та посилення відповідальності розпорядників бюджетних коштів за пріоритетне та економне їх використання, в тому числі на період </w:t>
      </w:r>
      <w:r w:rsidRPr="007F2103">
        <w:t xml:space="preserve">карантину, запровадженого з метою запобігання поширенню </w:t>
      </w:r>
      <w:proofErr w:type="spellStart"/>
      <w:r>
        <w:t>коронавірусної</w:t>
      </w:r>
      <w:proofErr w:type="spellEnd"/>
      <w:r>
        <w:t xml:space="preserve"> хвороби</w:t>
      </w:r>
      <w:r w:rsidRPr="00411779">
        <w:t xml:space="preserve"> на території </w:t>
      </w:r>
      <w:r>
        <w:t>Сторожинецької міської територіальної громади</w:t>
      </w:r>
      <w:bookmarkStart w:id="0" w:name="_GoBack"/>
      <w:bookmarkEnd w:id="0"/>
    </w:p>
    <w:p w:rsidR="000D36ED" w:rsidRDefault="000D36ED" w:rsidP="000D36ED">
      <w:pPr>
        <w:pStyle w:val="2"/>
        <w:tabs>
          <w:tab w:val="left" w:pos="720"/>
        </w:tabs>
        <w:rPr>
          <w:color w:val="000000"/>
        </w:rPr>
      </w:pPr>
    </w:p>
    <w:p w:rsidR="000D36ED" w:rsidRPr="00A80BB4" w:rsidRDefault="000D36ED" w:rsidP="000D36ED">
      <w:pPr>
        <w:pStyle w:val="2"/>
        <w:tabs>
          <w:tab w:val="left" w:pos="72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80BB4">
        <w:rPr>
          <w:b/>
          <w:color w:val="000000"/>
        </w:rPr>
        <w:t>міська рада вирішила</w:t>
      </w:r>
      <w:r>
        <w:rPr>
          <w:b/>
          <w:color w:val="000000"/>
        </w:rPr>
        <w:t>:</w:t>
      </w:r>
    </w:p>
    <w:p w:rsidR="000D36ED" w:rsidRPr="009635DC" w:rsidRDefault="000D36ED" w:rsidP="000D36ED">
      <w:pPr>
        <w:pStyle w:val="2"/>
        <w:tabs>
          <w:tab w:val="left" w:pos="720"/>
        </w:tabs>
        <w:rPr>
          <w:color w:val="000000"/>
          <w:sz w:val="4"/>
          <w:szCs w:val="4"/>
          <w:highlight w:val="yellow"/>
        </w:rPr>
      </w:pPr>
    </w:p>
    <w:p w:rsidR="000D36ED" w:rsidRPr="00FD5A47" w:rsidRDefault="000D36ED" w:rsidP="000D36ED">
      <w:pPr>
        <w:pStyle w:val="2"/>
        <w:tabs>
          <w:tab w:val="left" w:pos="720"/>
        </w:tabs>
        <w:ind w:firstLine="720"/>
      </w:pPr>
      <w:r w:rsidRPr="009C6FB4">
        <w:t>1.</w:t>
      </w:r>
      <w:r w:rsidRPr="00FD5A47">
        <w:rPr>
          <w:b/>
        </w:rPr>
        <w:t xml:space="preserve"> </w:t>
      </w:r>
      <w:r w:rsidRPr="00FD5A47">
        <w:t xml:space="preserve">Затвердити План </w:t>
      </w:r>
      <w:r w:rsidRPr="001144A4">
        <w:t xml:space="preserve">заходів </w:t>
      </w:r>
      <w:r w:rsidRPr="001144A4">
        <w:rPr>
          <w:szCs w:val="28"/>
        </w:rPr>
        <w:t xml:space="preserve">щодо збільшення надходжень до бюджету </w:t>
      </w:r>
      <w:r>
        <w:t>Сторожинецької</w:t>
      </w:r>
      <w:r w:rsidRPr="001144A4">
        <w:rPr>
          <w:szCs w:val="28"/>
        </w:rPr>
        <w:t xml:space="preserve"> міської територіальної громади, підвищення ефективності використання бюджетних коштів</w:t>
      </w:r>
      <w:r>
        <w:rPr>
          <w:szCs w:val="28"/>
        </w:rPr>
        <w:t xml:space="preserve"> у 2021 році</w:t>
      </w:r>
      <w:r w:rsidRPr="001144A4">
        <w:rPr>
          <w:szCs w:val="28"/>
        </w:rPr>
        <w:t>, в тому числі на</w:t>
      </w:r>
      <w:r w:rsidRPr="001144A4">
        <w:t xml:space="preserve"> </w:t>
      </w:r>
      <w:r w:rsidRPr="00FD5A47">
        <w:t xml:space="preserve">період карантину, запровадженого з метою запобігання поширенню на території </w:t>
      </w:r>
      <w:r>
        <w:t>Сторожинецької міської територіальної громади</w:t>
      </w:r>
      <w:r w:rsidRPr="00FD5A47">
        <w:t xml:space="preserve"> </w:t>
      </w:r>
      <w:proofErr w:type="spellStart"/>
      <w:r w:rsidRPr="00FD5A47">
        <w:t>коронавірусної</w:t>
      </w:r>
      <w:proofErr w:type="spellEnd"/>
      <w:r w:rsidRPr="00FD5A47">
        <w:t xml:space="preserve"> хвороби (COVID-19)</w:t>
      </w:r>
      <w:r>
        <w:t xml:space="preserve"> (далі – План заходів</w:t>
      </w:r>
      <w:r w:rsidRPr="00FD5A47">
        <w:t xml:space="preserve">, </w:t>
      </w:r>
      <w:r>
        <w:t xml:space="preserve">що </w:t>
      </w:r>
      <w:r w:rsidRPr="00FD5A47">
        <w:t>додається</w:t>
      </w:r>
      <w:r>
        <w:t>)</w:t>
      </w:r>
      <w:r w:rsidRPr="00FD5A47">
        <w:t xml:space="preserve">. </w:t>
      </w:r>
    </w:p>
    <w:p w:rsidR="000D36ED" w:rsidRPr="009F5779" w:rsidRDefault="000D36ED" w:rsidP="000D36ED">
      <w:pPr>
        <w:pStyle w:val="2"/>
        <w:tabs>
          <w:tab w:val="left" w:pos="720"/>
        </w:tabs>
        <w:rPr>
          <w:szCs w:val="28"/>
        </w:rPr>
      </w:pPr>
      <w:r w:rsidRPr="009C6FB4">
        <w:t>2.</w:t>
      </w:r>
      <w:r w:rsidRPr="00425BE2">
        <w:t xml:space="preserve"> </w:t>
      </w:r>
      <w:r>
        <w:t xml:space="preserve">Апарату та </w:t>
      </w:r>
      <w:r w:rsidRPr="00425BE2">
        <w:t>розпорядникам коштів бюджету</w:t>
      </w:r>
      <w:r>
        <w:t xml:space="preserve"> Сторожинецької міської ради: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t>2.1.</w:t>
      </w:r>
      <w:r>
        <w:rPr>
          <w:b/>
        </w:rPr>
        <w:t xml:space="preserve"> </w:t>
      </w:r>
      <w:r>
        <w:t>Забезпечити безумовне виконання Плану заходів.</w:t>
      </w:r>
    </w:p>
    <w:p w:rsidR="000D36ED" w:rsidRPr="00CB5E75" w:rsidRDefault="000D36ED" w:rsidP="00CB5E75">
      <w:pPr>
        <w:pStyle w:val="2"/>
        <w:tabs>
          <w:tab w:val="left" w:pos="720"/>
        </w:tabs>
      </w:pPr>
      <w:r w:rsidRPr="009C6FB4">
        <w:lastRenderedPageBreak/>
        <w:t>2.2.</w:t>
      </w:r>
      <w:r w:rsidRPr="00140474">
        <w:t xml:space="preserve"> Про виконання окремих заходів інформувати фінансов</w:t>
      </w:r>
      <w:r>
        <w:t>ий</w:t>
      </w:r>
      <w:r w:rsidRPr="00140474">
        <w:t xml:space="preserve"> </w:t>
      </w:r>
      <w:r>
        <w:t>відділ</w:t>
      </w:r>
      <w:r w:rsidRPr="00140474">
        <w:t xml:space="preserve"> у визначені Планом заходів терміни</w:t>
      </w:r>
      <w:r>
        <w:t xml:space="preserve">, про виконання Плану заходів </w:t>
      </w:r>
      <w:proofErr w:type="spellStart"/>
      <w:r>
        <w:t>в</w:t>
      </w:r>
      <w:r w:rsidRPr="00140474">
        <w:t>цілому</w:t>
      </w:r>
      <w:proofErr w:type="spellEnd"/>
      <w:r>
        <w:t xml:space="preserve"> – </w:t>
      </w:r>
      <w:r w:rsidRPr="00140474">
        <w:t xml:space="preserve">щокварталу до 10 числа місяця, </w:t>
      </w:r>
      <w:r>
        <w:rPr>
          <w:szCs w:val="28"/>
        </w:rPr>
        <w:t>що настає за звітним періодом</w:t>
      </w:r>
      <w:r w:rsidRPr="00140474">
        <w:t>, за формою</w:t>
      </w:r>
      <w:r>
        <w:t>, що додається</w:t>
      </w:r>
      <w:r w:rsidRPr="00140474">
        <w:t>.</w:t>
      </w:r>
    </w:p>
    <w:p w:rsidR="000D36ED" w:rsidRDefault="000D36ED" w:rsidP="000D36ED">
      <w:pPr>
        <w:ind w:firstLine="709"/>
        <w:jc w:val="both"/>
        <w:rPr>
          <w:sz w:val="28"/>
          <w:szCs w:val="28"/>
        </w:rPr>
      </w:pPr>
      <w:r w:rsidRPr="009C6FB4">
        <w:rPr>
          <w:sz w:val="28"/>
          <w:szCs w:val="28"/>
        </w:rPr>
        <w:t>3.</w:t>
      </w:r>
      <w:r>
        <w:rPr>
          <w:sz w:val="28"/>
          <w:szCs w:val="28"/>
        </w:rPr>
        <w:t xml:space="preserve"> Розпорядникам коштів </w:t>
      </w:r>
      <w:r w:rsidRPr="004A35C5">
        <w:rPr>
          <w:sz w:val="28"/>
          <w:szCs w:val="28"/>
        </w:rPr>
        <w:t xml:space="preserve">бюджету </w:t>
      </w:r>
      <w:r w:rsidRPr="00152650">
        <w:rPr>
          <w:sz w:val="28"/>
          <w:szCs w:val="28"/>
        </w:rPr>
        <w:t>Сторожинецької</w:t>
      </w:r>
      <w:r w:rsidRPr="004A35C5">
        <w:rPr>
          <w:sz w:val="28"/>
          <w:szCs w:val="28"/>
        </w:rPr>
        <w:t xml:space="preserve"> міської територіальної громади: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rPr>
          <w:szCs w:val="28"/>
        </w:rPr>
        <w:t>3.1.</w:t>
      </w:r>
      <w:r>
        <w:rPr>
          <w:b/>
          <w:szCs w:val="28"/>
        </w:rPr>
        <w:t xml:space="preserve"> </w:t>
      </w:r>
      <w:r w:rsidRPr="00A11B6D">
        <w:rPr>
          <w:szCs w:val="28"/>
        </w:rPr>
        <w:t>Продовжити роботу щодо</w:t>
      </w:r>
      <w:r>
        <w:t xml:space="preserve"> оптимізації мережі бюджетних установ та штатної чисельності.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t>3.2.</w:t>
      </w:r>
      <w:r>
        <w:t xml:space="preserve"> Ознайомити з даним рішенням керівників комунальних підприємств, закладів, установ з метою розробки та затвердження ними відповідних заходів. </w:t>
      </w:r>
    </w:p>
    <w:p w:rsidR="000D36ED" w:rsidRPr="009C6FB4" w:rsidRDefault="000D36ED" w:rsidP="000D3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6FB4">
        <w:rPr>
          <w:sz w:val="28"/>
        </w:rPr>
        <w:t>4.</w:t>
      </w:r>
      <w:r w:rsidRPr="008B0923">
        <w:rPr>
          <w:sz w:val="28"/>
        </w:rPr>
        <w:t xml:space="preserve"> </w:t>
      </w:r>
      <w:r w:rsidRPr="009C6FB4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9C6FB4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9C6FB4">
        <w:rPr>
          <w:color w:val="000000"/>
          <w:sz w:val="28"/>
          <w:szCs w:val="28"/>
        </w:rPr>
        <w:t>Сторожинецького</w:t>
      </w:r>
      <w:proofErr w:type="spellEnd"/>
      <w:r w:rsidRPr="009C6FB4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Pr="009C6FB4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9C6FB4">
        <w:rPr>
          <w:color w:val="000000"/>
          <w:sz w:val="28"/>
          <w:szCs w:val="28"/>
        </w:rPr>
        <w:t xml:space="preserve"> міської ради (Л.РА</w:t>
      </w:r>
      <w:r>
        <w:rPr>
          <w:color w:val="000000"/>
          <w:sz w:val="28"/>
          <w:szCs w:val="28"/>
        </w:rPr>
        <w:t>В</w:t>
      </w:r>
      <w:r w:rsidRPr="009C6FB4">
        <w:rPr>
          <w:color w:val="000000"/>
          <w:sz w:val="28"/>
          <w:szCs w:val="28"/>
        </w:rPr>
        <w:t xml:space="preserve">ЛЮК). </w:t>
      </w:r>
    </w:p>
    <w:p w:rsidR="000D36ED" w:rsidRDefault="000D36ED" w:rsidP="000D36ED">
      <w:pPr>
        <w:jc w:val="both"/>
        <w:rPr>
          <w:b/>
          <w:sz w:val="28"/>
        </w:rPr>
      </w:pPr>
    </w:p>
    <w:p w:rsidR="00CB5E75" w:rsidRDefault="00CB5E75" w:rsidP="000D36ED">
      <w:pPr>
        <w:jc w:val="both"/>
        <w:rPr>
          <w:b/>
          <w:sz w:val="28"/>
        </w:rPr>
      </w:pPr>
    </w:p>
    <w:p w:rsidR="000D36ED" w:rsidRDefault="000D36ED" w:rsidP="000D36ED">
      <w:pPr>
        <w:spacing w:after="240"/>
        <w:jc w:val="both"/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              </w:t>
      </w:r>
      <w:r w:rsidR="00CB5E75">
        <w:rPr>
          <w:b/>
          <w:sz w:val="28"/>
        </w:rPr>
        <w:t xml:space="preserve">                </w:t>
      </w:r>
      <w:r>
        <w:rPr>
          <w:b/>
          <w:sz w:val="28"/>
        </w:rPr>
        <w:t>Ігор МАТЕЙЧУК</w:t>
      </w: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Pr="00A80BB4" w:rsidRDefault="000D36ED" w:rsidP="000D36ED">
      <w:pPr>
        <w:widowControl w:val="0"/>
        <w:tabs>
          <w:tab w:val="left" w:pos="7513"/>
        </w:tabs>
        <w:spacing w:before="20" w:after="20"/>
        <w:rPr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CF3DCD" w:rsidRDefault="00CF3DCD"/>
    <w:sectPr w:rsidR="00CF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4"/>
    <w:rsid w:val="000D36ED"/>
    <w:rsid w:val="00386034"/>
    <w:rsid w:val="00AC255A"/>
    <w:rsid w:val="00CB5E75"/>
    <w:rsid w:val="00C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36ED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0D36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36ED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0D36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dcterms:created xsi:type="dcterms:W3CDTF">2021-03-03T14:50:00Z</dcterms:created>
  <dcterms:modified xsi:type="dcterms:W3CDTF">2021-03-10T15:42:00Z</dcterms:modified>
</cp:coreProperties>
</file>