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73" w:rsidRDefault="00AD0673" w:rsidP="004A1E4D">
      <w:pPr>
        <w:rPr>
          <w:b/>
          <w:sz w:val="28"/>
        </w:rPr>
      </w:pPr>
    </w:p>
    <w:p w:rsidR="004A1E4D" w:rsidRPr="0069518C" w:rsidRDefault="004A1E4D" w:rsidP="00AD0673">
      <w:pPr>
        <w:pStyle w:val="2"/>
        <w:jc w:val="both"/>
        <w:rPr>
          <w:lang w:val="ru-RU"/>
        </w:rPr>
      </w:pPr>
      <w:r>
        <w:rPr>
          <w:b/>
          <w:lang w:val="uk-UA"/>
        </w:rPr>
        <w:t xml:space="preserve">   </w:t>
      </w:r>
      <w:r w:rsidRPr="00EA59F5">
        <w:rPr>
          <w:b/>
          <w:color w:val="000000"/>
          <w:sz w:val="28"/>
          <w:szCs w:val="28"/>
          <w:lang w:val="ru-RU"/>
        </w:rPr>
        <w:t xml:space="preserve"> </w:t>
      </w:r>
      <w:r w:rsidR="003A458D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55pt;margin-top:9.35pt;width:36pt;height:55.4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7" DrawAspect="Content" ObjectID="_1675861640" r:id="rId7"/>
        </w:pict>
      </w:r>
    </w:p>
    <w:p w:rsidR="004A1E4D" w:rsidRPr="000B4451" w:rsidRDefault="004A1E4D" w:rsidP="004A1E4D">
      <w:pPr>
        <w:spacing w:line="480" w:lineRule="atLeast"/>
        <w:ind w:right="-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Проє</w:t>
      </w:r>
      <w:r w:rsidRPr="000B4451">
        <w:rPr>
          <w:bCs/>
          <w:sz w:val="28"/>
          <w:szCs w:val="28"/>
        </w:rPr>
        <w:t>кт</w:t>
      </w:r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rPr>
          <w:b/>
        </w:rPr>
      </w:pPr>
    </w:p>
    <w:p w:rsidR="004A1E4D" w:rsidRDefault="004A1E4D" w:rsidP="004A1E4D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="00380422">
        <w:rPr>
          <w:b/>
          <w:sz w:val="32"/>
          <w:szCs w:val="32"/>
        </w:rPr>
        <w:t>VII</w:t>
      </w:r>
      <w:r w:rsidR="00380422" w:rsidRPr="0038042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 xml:space="preserve">сесія </w:t>
      </w:r>
      <w:r w:rsidR="00380422">
        <w:rPr>
          <w:b/>
          <w:sz w:val="32"/>
          <w:szCs w:val="32"/>
        </w:rPr>
        <w:t>VIII</w:t>
      </w:r>
      <w:r>
        <w:rPr>
          <w:b/>
          <w:sz w:val="32"/>
          <w:szCs w:val="32"/>
          <w:lang w:val="uk-UA"/>
        </w:rPr>
        <w:t xml:space="preserve"> скликання</w:t>
      </w:r>
    </w:p>
    <w:p w:rsidR="004A1E4D" w:rsidRDefault="004A1E4D" w:rsidP="004A1E4D"/>
    <w:p w:rsidR="004A1E4D" w:rsidRPr="00380422" w:rsidRDefault="004A1E4D" w:rsidP="004A1E4D">
      <w:pPr>
        <w:pStyle w:val="3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  Р І Ш Е Н Н Я  №     -</w:t>
      </w:r>
      <w:r w:rsidR="00380422" w:rsidRPr="00380422">
        <w:rPr>
          <w:sz w:val="32"/>
          <w:szCs w:val="32"/>
          <w:lang w:val="ru-RU"/>
        </w:rPr>
        <w:t>7/2021</w:t>
      </w:r>
    </w:p>
    <w:p w:rsidR="004A1E4D" w:rsidRPr="00B90B2B" w:rsidRDefault="004A1E4D" w:rsidP="004A1E4D"/>
    <w:p w:rsidR="004A1E4D" w:rsidRPr="004A1E4D" w:rsidRDefault="004A1E4D" w:rsidP="004A1E4D">
      <w:pPr>
        <w:rPr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4A1E4D" w:rsidTr="005B07DD">
        <w:tc>
          <w:tcPr>
            <w:tcW w:w="4261" w:type="dxa"/>
          </w:tcPr>
          <w:p w:rsidR="004A1E4D" w:rsidRDefault="00380422" w:rsidP="005B07DD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>
              <w:rPr>
                <w:sz w:val="28"/>
                <w:szCs w:val="28"/>
              </w:rPr>
              <w:t>березня</w:t>
            </w:r>
            <w:r w:rsidR="004A1E4D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5203" w:type="dxa"/>
          </w:tcPr>
          <w:p w:rsidR="004A1E4D" w:rsidRDefault="004A1E4D" w:rsidP="005B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4A1E4D" w:rsidRDefault="004A1E4D" w:rsidP="004A1E4D">
      <w:pPr>
        <w:ind w:right="4032"/>
        <w:rPr>
          <w:b/>
          <w:sz w:val="16"/>
          <w:szCs w:val="16"/>
        </w:rPr>
      </w:pPr>
    </w:p>
    <w:p w:rsidR="004D2DC6" w:rsidRDefault="004A1E4D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0C9F">
        <w:rPr>
          <w:b/>
          <w:sz w:val="28"/>
          <w:szCs w:val="28"/>
        </w:rPr>
        <w:t xml:space="preserve">надання дозволу </w:t>
      </w:r>
      <w:r w:rsidR="004D2DC6">
        <w:rPr>
          <w:b/>
          <w:sz w:val="28"/>
          <w:szCs w:val="28"/>
        </w:rPr>
        <w:t xml:space="preserve">КНП </w:t>
      </w:r>
      <w:r w:rsidR="00D51B52" w:rsidRPr="00D51B52">
        <w:rPr>
          <w:b/>
          <w:sz w:val="28"/>
          <w:szCs w:val="28"/>
        </w:rPr>
        <w:t>«</w:t>
      </w:r>
      <w:proofErr w:type="spellStart"/>
      <w:r w:rsidR="00D51B52" w:rsidRPr="00D51B52">
        <w:rPr>
          <w:b/>
          <w:sz w:val="28"/>
          <w:szCs w:val="28"/>
        </w:rPr>
        <w:t>Сторожинецька</w:t>
      </w:r>
      <w:proofErr w:type="spellEnd"/>
      <w:r w:rsidR="00D51B52" w:rsidRPr="00D51B52">
        <w:rPr>
          <w:b/>
          <w:sz w:val="28"/>
          <w:szCs w:val="28"/>
        </w:rPr>
        <w:t xml:space="preserve"> БЛІЛ»</w:t>
      </w:r>
    </w:p>
    <w:p w:rsidR="004A1E4D" w:rsidRDefault="00C40C9F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списання основних засобів</w:t>
      </w: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69518C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 </w:t>
      </w:r>
      <w:r w:rsidR="004A1E4D">
        <w:rPr>
          <w:sz w:val="28"/>
          <w:szCs w:val="28"/>
        </w:rPr>
        <w:t xml:space="preserve">директора </w:t>
      </w:r>
      <w:r w:rsidR="00C40C9F">
        <w:rPr>
          <w:sz w:val="28"/>
          <w:szCs w:val="28"/>
        </w:rPr>
        <w:t>КНП «</w:t>
      </w:r>
      <w:r w:rsidR="004A1E4D">
        <w:rPr>
          <w:sz w:val="28"/>
          <w:szCs w:val="28"/>
        </w:rPr>
        <w:t>Сторожинецьк</w:t>
      </w:r>
      <w:r w:rsidR="00C40C9F">
        <w:rPr>
          <w:sz w:val="28"/>
          <w:szCs w:val="28"/>
        </w:rPr>
        <w:t>а БЛІЛ» від 22</w:t>
      </w:r>
      <w:r w:rsidR="00D51B52">
        <w:rPr>
          <w:sz w:val="28"/>
          <w:szCs w:val="28"/>
        </w:rPr>
        <w:t xml:space="preserve"> лютого 2021 </w:t>
      </w:r>
      <w:r>
        <w:rPr>
          <w:sz w:val="28"/>
          <w:szCs w:val="28"/>
        </w:rPr>
        <w:t xml:space="preserve">року </w:t>
      </w:r>
      <w:r w:rsidR="004D2DC6">
        <w:rPr>
          <w:sz w:val="28"/>
          <w:szCs w:val="28"/>
        </w:rPr>
        <w:t>за номерами № 499 та</w:t>
      </w:r>
      <w:r w:rsidR="00C40C9F">
        <w:rPr>
          <w:sz w:val="28"/>
          <w:szCs w:val="28"/>
        </w:rPr>
        <w:t xml:space="preserve"> № 500</w:t>
      </w:r>
      <w:r w:rsidR="004A1E4D">
        <w:rPr>
          <w:sz w:val="28"/>
          <w:szCs w:val="28"/>
        </w:rPr>
        <w:t xml:space="preserve">  </w:t>
      </w:r>
      <w:r w:rsidR="004D2DC6">
        <w:rPr>
          <w:sz w:val="28"/>
          <w:szCs w:val="28"/>
        </w:rPr>
        <w:t xml:space="preserve">про надання дозволу на списання </w:t>
      </w:r>
      <w:r w:rsidR="004D2DC6" w:rsidRPr="00C40C9F">
        <w:rPr>
          <w:sz w:val="28"/>
          <w:szCs w:val="28"/>
        </w:rPr>
        <w:t>чотирьох рентгенівських апаратів</w:t>
      </w:r>
      <w:r w:rsidR="004D2DC6">
        <w:rPr>
          <w:sz w:val="28"/>
          <w:szCs w:val="28"/>
        </w:rPr>
        <w:t xml:space="preserve"> й</w:t>
      </w:r>
      <w:r w:rsidR="004D2DC6" w:rsidRPr="00C40C9F">
        <w:rPr>
          <w:sz w:val="28"/>
          <w:szCs w:val="28"/>
        </w:rPr>
        <w:t xml:space="preserve"> </w:t>
      </w:r>
      <w:r w:rsidR="004A1E4D">
        <w:rPr>
          <w:sz w:val="28"/>
          <w:szCs w:val="28"/>
        </w:rPr>
        <w:t xml:space="preserve">про </w:t>
      </w:r>
      <w:r w:rsidR="00C40C9F">
        <w:rPr>
          <w:sz w:val="28"/>
          <w:szCs w:val="28"/>
        </w:rPr>
        <w:t xml:space="preserve">надання дозволу на списання основних </w:t>
      </w:r>
      <w:r w:rsidR="004D2DC6">
        <w:rPr>
          <w:sz w:val="28"/>
          <w:szCs w:val="28"/>
        </w:rPr>
        <w:t>засобів та нематеріальних активів,</w:t>
      </w:r>
      <w:r w:rsidR="004A1E4D">
        <w:rPr>
          <w:sz w:val="28"/>
          <w:szCs w:val="28"/>
        </w:rPr>
        <w:t xml:space="preserve"> </w:t>
      </w:r>
      <w:r w:rsidR="004D2DC6">
        <w:rPr>
          <w:sz w:val="28"/>
          <w:szCs w:val="28"/>
        </w:rPr>
        <w:t>керуючись З</w:t>
      </w:r>
      <w:r w:rsidR="004A1E4D">
        <w:rPr>
          <w:sz w:val="28"/>
          <w:szCs w:val="28"/>
        </w:rPr>
        <w:t>аконом України «Про місцеве самоврядування</w:t>
      </w:r>
      <w:r w:rsidR="004D2DC6">
        <w:rPr>
          <w:sz w:val="28"/>
          <w:szCs w:val="28"/>
        </w:rPr>
        <w:t xml:space="preserve"> в Україні</w:t>
      </w:r>
      <w:r w:rsidR="00D51B52">
        <w:rPr>
          <w:sz w:val="28"/>
          <w:szCs w:val="28"/>
        </w:rPr>
        <w:t>»</w:t>
      </w:r>
      <w:r w:rsidR="004D2DC6">
        <w:rPr>
          <w:sz w:val="28"/>
          <w:szCs w:val="28"/>
        </w:rPr>
        <w:t>,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4A1E4D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D51B52">
        <w:rPr>
          <w:sz w:val="28"/>
          <w:szCs w:val="28"/>
        </w:rPr>
        <w:t>КНП «</w:t>
      </w:r>
      <w:proofErr w:type="spellStart"/>
      <w:r w:rsidR="00D51B52">
        <w:rPr>
          <w:sz w:val="28"/>
          <w:szCs w:val="28"/>
        </w:rPr>
        <w:t>Сторожинецька</w:t>
      </w:r>
      <w:proofErr w:type="spellEnd"/>
      <w:r w:rsidR="00D51B52">
        <w:rPr>
          <w:sz w:val="28"/>
          <w:szCs w:val="28"/>
        </w:rPr>
        <w:t xml:space="preserve"> БЛІЛ»</w:t>
      </w:r>
      <w:r w:rsidRPr="00C40C9F">
        <w:rPr>
          <w:sz w:val="28"/>
          <w:szCs w:val="28"/>
        </w:rPr>
        <w:t xml:space="preserve"> на списання чотирьох рентгенівських апаратів із 100% зносом</w:t>
      </w:r>
      <w:r w:rsidR="003A458D">
        <w:rPr>
          <w:sz w:val="28"/>
          <w:szCs w:val="28"/>
        </w:rPr>
        <w:t xml:space="preserve"> та нульовою залишковою вартістю</w:t>
      </w:r>
      <w:bookmarkStart w:id="0" w:name="_GoBack"/>
      <w:bookmarkEnd w:id="0"/>
      <w:r>
        <w:rPr>
          <w:sz w:val="28"/>
          <w:szCs w:val="28"/>
        </w:rPr>
        <w:t xml:space="preserve"> згідно додатку №1, що додається. </w:t>
      </w:r>
    </w:p>
    <w:p w:rsidR="00C40C9F" w:rsidRPr="00C40C9F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D51B52">
        <w:rPr>
          <w:sz w:val="28"/>
          <w:szCs w:val="28"/>
        </w:rPr>
        <w:t>КНП «</w:t>
      </w:r>
      <w:proofErr w:type="spellStart"/>
      <w:r w:rsidR="00D51B52">
        <w:rPr>
          <w:sz w:val="28"/>
          <w:szCs w:val="28"/>
        </w:rPr>
        <w:t>Сторожинецька</w:t>
      </w:r>
      <w:proofErr w:type="spellEnd"/>
      <w:r w:rsidR="00D51B52">
        <w:rPr>
          <w:sz w:val="28"/>
          <w:szCs w:val="28"/>
        </w:rPr>
        <w:t xml:space="preserve"> БЛІЛ»</w:t>
      </w:r>
      <w:r w:rsidRPr="00C40C9F">
        <w:rPr>
          <w:sz w:val="28"/>
          <w:szCs w:val="28"/>
        </w:rPr>
        <w:t xml:space="preserve"> на </w:t>
      </w:r>
      <w:r w:rsidR="000F329D">
        <w:rPr>
          <w:sz w:val="28"/>
          <w:szCs w:val="28"/>
        </w:rPr>
        <w:t xml:space="preserve">подальше </w:t>
      </w:r>
      <w:r w:rsidRPr="00C40C9F">
        <w:rPr>
          <w:sz w:val="28"/>
          <w:szCs w:val="28"/>
        </w:rPr>
        <w:t>списання</w:t>
      </w:r>
      <w:r>
        <w:rPr>
          <w:sz w:val="28"/>
          <w:szCs w:val="28"/>
        </w:rPr>
        <w:t xml:space="preserve"> основних засобів та нематеріальних активів вартістю до </w:t>
      </w:r>
      <w:r w:rsidR="00D51B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50000,00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та 100% зносом</w:t>
      </w:r>
      <w:r w:rsidR="004D2DC6"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</w:t>
      </w:r>
      <w:proofErr w:type="spellStart"/>
      <w:r>
        <w:rPr>
          <w:sz w:val="28"/>
          <w:szCs w:val="28"/>
        </w:rPr>
        <w:t>заключень</w:t>
      </w:r>
      <w:proofErr w:type="spellEnd"/>
      <w:r>
        <w:rPr>
          <w:sz w:val="28"/>
          <w:szCs w:val="28"/>
        </w:rPr>
        <w:t xml:space="preserve"> про непридатність, виданих відповідними спеціалістами.</w:t>
      </w:r>
    </w:p>
    <w:p w:rsidR="00E35A05" w:rsidRDefault="00C40C9F" w:rsidP="00E35A05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</w:t>
      </w:r>
      <w:r w:rsidR="004A1E4D">
        <w:rPr>
          <w:sz w:val="28"/>
          <w:szCs w:val="28"/>
        </w:rPr>
        <w:t>. Контроль за виконанням даного рішення покласти  на першого заступника  Сторожинецькою міської ради  Ігоря БЕЛЕНЧУКА</w:t>
      </w:r>
      <w:r w:rsidR="00E35A05">
        <w:rPr>
          <w:sz w:val="28"/>
          <w:szCs w:val="28"/>
        </w:rPr>
        <w:t>.</w:t>
      </w:r>
    </w:p>
    <w:p w:rsidR="004A1E4D" w:rsidRDefault="00C40C9F" w:rsidP="00C40C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.</w:t>
      </w:r>
    </w:p>
    <w:p w:rsidR="004A1E4D" w:rsidRPr="00884478" w:rsidRDefault="004A1E4D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4A1E4D" w:rsidRDefault="004A1E4D" w:rsidP="004A1E4D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   Ігор МАТЕЙЧУК</w:t>
      </w:r>
    </w:p>
    <w:p w:rsidR="004A1E4D" w:rsidRDefault="004A1E4D" w:rsidP="004A1E4D">
      <w:pPr>
        <w:rPr>
          <w:b/>
          <w:sz w:val="28"/>
        </w:rPr>
      </w:pPr>
    </w:p>
    <w:p w:rsidR="003376CF" w:rsidRDefault="003376CF"/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Виконавець:</w:t>
      </w: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Директор Сторожинецького територіального </w:t>
      </w: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центру соціального обслуговування </w:t>
      </w: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(надання соціальних послуг) </w:t>
      </w:r>
      <w:r>
        <w:rPr>
          <w:sz w:val="28"/>
          <w:szCs w:val="28"/>
          <w:lang w:eastAsia="uk-UA"/>
        </w:rPr>
        <w:tab/>
        <w:t xml:space="preserve">                                         </w:t>
      </w:r>
    </w:p>
    <w:p w:rsidR="00AD0673" w:rsidRPr="009A4205" w:rsidRDefault="00AD0673" w:rsidP="00AD0673">
      <w:pPr>
        <w:rPr>
          <w:sz w:val="28"/>
          <w:szCs w:val="28"/>
          <w:lang w:eastAsia="uk-UA"/>
        </w:rPr>
      </w:pP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Погоджено:</w:t>
      </w:r>
    </w:p>
    <w:p w:rsidR="00AD0673" w:rsidRDefault="00AD0673" w:rsidP="00AD0673">
      <w:pPr>
        <w:tabs>
          <w:tab w:val="left" w:pos="6486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Секретар міської ради                                                     Дмитро БОЙЧУК</w:t>
      </w:r>
    </w:p>
    <w:p w:rsidR="00AD0673" w:rsidRPr="00B80AD7" w:rsidRDefault="00AD0673" w:rsidP="00AD0673">
      <w:pPr>
        <w:rPr>
          <w:sz w:val="12"/>
          <w:szCs w:val="28"/>
          <w:lang w:eastAsia="uk-UA"/>
        </w:rPr>
      </w:pP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Начальник відділу  організаційної </w:t>
      </w: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та кадрової роботи </w:t>
      </w:r>
      <w:r w:rsidRPr="009A4205">
        <w:rPr>
          <w:color w:val="000000"/>
          <w:sz w:val="28"/>
          <w:szCs w:val="28"/>
          <w:lang w:eastAsia="uk-UA"/>
        </w:rPr>
        <w:t>             </w:t>
      </w:r>
      <w:r>
        <w:rPr>
          <w:color w:val="000000"/>
          <w:sz w:val="28"/>
          <w:szCs w:val="28"/>
          <w:lang w:eastAsia="uk-UA"/>
        </w:rPr>
        <w:t>                                             Аліна ПОБІЖАН</w:t>
      </w:r>
    </w:p>
    <w:p w:rsidR="00AD0673" w:rsidRPr="00B80AD7" w:rsidRDefault="00AD0673" w:rsidP="00AD0673">
      <w:pPr>
        <w:rPr>
          <w:color w:val="000000"/>
          <w:sz w:val="12"/>
          <w:szCs w:val="28"/>
          <w:lang w:eastAsia="uk-UA"/>
        </w:rPr>
      </w:pPr>
    </w:p>
    <w:p w:rsidR="00AD0673" w:rsidRPr="009A4205" w:rsidRDefault="00AD0673" w:rsidP="00AD0673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Начальник юридичного відділу                      </w:t>
      </w:r>
      <w:r>
        <w:rPr>
          <w:color w:val="000000"/>
          <w:sz w:val="28"/>
          <w:szCs w:val="28"/>
          <w:lang w:eastAsia="uk-UA"/>
        </w:rPr>
        <w:t>                Аурел</w:t>
      </w:r>
      <w:r w:rsidRPr="009A4205">
        <w:rPr>
          <w:color w:val="000000"/>
          <w:sz w:val="28"/>
          <w:szCs w:val="28"/>
          <w:lang w:eastAsia="uk-UA"/>
        </w:rPr>
        <w:t xml:space="preserve"> СИРБУ</w:t>
      </w:r>
    </w:p>
    <w:p w:rsidR="00AD0673" w:rsidRPr="00B80AD7" w:rsidRDefault="00AD0673" w:rsidP="00AD0673">
      <w:pPr>
        <w:rPr>
          <w:color w:val="000000"/>
          <w:sz w:val="12"/>
          <w:szCs w:val="16"/>
          <w:lang w:eastAsia="uk-UA"/>
        </w:rPr>
      </w:pP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відділу документообігу</w:t>
      </w:r>
    </w:p>
    <w:p w:rsidR="00AD0673" w:rsidRDefault="00AD0673" w:rsidP="00AD067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та контролю          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Микола БАЛАНЮК</w:t>
      </w:r>
    </w:p>
    <w:p w:rsidR="00AD0673" w:rsidRPr="00B80AD7" w:rsidRDefault="00AD0673" w:rsidP="00AD0673">
      <w:pPr>
        <w:rPr>
          <w:sz w:val="12"/>
          <w:szCs w:val="28"/>
          <w:lang w:eastAsia="uk-UA"/>
        </w:rPr>
      </w:pPr>
    </w:p>
    <w:p w:rsidR="00AD0673" w:rsidRDefault="00AD0673" w:rsidP="00AD0673">
      <w:pPr>
        <w:tabs>
          <w:tab w:val="left" w:pos="6379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фінансового відділу                                     Валентина ДОБРА</w:t>
      </w:r>
    </w:p>
    <w:p w:rsidR="00AD0673" w:rsidRPr="00B80AD7" w:rsidRDefault="00AD0673" w:rsidP="00AD0673">
      <w:pPr>
        <w:rPr>
          <w:sz w:val="12"/>
          <w:szCs w:val="28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Голова постійної комісії</w:t>
      </w:r>
      <w:r w:rsidRPr="00051EE8">
        <w:rPr>
          <w:rStyle w:val="normaltextrun"/>
          <w:rFonts w:eastAsia="Calibri"/>
          <w:sz w:val="28"/>
          <w:szCs w:val="28"/>
        </w:rPr>
        <w:t xml:space="preserve"> </w:t>
      </w:r>
      <w:r w:rsidRPr="00051EE8">
        <w:rPr>
          <w:sz w:val="28"/>
          <w:szCs w:val="28"/>
        </w:rPr>
        <w:t xml:space="preserve">з питань </w:t>
      </w:r>
      <w:r w:rsidRPr="00051EE8">
        <w:rPr>
          <w:bCs/>
          <w:iCs/>
          <w:sz w:val="28"/>
          <w:szCs w:val="28"/>
        </w:rPr>
        <w:t xml:space="preserve">регламенту,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 xml:space="preserve">депутатської діяльності, законності, правопорядку,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 xml:space="preserve">взаємодії з правоохороними органами, протидії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051EE8">
        <w:rPr>
          <w:bCs/>
          <w:iCs/>
          <w:sz w:val="28"/>
          <w:szCs w:val="28"/>
        </w:rPr>
        <w:t xml:space="preserve">корупції, охорони прав, свобод і законних інтересів </w:t>
      </w:r>
    </w:p>
    <w:p w:rsidR="00AD0673" w:rsidRDefault="00AD0673" w:rsidP="00AD0673">
      <w:pPr>
        <w:tabs>
          <w:tab w:val="left" w:pos="6379"/>
        </w:tabs>
        <w:rPr>
          <w:color w:val="000000"/>
          <w:sz w:val="28"/>
          <w:szCs w:val="28"/>
          <w:lang w:eastAsia="uk-UA"/>
        </w:rPr>
      </w:pPr>
      <w:r w:rsidRPr="00051EE8">
        <w:rPr>
          <w:bCs/>
          <w:iCs/>
          <w:sz w:val="28"/>
          <w:szCs w:val="28"/>
        </w:rPr>
        <w:t>громадян, інформованості населення</w:t>
      </w:r>
      <w:r>
        <w:rPr>
          <w:bCs/>
          <w:iCs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  <w:lang w:eastAsia="uk-UA"/>
        </w:rPr>
        <w:t>Ростислава СУМАРЮК</w:t>
      </w:r>
    </w:p>
    <w:p w:rsidR="00AD0673" w:rsidRPr="00B80AD7" w:rsidRDefault="00AD0673" w:rsidP="00AD0673">
      <w:pPr>
        <w:rPr>
          <w:color w:val="000000"/>
          <w:sz w:val="12"/>
          <w:szCs w:val="28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Голова постійної комісії</w:t>
      </w:r>
      <w:r w:rsidRPr="00914E4F">
        <w:rPr>
          <w:rStyle w:val="normaltextrun"/>
          <w:rFonts w:eastAsia="Calibri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</w:t>
      </w:r>
      <w:r w:rsidRPr="00833012">
        <w:rPr>
          <w:bCs/>
          <w:iCs/>
          <w:sz w:val="28"/>
          <w:szCs w:val="28"/>
        </w:rPr>
        <w:t xml:space="preserve"> питань фінансів,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соціально-економічного розвитку, </w:t>
      </w:r>
    </w:p>
    <w:p w:rsidR="00AD0673" w:rsidRPr="00B80AD7" w:rsidRDefault="00AD0673" w:rsidP="00AD0673">
      <w:pPr>
        <w:tabs>
          <w:tab w:val="left" w:pos="6379"/>
          <w:tab w:val="left" w:pos="8080"/>
          <w:tab w:val="left" w:pos="9356"/>
        </w:tabs>
        <w:rPr>
          <w:color w:val="000000"/>
          <w:sz w:val="12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планування, бюджету</w:t>
      </w:r>
      <w:r>
        <w:rPr>
          <w:color w:val="000000"/>
          <w:sz w:val="28"/>
          <w:szCs w:val="28"/>
          <w:lang w:eastAsia="uk-UA"/>
        </w:rPr>
        <w:t xml:space="preserve">                                          Лідія РАВЛЮК</w:t>
      </w:r>
      <w:r w:rsidRPr="009A4205">
        <w:rPr>
          <w:color w:val="000000"/>
          <w:sz w:val="28"/>
          <w:szCs w:val="28"/>
          <w:lang w:eastAsia="uk-UA"/>
        </w:rPr>
        <w:t>                           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914E4F">
        <w:rPr>
          <w:rStyle w:val="normaltextrun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33012">
        <w:rPr>
          <w:sz w:val="28"/>
          <w:szCs w:val="28"/>
        </w:rPr>
        <w:t xml:space="preserve"> питань </w:t>
      </w:r>
      <w:r w:rsidRPr="00833012">
        <w:rPr>
          <w:bCs/>
          <w:iCs/>
          <w:sz w:val="28"/>
          <w:szCs w:val="28"/>
        </w:rPr>
        <w:t xml:space="preserve">регулювання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земельних відносин, архітектури, будівництва </w:t>
      </w:r>
    </w:p>
    <w:p w:rsidR="00AD0673" w:rsidRPr="009A4205" w:rsidRDefault="00AD0673" w:rsidP="00AD0673">
      <w:pPr>
        <w:tabs>
          <w:tab w:val="left" w:pos="6379"/>
        </w:tabs>
        <w:rPr>
          <w:color w:val="000000"/>
          <w:sz w:val="28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та перспективного планування</w:t>
      </w:r>
      <w:r>
        <w:rPr>
          <w:color w:val="000000"/>
          <w:sz w:val="28"/>
          <w:szCs w:val="28"/>
          <w:lang w:eastAsia="uk-UA"/>
        </w:rPr>
        <w:t xml:space="preserve">                                       Аліна ДІДИЧ</w:t>
      </w:r>
    </w:p>
    <w:p w:rsidR="00AD0673" w:rsidRPr="00B80AD7" w:rsidRDefault="00AD0673" w:rsidP="00AD0673">
      <w:pPr>
        <w:rPr>
          <w:sz w:val="14"/>
          <w:szCs w:val="16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>
        <w:rPr>
          <w:sz w:val="28"/>
          <w:szCs w:val="28"/>
        </w:rPr>
        <w:t>з</w:t>
      </w:r>
      <w:r w:rsidRPr="00833012">
        <w:rPr>
          <w:sz w:val="28"/>
          <w:szCs w:val="28"/>
        </w:rPr>
        <w:t xml:space="preserve"> питань </w:t>
      </w:r>
      <w:r w:rsidRPr="00833012">
        <w:rPr>
          <w:bCs/>
          <w:iCs/>
          <w:sz w:val="28"/>
          <w:szCs w:val="28"/>
        </w:rPr>
        <w:t xml:space="preserve">житлово-комунального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господарства, приватизації, комунальної власності,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промисловості, транспорту та зв’язку, впровадження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енергозберігаючих технологій, охорони навколишнього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природного середовища, розвитку середнього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та малого бізнесу, побутового </w:t>
      </w:r>
    </w:p>
    <w:p w:rsidR="00AD0673" w:rsidRPr="009A4205" w:rsidRDefault="00AD0673" w:rsidP="00AD0673">
      <w:pPr>
        <w:tabs>
          <w:tab w:val="left" w:pos="6379"/>
        </w:tabs>
        <w:rPr>
          <w:b/>
          <w:sz w:val="28"/>
          <w:szCs w:val="28"/>
        </w:rPr>
      </w:pPr>
      <w:r w:rsidRPr="00833012">
        <w:rPr>
          <w:bCs/>
          <w:iCs/>
          <w:sz w:val="28"/>
          <w:szCs w:val="28"/>
        </w:rPr>
        <w:t>та торгового обслуговування</w:t>
      </w:r>
      <w:r>
        <w:rPr>
          <w:bCs/>
          <w:iCs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  <w:lang w:eastAsia="uk-UA"/>
        </w:rPr>
        <w:t>Анатолій ОЛЕНЮК</w:t>
      </w:r>
      <w:r w:rsidRPr="009A4205">
        <w:rPr>
          <w:color w:val="000000"/>
          <w:sz w:val="28"/>
          <w:szCs w:val="28"/>
          <w:lang w:eastAsia="uk-UA"/>
        </w:rPr>
        <w:t> </w:t>
      </w:r>
    </w:p>
    <w:p w:rsidR="00AD0673" w:rsidRPr="00B80AD7" w:rsidRDefault="00AD0673" w:rsidP="00AD0673">
      <w:pPr>
        <w:rPr>
          <w:color w:val="000000"/>
          <w:sz w:val="22"/>
          <w:szCs w:val="28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 w:rsidRPr="00A879EE">
        <w:rPr>
          <w:sz w:val="28"/>
          <w:szCs w:val="28"/>
        </w:rPr>
        <w:t>К</w:t>
      </w:r>
      <w:r w:rsidRPr="00A879EE">
        <w:rPr>
          <w:rStyle w:val="normaltextrun"/>
          <w:rFonts w:eastAsia="Calibri"/>
          <w:sz w:val="28"/>
          <w:szCs w:val="28"/>
        </w:rPr>
        <w:t>омісі</w:t>
      </w:r>
      <w:r w:rsidRPr="00914E4F">
        <w:rPr>
          <w:rStyle w:val="normaltextrun"/>
          <w:rFonts w:eastAsia="Calibri"/>
          <w:sz w:val="28"/>
          <w:szCs w:val="28"/>
        </w:rPr>
        <w:t xml:space="preserve">я </w:t>
      </w:r>
      <w:r>
        <w:rPr>
          <w:sz w:val="28"/>
          <w:szCs w:val="28"/>
        </w:rPr>
        <w:t xml:space="preserve">з питань </w:t>
      </w:r>
      <w:r w:rsidRPr="00833012">
        <w:rPr>
          <w:bCs/>
          <w:iCs/>
          <w:sz w:val="28"/>
          <w:szCs w:val="28"/>
        </w:rPr>
        <w:t xml:space="preserve">освіти та науки, культури, </w:t>
      </w: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фізкультури і спорту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Владіслава БОЖЕСКУЛ</w:t>
      </w:r>
    </w:p>
    <w:p w:rsidR="00AD0673" w:rsidRPr="00B80AD7" w:rsidRDefault="00AD0673" w:rsidP="00AD0673">
      <w:pPr>
        <w:rPr>
          <w:color w:val="000000"/>
          <w:szCs w:val="28"/>
          <w:lang w:eastAsia="uk-UA"/>
        </w:rPr>
      </w:pPr>
    </w:p>
    <w:p w:rsidR="00AD0673" w:rsidRDefault="00AD0673" w:rsidP="00AD0673">
      <w:pPr>
        <w:rPr>
          <w:bCs/>
          <w:iCs/>
          <w:sz w:val="28"/>
          <w:szCs w:val="28"/>
        </w:rPr>
      </w:pPr>
      <w:r>
        <w:rPr>
          <w:rStyle w:val="eop"/>
          <w:sz w:val="28"/>
        </w:rPr>
        <w:t>К</w:t>
      </w:r>
      <w:r w:rsidRPr="00914E4F">
        <w:rPr>
          <w:rStyle w:val="normaltextrun"/>
          <w:rFonts w:eastAsia="Calibri"/>
          <w:sz w:val="28"/>
          <w:szCs w:val="28"/>
        </w:rPr>
        <w:t xml:space="preserve">омісія </w:t>
      </w:r>
      <w:r>
        <w:rPr>
          <w:sz w:val="28"/>
          <w:szCs w:val="28"/>
        </w:rPr>
        <w:t xml:space="preserve">з питань </w:t>
      </w:r>
      <w:r w:rsidRPr="00833012">
        <w:rPr>
          <w:bCs/>
          <w:iCs/>
          <w:sz w:val="28"/>
          <w:szCs w:val="28"/>
        </w:rPr>
        <w:t xml:space="preserve">охорони здоров'я, </w:t>
      </w:r>
    </w:p>
    <w:p w:rsidR="00AD0673" w:rsidRDefault="00AD0673" w:rsidP="00AD0673">
      <w:pPr>
        <w:rPr>
          <w:bCs/>
          <w:iCs/>
          <w:sz w:val="28"/>
          <w:szCs w:val="28"/>
        </w:rPr>
      </w:pPr>
      <w:r w:rsidRPr="00833012">
        <w:rPr>
          <w:bCs/>
          <w:iCs/>
          <w:sz w:val="28"/>
          <w:szCs w:val="28"/>
        </w:rPr>
        <w:t xml:space="preserve">соціального захисту населення, </w:t>
      </w: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  <w:r w:rsidRPr="00833012">
        <w:rPr>
          <w:bCs/>
          <w:iCs/>
          <w:sz w:val="28"/>
          <w:szCs w:val="28"/>
        </w:rPr>
        <w:t>молодіжної політики</w:t>
      </w:r>
      <w:r>
        <w:rPr>
          <w:bCs/>
          <w:iCs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  <w:lang w:eastAsia="uk-UA"/>
        </w:rPr>
        <w:t>Олександр ВОЙЦЕХОВСЬКИЙ</w:t>
      </w:r>
    </w:p>
    <w:p w:rsidR="00AD0673" w:rsidRDefault="00AD0673" w:rsidP="00AD0673">
      <w:pPr>
        <w:rPr>
          <w:color w:val="000000"/>
          <w:sz w:val="28"/>
          <w:szCs w:val="28"/>
          <w:lang w:eastAsia="uk-UA"/>
        </w:rPr>
      </w:pPr>
    </w:p>
    <w:p w:rsidR="00AD0673" w:rsidRDefault="00AD0673"/>
    <w:sectPr w:rsidR="00AD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C6A98"/>
    <w:rsid w:val="000F329D"/>
    <w:rsid w:val="003376CF"/>
    <w:rsid w:val="00380422"/>
    <w:rsid w:val="003A458D"/>
    <w:rsid w:val="004A1E4D"/>
    <w:rsid w:val="004B6DC6"/>
    <w:rsid w:val="004D2DC6"/>
    <w:rsid w:val="00675149"/>
    <w:rsid w:val="0069518C"/>
    <w:rsid w:val="00A927EA"/>
    <w:rsid w:val="00AD0673"/>
    <w:rsid w:val="00AF45BE"/>
    <w:rsid w:val="00C40C9F"/>
    <w:rsid w:val="00D36D6B"/>
    <w:rsid w:val="00D51B52"/>
    <w:rsid w:val="00E35A05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2021-02-11T12:28:00Z</cp:lastPrinted>
  <dcterms:created xsi:type="dcterms:W3CDTF">2021-02-26T14:15:00Z</dcterms:created>
  <dcterms:modified xsi:type="dcterms:W3CDTF">2021-02-26T14:21:00Z</dcterms:modified>
</cp:coreProperties>
</file>