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5A" w:rsidRDefault="005E335A" w:rsidP="0055774C">
      <w:pPr>
        <w:pStyle w:val="Heading1"/>
        <w:tabs>
          <w:tab w:val="left" w:pos="9639"/>
        </w:tabs>
        <w:rPr>
          <w:b w:val="0"/>
        </w:rPr>
      </w:pPr>
      <w:r w:rsidRPr="0093754F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5.75pt;height:86.25pt;visibility:visible">
            <v:imagedata r:id="rId5" o:title=""/>
          </v:shape>
        </w:pict>
      </w:r>
    </w:p>
    <w:p w:rsidR="005E335A" w:rsidRDefault="005E335A" w:rsidP="0055774C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5E335A" w:rsidRDefault="005E335A" w:rsidP="0055774C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СТОРОЖИНЕЦЬКА МІСЬКА РАДА СТОРОЖИНЕЦЬКОГО РАЙОНУ ЧЕРНІВЕЦЬКОЇ  ОБЛАСТІ</w:t>
      </w:r>
    </w:p>
    <w:p w:rsidR="005E335A" w:rsidRDefault="005E335A" w:rsidP="0055774C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5E335A" w:rsidRPr="004A667F" w:rsidRDefault="005E335A" w:rsidP="000F2278">
      <w:pPr>
        <w:pStyle w:val="NoSpacing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5E335A" w:rsidRPr="004A667F" w:rsidRDefault="005E335A" w:rsidP="004A667F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A667F">
        <w:rPr>
          <w:rFonts w:ascii="Times New Roman" w:hAnsi="Times New Roman"/>
          <w:b/>
          <w:sz w:val="28"/>
          <w:szCs w:val="28"/>
          <w:lang w:val="uk-UA"/>
        </w:rPr>
        <w:t>РІШЕННЯ</w:t>
      </w:r>
      <w:r w:rsidRPr="004A667F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</w:p>
    <w:p w:rsidR="005E335A" w:rsidRDefault="005E335A" w:rsidP="004254E6">
      <w:pPr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10 квітня 2018 року                                                                                    № </w:t>
      </w:r>
    </w:p>
    <w:p w:rsidR="005E335A" w:rsidRDefault="005E335A" w:rsidP="0055774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254E6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організацію виконання Постанови </w:t>
      </w:r>
    </w:p>
    <w:p w:rsidR="005E335A" w:rsidRDefault="005E335A" w:rsidP="0055774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КМУ від 07 лютого 2018 р. № 107 </w:t>
      </w:r>
    </w:p>
    <w:p w:rsidR="005E335A" w:rsidRDefault="005E335A" w:rsidP="0055774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«Про затвердження Порядку використання</w:t>
      </w:r>
    </w:p>
    <w:p w:rsidR="005E335A" w:rsidRDefault="005E335A" w:rsidP="0055774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коштів, передбачених у державному бюджеті</w:t>
      </w:r>
    </w:p>
    <w:p w:rsidR="005E335A" w:rsidRPr="004A667F" w:rsidRDefault="005E335A" w:rsidP="0055774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для підтримки галузі тваринництва»</w:t>
      </w:r>
    </w:p>
    <w:p w:rsidR="005E335A" w:rsidRDefault="005E335A" w:rsidP="0055774C">
      <w:pPr>
        <w:spacing w:after="0" w:line="240" w:lineRule="auto"/>
        <w:rPr>
          <w:rFonts w:ascii="Times New Roman" w:hAnsi="Times New Roman"/>
          <w:b/>
          <w:sz w:val="6"/>
          <w:szCs w:val="6"/>
          <w:lang w:val="uk-UA" w:eastAsia="ru-RU"/>
        </w:rPr>
      </w:pPr>
    </w:p>
    <w:p w:rsidR="005E335A" w:rsidRDefault="005E335A" w:rsidP="0055774C">
      <w:pPr>
        <w:spacing w:after="0" w:line="240" w:lineRule="auto"/>
        <w:rPr>
          <w:rFonts w:ascii="Times New Roman" w:hAnsi="Times New Roman"/>
          <w:b/>
          <w:sz w:val="6"/>
          <w:szCs w:val="6"/>
          <w:lang w:val="uk-UA" w:eastAsia="ru-RU"/>
        </w:rPr>
      </w:pPr>
    </w:p>
    <w:p w:rsidR="005E335A" w:rsidRPr="0055774C" w:rsidRDefault="005E335A" w:rsidP="0055774C">
      <w:pPr>
        <w:spacing w:after="0" w:line="240" w:lineRule="auto"/>
        <w:rPr>
          <w:rFonts w:ascii="Times New Roman" w:hAnsi="Times New Roman"/>
          <w:b/>
          <w:sz w:val="6"/>
          <w:szCs w:val="6"/>
          <w:lang w:val="uk-UA" w:eastAsia="ru-RU"/>
        </w:rPr>
      </w:pPr>
    </w:p>
    <w:p w:rsidR="005E335A" w:rsidRDefault="005E335A" w:rsidP="004A6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A233B">
        <w:rPr>
          <w:rFonts w:ascii="Times New Roman" w:hAnsi="Times New Roman"/>
          <w:sz w:val="28"/>
          <w:szCs w:val="28"/>
          <w:lang w:val="uk-UA" w:eastAsia="ru-RU"/>
        </w:rPr>
        <w:t>На виконання Постанови К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абінету </w:t>
      </w:r>
      <w:r w:rsidRPr="005A233B">
        <w:rPr>
          <w:rFonts w:ascii="Times New Roman" w:hAnsi="Times New Roman"/>
          <w:sz w:val="28"/>
          <w:szCs w:val="28"/>
          <w:lang w:val="uk-UA" w:eastAsia="ru-RU"/>
        </w:rPr>
        <w:t>М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іністрів </w:t>
      </w:r>
      <w:r w:rsidRPr="005A233B">
        <w:rPr>
          <w:rFonts w:ascii="Times New Roman" w:hAnsi="Times New Roman"/>
          <w:sz w:val="28"/>
          <w:szCs w:val="28"/>
          <w:lang w:val="uk-UA" w:eastAsia="ru-RU"/>
        </w:rPr>
        <w:t>У</w:t>
      </w:r>
      <w:r>
        <w:rPr>
          <w:rFonts w:ascii="Times New Roman" w:hAnsi="Times New Roman"/>
          <w:sz w:val="28"/>
          <w:szCs w:val="28"/>
          <w:lang w:val="uk-UA" w:eastAsia="ru-RU"/>
        </w:rPr>
        <w:t>країни від 07 лютого 2018</w:t>
      </w:r>
      <w:r w:rsidRPr="005A233B">
        <w:rPr>
          <w:rFonts w:ascii="Times New Roman" w:hAnsi="Times New Roman"/>
          <w:sz w:val="28"/>
          <w:szCs w:val="28"/>
          <w:lang w:val="uk-UA" w:eastAsia="ru-RU"/>
        </w:rPr>
        <w:t xml:space="preserve">р. </w:t>
      </w:r>
      <w:r>
        <w:rPr>
          <w:rFonts w:ascii="Times New Roman" w:hAnsi="Times New Roman"/>
          <w:sz w:val="28"/>
          <w:szCs w:val="28"/>
          <w:lang w:val="uk-UA" w:eastAsia="ru-RU"/>
        </w:rPr>
        <w:t>№</w:t>
      </w:r>
      <w:r w:rsidRPr="005A233B">
        <w:rPr>
          <w:rFonts w:ascii="Times New Roman" w:hAnsi="Times New Roman"/>
          <w:sz w:val="28"/>
          <w:szCs w:val="28"/>
          <w:lang w:val="uk-UA" w:eastAsia="ru-RU"/>
        </w:rPr>
        <w:t xml:space="preserve">107 «Про затвердження Порядку </w:t>
      </w:r>
      <w:r>
        <w:rPr>
          <w:rFonts w:ascii="Times New Roman" w:hAnsi="Times New Roman"/>
          <w:sz w:val="28"/>
          <w:szCs w:val="28"/>
          <w:lang w:val="uk-UA" w:eastAsia="ru-RU"/>
        </w:rPr>
        <w:t>в</w:t>
      </w:r>
      <w:r w:rsidRPr="005A233B">
        <w:rPr>
          <w:rFonts w:ascii="Times New Roman" w:hAnsi="Times New Roman"/>
          <w:sz w:val="28"/>
          <w:szCs w:val="28"/>
          <w:lang w:val="uk-UA" w:eastAsia="ru-RU"/>
        </w:rPr>
        <w:t>икористання коштів, передбачених  у державному бюджеті для підтримки галузі тваринництва»</w:t>
      </w:r>
      <w:r>
        <w:rPr>
          <w:rFonts w:ascii="Times New Roman" w:hAnsi="Times New Roman"/>
          <w:sz w:val="28"/>
          <w:szCs w:val="28"/>
          <w:lang w:val="uk-UA" w:eastAsia="ru-RU"/>
        </w:rPr>
        <w:t>, керуючись Законом України «Про місцеве самоврядування в Україні» та з метою своєчасного прийняття копій документів на отримання дотацій за молодняк великої рогатої худоби, складання відомостей фізичних осіб, які мають право на отримання дотацій за молодняк та передачі їх в Департамент агропромислового розвитку Чернівецької обласної  державної адміністрації,</w:t>
      </w:r>
    </w:p>
    <w:p w:rsidR="005E335A" w:rsidRDefault="005E335A" w:rsidP="004A667F">
      <w:pPr>
        <w:spacing w:after="0" w:line="240" w:lineRule="auto"/>
        <w:ind w:firstLine="708"/>
        <w:jc w:val="both"/>
        <w:rPr>
          <w:rFonts w:ascii="Times New Roman" w:hAnsi="Times New Roman"/>
          <w:sz w:val="6"/>
          <w:szCs w:val="6"/>
          <w:lang w:val="uk-UA" w:eastAsia="ru-RU"/>
        </w:rPr>
      </w:pPr>
    </w:p>
    <w:p w:rsidR="005E335A" w:rsidRPr="0055774C" w:rsidRDefault="005E335A" w:rsidP="004A667F">
      <w:pPr>
        <w:spacing w:after="0" w:line="240" w:lineRule="auto"/>
        <w:ind w:firstLine="708"/>
        <w:jc w:val="both"/>
        <w:rPr>
          <w:rFonts w:ascii="Times New Roman" w:hAnsi="Times New Roman"/>
          <w:sz w:val="6"/>
          <w:szCs w:val="6"/>
          <w:lang w:val="uk-UA" w:eastAsia="ru-RU"/>
        </w:rPr>
      </w:pPr>
    </w:p>
    <w:p w:rsidR="005E335A" w:rsidRDefault="005E335A" w:rsidP="004A667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ВИКОНАВЧИЙ КОМІТЕТ МІСЬКОЇ РАДИ ВИРІШИВ:</w:t>
      </w:r>
    </w:p>
    <w:p w:rsidR="005E335A" w:rsidRDefault="005E335A" w:rsidP="004A667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 Призначити відповідальними за прийняття копій документів на отримання дотацій за молодняк великої рогатої худоби, складання відомостей фізичних осіб, які мають право на отримання дотацій за молодняк та передачі їх в Департамент агропромислового розвитку Чернівецької обласної  державної адміністрації (виконанням п.9 </w:t>
      </w:r>
      <w:r w:rsidRPr="005A233B">
        <w:rPr>
          <w:rFonts w:ascii="Times New Roman" w:hAnsi="Times New Roman"/>
          <w:sz w:val="28"/>
          <w:szCs w:val="28"/>
          <w:lang w:val="uk-UA" w:eastAsia="ru-RU"/>
        </w:rPr>
        <w:t xml:space="preserve">Порядку </w:t>
      </w:r>
      <w:r>
        <w:rPr>
          <w:rFonts w:ascii="Times New Roman" w:hAnsi="Times New Roman"/>
          <w:sz w:val="28"/>
          <w:szCs w:val="28"/>
          <w:lang w:val="uk-UA" w:eastAsia="ru-RU"/>
        </w:rPr>
        <w:t>в</w:t>
      </w:r>
      <w:r w:rsidRPr="005A233B">
        <w:rPr>
          <w:rFonts w:ascii="Times New Roman" w:hAnsi="Times New Roman"/>
          <w:sz w:val="28"/>
          <w:szCs w:val="28"/>
          <w:lang w:val="uk-UA" w:eastAsia="ru-RU"/>
        </w:rPr>
        <w:t>икористання коштів, передбачених у державному бюджеті для підтримки галузі тваринництва</w:t>
      </w:r>
      <w:r>
        <w:rPr>
          <w:rFonts w:ascii="Times New Roman" w:hAnsi="Times New Roman"/>
          <w:sz w:val="28"/>
          <w:szCs w:val="28"/>
          <w:lang w:val="uk-UA" w:eastAsia="ru-RU"/>
        </w:rPr>
        <w:t>) відділ економічного розвитку, торгівлі, інвестицій та державних закупівель Сторожинецької міської ради (Бойчук Д.О.)</w:t>
      </w:r>
    </w:p>
    <w:p w:rsidR="005E335A" w:rsidRDefault="005E335A" w:rsidP="004A667F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ru-RU"/>
        </w:rPr>
        <w:t>2. Уповноважити старостинські округи Сторожинецької міської ради приймати від фізичних осіб копії документів на отримання</w:t>
      </w:r>
      <w:r w:rsidRPr="003815F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дотацій за молодняк великої рогатої худоби, підтверджувати їх наявність у заявлених господарствах та передавати сформований пакет документів у відділ економічного розвитку, торгівлі, інвестицій та державних закупівель Сторожинецької міської ради.</w:t>
      </w:r>
    </w:p>
    <w:p w:rsidR="005E335A" w:rsidRDefault="005E335A" w:rsidP="004A667F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 Контроль за виконанням п.2 даного рішення покласти на в.о. старост</w:t>
      </w:r>
      <w:r w:rsidRPr="006E526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старостинських округів </w:t>
      </w:r>
      <w:r w:rsidRPr="006E526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Сторожинецької міської ради.</w:t>
      </w:r>
    </w:p>
    <w:p w:rsidR="005E335A" w:rsidRPr="005A233B" w:rsidRDefault="005E335A" w:rsidP="004A667F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4. Контроль за виконанням даного рішення покласти на першого заступника Сторожинецького міського голови Брижака П.М.</w:t>
      </w:r>
    </w:p>
    <w:p w:rsidR="005E335A" w:rsidRPr="00B37275" w:rsidRDefault="005E335A" w:rsidP="00B37275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E335A" w:rsidRDefault="005E335A" w:rsidP="00B37275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Сторожинецький міський голова                                      М.М. Карлійчук    </w:t>
      </w:r>
    </w:p>
    <w:p w:rsidR="005E335A" w:rsidRDefault="005E335A" w:rsidP="00B37275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E335A" w:rsidRDefault="005E335A" w:rsidP="00B37275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E335A" w:rsidRDefault="005E335A" w:rsidP="00B37275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E335A" w:rsidRDefault="005E335A" w:rsidP="00B37275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E335A" w:rsidRPr="00B37275" w:rsidRDefault="005E335A" w:rsidP="00B37275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37275">
        <w:rPr>
          <w:rFonts w:ascii="Times New Roman" w:hAnsi="Times New Roman"/>
          <w:sz w:val="28"/>
          <w:szCs w:val="28"/>
          <w:lang w:val="uk-UA" w:eastAsia="ru-RU"/>
        </w:rPr>
        <w:t xml:space="preserve">Підготував:       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</w:t>
      </w:r>
      <w:r w:rsidRPr="00B37275">
        <w:rPr>
          <w:rFonts w:ascii="Times New Roman" w:hAnsi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B37275">
        <w:rPr>
          <w:rFonts w:ascii="Times New Roman" w:hAnsi="Times New Roman"/>
          <w:sz w:val="28"/>
          <w:szCs w:val="28"/>
          <w:lang w:val="uk-UA" w:eastAsia="ru-RU"/>
        </w:rPr>
        <w:t>Д.О. Бойчук</w:t>
      </w:r>
    </w:p>
    <w:p w:rsidR="005E335A" w:rsidRPr="00B37275" w:rsidRDefault="005E335A" w:rsidP="00B37275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E335A" w:rsidRDefault="005E335A" w:rsidP="0055774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37275">
        <w:rPr>
          <w:rFonts w:ascii="Times New Roman" w:hAnsi="Times New Roman"/>
          <w:sz w:val="28"/>
          <w:szCs w:val="28"/>
          <w:lang w:val="uk-UA" w:eastAsia="ru-RU"/>
        </w:rPr>
        <w:t>Погоджено</w:t>
      </w:r>
      <w:r w:rsidRPr="006E526F">
        <w:rPr>
          <w:rFonts w:ascii="Times New Roman" w:hAnsi="Times New Roman"/>
          <w:sz w:val="28"/>
          <w:szCs w:val="28"/>
          <w:lang w:val="uk-UA" w:eastAsia="ru-RU"/>
        </w:rPr>
        <w:t xml:space="preserve">: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6E526F">
        <w:rPr>
          <w:rFonts w:ascii="Times New Roman" w:hAnsi="Times New Roman"/>
          <w:sz w:val="28"/>
          <w:szCs w:val="28"/>
          <w:lang w:val="uk-UA" w:eastAsia="ru-RU"/>
        </w:rPr>
        <w:t>І.Г. Матейчук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</w:p>
    <w:p w:rsidR="005E335A" w:rsidRDefault="005E335A" w:rsidP="0055774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П.М. Брижак</w:t>
      </w:r>
    </w:p>
    <w:p w:rsidR="005E335A" w:rsidRPr="00B37275" w:rsidRDefault="005E335A" w:rsidP="0055774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В.А. Абрамчук</w:t>
      </w:r>
    </w:p>
    <w:p w:rsidR="005E335A" w:rsidRDefault="005E335A" w:rsidP="0055774C">
      <w:pPr>
        <w:tabs>
          <w:tab w:val="left" w:pos="628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А.Г. Побіжан</w:t>
      </w:r>
    </w:p>
    <w:p w:rsidR="005E335A" w:rsidRPr="00B37275" w:rsidRDefault="005E335A" w:rsidP="0055774C">
      <w:pPr>
        <w:tabs>
          <w:tab w:val="left" w:pos="628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А.В. Сирбу</w:t>
      </w:r>
    </w:p>
    <w:sectPr w:rsidR="005E335A" w:rsidRPr="00B37275" w:rsidSect="004A667F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C99"/>
    <w:multiLevelType w:val="hybridMultilevel"/>
    <w:tmpl w:val="3F949BE8"/>
    <w:lvl w:ilvl="0" w:tplc="658E71BC">
      <w:start w:val="5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>
    <w:nsid w:val="08642274"/>
    <w:multiLevelType w:val="hybridMultilevel"/>
    <w:tmpl w:val="1702253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E85021C"/>
    <w:multiLevelType w:val="multilevel"/>
    <w:tmpl w:val="41DE60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color w:val="auto"/>
      </w:rPr>
    </w:lvl>
  </w:abstractNum>
  <w:abstractNum w:abstractNumId="3">
    <w:nsid w:val="235C49F8"/>
    <w:multiLevelType w:val="hybridMultilevel"/>
    <w:tmpl w:val="50B23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BC5DF9"/>
    <w:multiLevelType w:val="hybridMultilevel"/>
    <w:tmpl w:val="170225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351B30"/>
    <w:multiLevelType w:val="hybridMultilevel"/>
    <w:tmpl w:val="25FE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6630D2"/>
    <w:multiLevelType w:val="hybridMultilevel"/>
    <w:tmpl w:val="915AB83C"/>
    <w:lvl w:ilvl="0" w:tplc="DB0AA3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676607EE"/>
    <w:multiLevelType w:val="hybridMultilevel"/>
    <w:tmpl w:val="A8462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831"/>
    <w:rsid w:val="000F2278"/>
    <w:rsid w:val="001E459C"/>
    <w:rsid w:val="001F291C"/>
    <w:rsid w:val="002952EC"/>
    <w:rsid w:val="002E2B29"/>
    <w:rsid w:val="002F6C7E"/>
    <w:rsid w:val="00306862"/>
    <w:rsid w:val="003815FE"/>
    <w:rsid w:val="00384EAE"/>
    <w:rsid w:val="003F5D8F"/>
    <w:rsid w:val="004254E6"/>
    <w:rsid w:val="00450E42"/>
    <w:rsid w:val="0048501C"/>
    <w:rsid w:val="004A667F"/>
    <w:rsid w:val="004F390E"/>
    <w:rsid w:val="0054276C"/>
    <w:rsid w:val="0055774C"/>
    <w:rsid w:val="005A233B"/>
    <w:rsid w:val="005E335A"/>
    <w:rsid w:val="00637650"/>
    <w:rsid w:val="006E526F"/>
    <w:rsid w:val="00721D35"/>
    <w:rsid w:val="00722831"/>
    <w:rsid w:val="00774F0A"/>
    <w:rsid w:val="00790ECB"/>
    <w:rsid w:val="007D6CFD"/>
    <w:rsid w:val="008F5F24"/>
    <w:rsid w:val="0093754F"/>
    <w:rsid w:val="00952E95"/>
    <w:rsid w:val="00983AF9"/>
    <w:rsid w:val="009F45A2"/>
    <w:rsid w:val="00B37275"/>
    <w:rsid w:val="00BC4707"/>
    <w:rsid w:val="00D1495F"/>
    <w:rsid w:val="00D544AC"/>
    <w:rsid w:val="00DB14C8"/>
    <w:rsid w:val="00DF1220"/>
    <w:rsid w:val="00DF59C1"/>
    <w:rsid w:val="00E04B90"/>
    <w:rsid w:val="00EA5EE3"/>
    <w:rsid w:val="00F33FAA"/>
    <w:rsid w:val="00FD5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D3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1D3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uk-UA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1D3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1D35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21D35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2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1D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21D3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0F227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0F2278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394</Words>
  <Characters>2246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МОЛОЧНИЙ КРАЙ</dc:creator>
  <cp:keywords/>
  <dc:description/>
  <cp:lastModifiedBy>User</cp:lastModifiedBy>
  <cp:revision>4</cp:revision>
  <cp:lastPrinted>2018-04-02T06:52:00Z</cp:lastPrinted>
  <dcterms:created xsi:type="dcterms:W3CDTF">2018-03-26T10:17:00Z</dcterms:created>
  <dcterms:modified xsi:type="dcterms:W3CDTF">2018-04-02T06:53:00Z</dcterms:modified>
</cp:coreProperties>
</file>