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44" w:rsidRDefault="00F83044" w:rsidP="00721D35">
      <w:pPr>
        <w:pStyle w:val="Heading1"/>
        <w:tabs>
          <w:tab w:val="left" w:pos="9639"/>
        </w:tabs>
        <w:ind w:right="424"/>
        <w:rPr>
          <w:noProof/>
          <w:lang w:val="ru-RU"/>
        </w:rPr>
      </w:pPr>
    </w:p>
    <w:p w:rsidR="00F83044" w:rsidRPr="00454887" w:rsidRDefault="00F83044" w:rsidP="00721D35">
      <w:pPr>
        <w:pStyle w:val="Heading1"/>
        <w:tabs>
          <w:tab w:val="left" w:pos="9639"/>
        </w:tabs>
        <w:ind w:right="424"/>
        <w:rPr>
          <w:b w:val="0"/>
        </w:rPr>
      </w:pPr>
      <w:r w:rsidRPr="00416EE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5" o:title=""/>
          </v:shape>
        </w:pict>
      </w:r>
    </w:p>
    <w:p w:rsidR="00F83044" w:rsidRPr="00454887" w:rsidRDefault="00F8304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F83044" w:rsidRPr="00454887" w:rsidRDefault="00F8304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 СТОРОЖИНЕЦЬКОГО РАЙОНУ ЧЕРНІВЕЦЬКОЇ  ОБЛАСТІ</w:t>
      </w:r>
    </w:p>
    <w:p w:rsidR="00F83044" w:rsidRPr="00454887" w:rsidRDefault="00F8304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F83044" w:rsidRPr="00295A45" w:rsidRDefault="00F83044" w:rsidP="000F2278">
      <w:pPr>
        <w:pStyle w:val="NoSpacing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83044" w:rsidRPr="00454887" w:rsidRDefault="00F83044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83044" w:rsidRPr="00454887" w:rsidRDefault="00F83044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10 травня 2018 року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№ 99</w:t>
      </w:r>
    </w:p>
    <w:p w:rsidR="00F83044" w:rsidRPr="00454887" w:rsidRDefault="00F83044" w:rsidP="00295A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проекту «Будівництво </w:t>
      </w:r>
    </w:p>
    <w:p w:rsidR="00F83044" w:rsidRPr="00454887" w:rsidRDefault="00F83044" w:rsidP="00295A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>аналізаційних очисних споруд продуктивністю</w:t>
      </w:r>
    </w:p>
    <w:p w:rsidR="00F83044" w:rsidRPr="00454887" w:rsidRDefault="00F83044" w:rsidP="00295A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2000 м3"/>
        </w:smartTagPr>
        <w:r w:rsidRPr="00454887">
          <w:rPr>
            <w:rFonts w:ascii="Times New Roman" w:hAnsi="Times New Roman"/>
            <w:b/>
            <w:sz w:val="28"/>
            <w:szCs w:val="28"/>
            <w:lang w:val="uk-UA" w:eastAsia="ru-RU"/>
          </w:rPr>
          <w:t>2000 м</w:t>
        </w:r>
        <w:r w:rsidRPr="00454887">
          <w:rPr>
            <w:rFonts w:ascii="Times New Roman" w:hAnsi="Times New Roman"/>
            <w:b/>
            <w:sz w:val="28"/>
            <w:szCs w:val="28"/>
            <w:vertAlign w:val="superscript"/>
            <w:lang w:val="uk-UA" w:eastAsia="ru-RU"/>
          </w:rPr>
          <w:t>3</w:t>
        </w:r>
      </w:smartTag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добу в м.Сторожинець Чернівецької </w:t>
      </w:r>
    </w:p>
    <w:p w:rsidR="00F83044" w:rsidRPr="00454887" w:rsidRDefault="00F83044" w:rsidP="00295A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о</w:t>
      </w: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>бласті (коригування)»</w:t>
      </w:r>
    </w:p>
    <w:p w:rsidR="00F83044" w:rsidRPr="00295A45" w:rsidRDefault="00F83044" w:rsidP="00295A4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83044" w:rsidRPr="00454887" w:rsidRDefault="00F83044" w:rsidP="00D6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454887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Україні»,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враховуючи експертний звіт щодо розгляду проектної документації в частині міцності, надійності, довговічності об’єкту будівництва, кошторисної частини проекту «Будівництво каналізаційних очисних споруд продуктивністю </w:t>
      </w:r>
      <w:smartTag w:uri="urn:schemas-microsoft-com:office:smarttags" w:element="metricconverter">
        <w:smartTagPr>
          <w:attr w:name="ProductID" w:val="2000 м3"/>
        </w:smartTagPr>
        <w:r w:rsidRPr="00454887">
          <w:rPr>
            <w:rFonts w:ascii="Times New Roman" w:hAnsi="Times New Roman"/>
            <w:sz w:val="28"/>
            <w:szCs w:val="28"/>
            <w:lang w:val="uk-UA"/>
          </w:rPr>
          <w:t>2000 м</w:t>
        </w:r>
        <w:r w:rsidRPr="00454887">
          <w:rPr>
            <w:rFonts w:ascii="Times New Roman" w:hAnsi="Times New Roman"/>
            <w:sz w:val="28"/>
            <w:szCs w:val="28"/>
            <w:vertAlign w:val="superscript"/>
            <w:lang w:val="uk-UA"/>
          </w:rPr>
          <w:t>3</w:t>
        </w:r>
      </w:smartTag>
      <w:r w:rsidRPr="00454887">
        <w:rPr>
          <w:rFonts w:ascii="Times New Roman" w:hAnsi="Times New Roman"/>
          <w:sz w:val="28"/>
          <w:szCs w:val="28"/>
          <w:lang w:val="uk-UA"/>
        </w:rPr>
        <w:t xml:space="preserve"> на добу в м.Сторожинець Чернівецької області (коригування)» від 11 грудня 2017 р. № 10797,</w:t>
      </w:r>
    </w:p>
    <w:p w:rsidR="00F83044" w:rsidRPr="00454887" w:rsidRDefault="00F83044" w:rsidP="00D6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3044" w:rsidRPr="00454887" w:rsidRDefault="00F83044" w:rsidP="00D62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F83044" w:rsidRPr="00454887" w:rsidRDefault="00F83044" w:rsidP="00122E16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Затвердити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 проект «Будівництво каналізаційних очисних споруд продуктивністю </w:t>
      </w:r>
      <w:smartTag w:uri="urn:schemas-microsoft-com:office:smarttags" w:element="metricconverter">
        <w:smartTagPr>
          <w:attr w:name="ProductID" w:val="2000 м3"/>
        </w:smartTagPr>
        <w:r w:rsidRPr="00454887">
          <w:rPr>
            <w:rFonts w:ascii="Times New Roman" w:hAnsi="Times New Roman"/>
            <w:bCs/>
            <w:sz w:val="28"/>
            <w:szCs w:val="28"/>
            <w:lang w:val="uk-UA"/>
          </w:rPr>
          <w:t>2000 м</w:t>
        </w:r>
        <w:r w:rsidRPr="00454887">
          <w:rPr>
            <w:rFonts w:ascii="Times New Roman" w:hAnsi="Times New Roman"/>
            <w:bCs/>
            <w:sz w:val="28"/>
            <w:szCs w:val="28"/>
            <w:vertAlign w:val="superscript"/>
            <w:lang w:val="uk-UA"/>
          </w:rPr>
          <w:t>3</w:t>
        </w:r>
      </w:smartTag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 на добу в м.Сторожинець Чернівецької області (коригування)» в сумі 122006,574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тис. 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83044" w:rsidRPr="00454887" w:rsidRDefault="00F83044" w:rsidP="00122E1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2.  Контроль за виконання цього рішення покласти на першого заступника міського голови  Брижака П.М та постійну комісію з питань фінансів, соціально-економічного розвитку, планування,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>(С. Войцицький).</w:t>
      </w:r>
    </w:p>
    <w:p w:rsidR="00F83044" w:rsidRPr="00454887" w:rsidRDefault="00F83044" w:rsidP="004254E6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3044" w:rsidRPr="00454887" w:rsidRDefault="00F8304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міський голова                                  М.М.Карлійчук</w:t>
      </w:r>
    </w:p>
    <w:p w:rsidR="00F83044" w:rsidRPr="00454887" w:rsidRDefault="00F83044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044" w:rsidRPr="00454887" w:rsidRDefault="00F83044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>Підготував:                                                                      Д.О. Бойчук</w:t>
      </w:r>
    </w:p>
    <w:p w:rsidR="00F83044" w:rsidRPr="00295A45" w:rsidRDefault="00F83044" w:rsidP="00B37275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83044" w:rsidRDefault="00F83044" w:rsidP="00122E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Погоджено: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І.Г.Матейчук</w:t>
      </w:r>
    </w:p>
    <w:p w:rsidR="00F83044" w:rsidRPr="00454887" w:rsidRDefault="00F83044" w:rsidP="00122E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>П.М. Брижак</w:t>
      </w:r>
    </w:p>
    <w:p w:rsidR="00F83044" w:rsidRPr="00454887" w:rsidRDefault="00F83044" w:rsidP="00122E1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В.А. Абрамчук</w:t>
      </w:r>
    </w:p>
    <w:p w:rsidR="00F83044" w:rsidRDefault="00F83044" w:rsidP="00122E16">
      <w:pPr>
        <w:tabs>
          <w:tab w:val="left" w:pos="62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  <w:t>А.Г. Побіжан</w:t>
      </w:r>
    </w:p>
    <w:p w:rsidR="00F83044" w:rsidRPr="00454887" w:rsidRDefault="00F83044" w:rsidP="00122E16">
      <w:pPr>
        <w:tabs>
          <w:tab w:val="left" w:pos="628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М.М.Баланюк</w:t>
      </w:r>
    </w:p>
    <w:p w:rsidR="00F83044" w:rsidRPr="00454887" w:rsidRDefault="00F83044" w:rsidP="00122E16">
      <w:pPr>
        <w:tabs>
          <w:tab w:val="left" w:pos="628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454887">
        <w:rPr>
          <w:rFonts w:ascii="Times New Roman" w:hAnsi="Times New Roman"/>
          <w:sz w:val="28"/>
          <w:szCs w:val="28"/>
          <w:lang w:val="uk-UA" w:eastAsia="ru-RU"/>
        </w:rPr>
        <w:t>А.В. Сирбу</w:t>
      </w:r>
    </w:p>
    <w:sectPr w:rsidR="00F83044" w:rsidRPr="00454887" w:rsidSect="00D7057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33905"/>
    <w:rsid w:val="00067D4E"/>
    <w:rsid w:val="000A5F50"/>
    <w:rsid w:val="000E69FB"/>
    <w:rsid w:val="000F2278"/>
    <w:rsid w:val="00110FB9"/>
    <w:rsid w:val="00122E16"/>
    <w:rsid w:val="00147E4D"/>
    <w:rsid w:val="001E459C"/>
    <w:rsid w:val="001F291C"/>
    <w:rsid w:val="00203C74"/>
    <w:rsid w:val="00270D8B"/>
    <w:rsid w:val="00283262"/>
    <w:rsid w:val="002952EC"/>
    <w:rsid w:val="00295A45"/>
    <w:rsid w:val="002B391F"/>
    <w:rsid w:val="002E2B29"/>
    <w:rsid w:val="002F6C7E"/>
    <w:rsid w:val="00306862"/>
    <w:rsid w:val="0033051B"/>
    <w:rsid w:val="00384EAE"/>
    <w:rsid w:val="003B51D8"/>
    <w:rsid w:val="003F5D8F"/>
    <w:rsid w:val="00416EE2"/>
    <w:rsid w:val="004254E6"/>
    <w:rsid w:val="00425D67"/>
    <w:rsid w:val="00450E42"/>
    <w:rsid w:val="00454887"/>
    <w:rsid w:val="00480AE1"/>
    <w:rsid w:val="004A2F1C"/>
    <w:rsid w:val="004C5BB2"/>
    <w:rsid w:val="005156D0"/>
    <w:rsid w:val="005228C2"/>
    <w:rsid w:val="005822EB"/>
    <w:rsid w:val="005D1EBF"/>
    <w:rsid w:val="005D2CE0"/>
    <w:rsid w:val="005F7152"/>
    <w:rsid w:val="00721D35"/>
    <w:rsid w:val="00722831"/>
    <w:rsid w:val="007773E4"/>
    <w:rsid w:val="00790ECB"/>
    <w:rsid w:val="007F307E"/>
    <w:rsid w:val="00871B25"/>
    <w:rsid w:val="008D191B"/>
    <w:rsid w:val="008F5F24"/>
    <w:rsid w:val="00983AF9"/>
    <w:rsid w:val="009B2517"/>
    <w:rsid w:val="009C31BF"/>
    <w:rsid w:val="00A341C8"/>
    <w:rsid w:val="00A46E0D"/>
    <w:rsid w:val="00A830EF"/>
    <w:rsid w:val="00A94CF9"/>
    <w:rsid w:val="00AE7AE7"/>
    <w:rsid w:val="00B37275"/>
    <w:rsid w:val="00B45D8D"/>
    <w:rsid w:val="00B936DB"/>
    <w:rsid w:val="00BC4707"/>
    <w:rsid w:val="00BE0119"/>
    <w:rsid w:val="00C44CEB"/>
    <w:rsid w:val="00C60C04"/>
    <w:rsid w:val="00C97133"/>
    <w:rsid w:val="00D544AC"/>
    <w:rsid w:val="00D6254A"/>
    <w:rsid w:val="00D70571"/>
    <w:rsid w:val="00DF1220"/>
    <w:rsid w:val="00E04B90"/>
    <w:rsid w:val="00E06655"/>
    <w:rsid w:val="00E633E6"/>
    <w:rsid w:val="00ED444C"/>
    <w:rsid w:val="00F7536E"/>
    <w:rsid w:val="00F8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295</Words>
  <Characters>1685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7</cp:revision>
  <cp:lastPrinted>2018-05-14T10:23:00Z</cp:lastPrinted>
  <dcterms:created xsi:type="dcterms:W3CDTF">2018-05-10T06:04:00Z</dcterms:created>
  <dcterms:modified xsi:type="dcterms:W3CDTF">2018-05-15T10:40:00Z</dcterms:modified>
</cp:coreProperties>
</file>