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5C" w:rsidRPr="00FF0277" w:rsidRDefault="00AE0D5C" w:rsidP="00FF0277">
      <w:pPr>
        <w:keepNext/>
        <w:autoSpaceDE w:val="0"/>
        <w:autoSpaceDN w:val="0"/>
        <w:adjustRightInd w:val="0"/>
        <w:spacing w:after="0" w:line="240" w:lineRule="auto"/>
        <w:ind w:left="374" w:right="-117"/>
        <w:jc w:val="center"/>
        <w:outlineLvl w:val="0"/>
        <w:rPr>
          <w:rFonts w:ascii="Times New Roman" w:hAnsi="Times New Roman"/>
          <w:noProof/>
          <w:sz w:val="24"/>
          <w:szCs w:val="24"/>
          <w:lang w:val="uk-UA"/>
        </w:rPr>
      </w:pPr>
      <w:r w:rsidRPr="00440981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4.5pt;height:39pt;visibility:visible">
            <v:imagedata r:id="rId4" o:title=""/>
          </v:shape>
        </w:pict>
      </w:r>
    </w:p>
    <w:p w:rsidR="00AE0D5C" w:rsidRPr="00FF0277" w:rsidRDefault="00AE0D5C" w:rsidP="00BE3163">
      <w:pPr>
        <w:keepNext/>
        <w:autoSpaceDE w:val="0"/>
        <w:autoSpaceDN w:val="0"/>
        <w:adjustRightInd w:val="0"/>
        <w:spacing w:after="0" w:line="240" w:lineRule="auto"/>
        <w:ind w:left="374" w:right="-117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FF0277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УКРАЇНА</w:t>
      </w:r>
    </w:p>
    <w:p w:rsidR="00AE0D5C" w:rsidRPr="00FF0277" w:rsidRDefault="00AE0D5C" w:rsidP="00BE3163">
      <w:pPr>
        <w:keepNext/>
        <w:autoSpaceDE w:val="0"/>
        <w:autoSpaceDN w:val="0"/>
        <w:adjustRightInd w:val="0"/>
        <w:spacing w:after="0" w:line="240" w:lineRule="auto"/>
        <w:ind w:left="374" w:right="-117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FF0277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СТОРОЖИНЕЦЬКА МІСЬКА РАДА</w:t>
      </w:r>
    </w:p>
    <w:p w:rsidR="00AE0D5C" w:rsidRPr="00FF0277" w:rsidRDefault="00AE0D5C" w:rsidP="00BE3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 w:rsidRPr="00FF0277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СТОРОЖИНЕЦЬКОГО РАЙОНУ</w:t>
      </w:r>
    </w:p>
    <w:p w:rsidR="00AE0D5C" w:rsidRPr="00FF0277" w:rsidRDefault="00AE0D5C" w:rsidP="00BE3163">
      <w:pPr>
        <w:keepNext/>
        <w:autoSpaceDE w:val="0"/>
        <w:autoSpaceDN w:val="0"/>
        <w:adjustRightInd w:val="0"/>
        <w:spacing w:after="0" w:line="240" w:lineRule="auto"/>
        <w:ind w:left="374" w:right="-117"/>
        <w:jc w:val="center"/>
        <w:outlineLvl w:val="1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 w:rsidRPr="00FF0277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ЧЕРНІВЕЦЬКОЇ ОБЛАСТІ</w:t>
      </w:r>
    </w:p>
    <w:p w:rsidR="00AE0D5C" w:rsidRPr="00FF0277" w:rsidRDefault="00AE0D5C" w:rsidP="00BE3163">
      <w:pPr>
        <w:autoSpaceDE w:val="0"/>
        <w:autoSpaceDN w:val="0"/>
        <w:adjustRightInd w:val="0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>XXI</w:t>
      </w:r>
      <w:r w:rsidRPr="00FF0277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сесія  </w:t>
      </w:r>
      <w:r w:rsidRPr="00FF0277"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>V</w:t>
      </w:r>
      <w:r w:rsidRPr="00FF0277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ІІ скликання</w:t>
      </w:r>
    </w:p>
    <w:p w:rsidR="00AE0D5C" w:rsidRPr="00FF0277" w:rsidRDefault="00AE0D5C" w:rsidP="00FF0277">
      <w:pPr>
        <w:autoSpaceDE w:val="0"/>
        <w:autoSpaceDN w:val="0"/>
        <w:adjustRightInd w:val="0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AE0D5C" w:rsidRPr="00FF0277" w:rsidRDefault="00AE0D5C" w:rsidP="00FF0277">
      <w:pPr>
        <w:keepNext/>
        <w:autoSpaceDE w:val="0"/>
        <w:autoSpaceDN w:val="0"/>
        <w:adjustRightInd w:val="0"/>
        <w:spacing w:after="0" w:line="240" w:lineRule="auto"/>
        <w:ind w:left="374" w:right="-117"/>
        <w:jc w:val="center"/>
        <w:outlineLvl w:val="2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 w:rsidRPr="00FF0277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Р  І  Ш  Е  Н  Н  Я    №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</w:t>
      </w: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21</w:t>
      </w:r>
      <w:r w:rsidRPr="00FF0277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/201</w:t>
      </w: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8</w:t>
      </w:r>
    </w:p>
    <w:p w:rsidR="00AE0D5C" w:rsidRPr="00FF0277" w:rsidRDefault="00AE0D5C" w:rsidP="00FF0277">
      <w:pPr>
        <w:autoSpaceDE w:val="0"/>
        <w:autoSpaceDN w:val="0"/>
        <w:adjustRightInd w:val="0"/>
        <w:spacing w:after="0" w:line="240" w:lineRule="auto"/>
        <w:ind w:right="-11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E0D5C" w:rsidRPr="00FF0277" w:rsidRDefault="00AE0D5C" w:rsidP="009877C5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16</w:t>
      </w:r>
      <w:r w:rsidRPr="00FF027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F027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серпня</w:t>
      </w:r>
      <w:r w:rsidRPr="00FF0277">
        <w:rPr>
          <w:rFonts w:ascii="Times New Roman CYR" w:hAnsi="Times New Roman CYR" w:cs="Times New Roman CYR"/>
          <w:sz w:val="28"/>
          <w:szCs w:val="28"/>
          <w:lang w:val="uk-UA"/>
        </w:rPr>
        <w:t xml:space="preserve">  201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8</w:t>
      </w:r>
      <w:r w:rsidRPr="00FF0277">
        <w:rPr>
          <w:rFonts w:ascii="Times New Roman CYR" w:hAnsi="Times New Roman CYR" w:cs="Times New Roman CYR"/>
          <w:sz w:val="28"/>
          <w:szCs w:val="28"/>
          <w:lang w:val="uk-UA"/>
        </w:rPr>
        <w:t xml:space="preserve">  року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</w:t>
      </w:r>
      <w:r w:rsidRPr="00FF0277">
        <w:rPr>
          <w:rFonts w:ascii="Times New Roman CYR" w:hAnsi="Times New Roman CYR" w:cs="Times New Roman CYR"/>
          <w:sz w:val="28"/>
          <w:szCs w:val="28"/>
          <w:lang w:val="uk-UA"/>
        </w:rPr>
        <w:t>м. Сторожинець</w:t>
      </w:r>
    </w:p>
    <w:p w:rsidR="00AE0D5C" w:rsidRDefault="00AE0D5C" w:rsidP="00795F73">
      <w:pPr>
        <w:spacing w:line="168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0D5C" w:rsidRPr="002C078B" w:rsidRDefault="00AE0D5C" w:rsidP="009877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2C078B">
        <w:rPr>
          <w:rFonts w:ascii="Times New Roman" w:hAnsi="Times New Roman"/>
          <w:b/>
          <w:sz w:val="28"/>
          <w:szCs w:val="28"/>
          <w:lang w:val="uk-UA"/>
        </w:rPr>
        <w:t>ро внесення змін до штатн</w:t>
      </w:r>
      <w:r>
        <w:rPr>
          <w:rFonts w:ascii="Times New Roman" w:hAnsi="Times New Roman"/>
          <w:b/>
          <w:sz w:val="28"/>
          <w:szCs w:val="28"/>
          <w:lang w:val="uk-UA"/>
        </w:rPr>
        <w:t>ого</w:t>
      </w:r>
      <w:r w:rsidRPr="002C078B">
        <w:rPr>
          <w:rFonts w:ascii="Times New Roman" w:hAnsi="Times New Roman"/>
          <w:b/>
          <w:sz w:val="28"/>
          <w:szCs w:val="28"/>
          <w:lang w:val="uk-UA"/>
        </w:rPr>
        <w:t xml:space="preserve"> розпис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AE0D5C" w:rsidRDefault="00AE0D5C" w:rsidP="009877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апарату</w:t>
      </w:r>
      <w:r w:rsidRPr="000F49D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C078B">
        <w:rPr>
          <w:rFonts w:ascii="Times New Roman" w:hAnsi="Times New Roman"/>
          <w:b/>
          <w:sz w:val="28"/>
          <w:szCs w:val="28"/>
          <w:lang w:val="uk-UA"/>
        </w:rPr>
        <w:t>Сторожинецької міської ради</w:t>
      </w:r>
      <w:bookmarkStart w:id="0" w:name="_GoBack"/>
      <w:bookmarkEnd w:id="0"/>
    </w:p>
    <w:p w:rsidR="00AE0D5C" w:rsidRPr="002C078B" w:rsidRDefault="00AE0D5C" w:rsidP="009877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0D5C" w:rsidRPr="002C078B" w:rsidRDefault="00AE0D5C" w:rsidP="00BE316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C078B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2C078B">
        <w:rPr>
          <w:rFonts w:ascii="Times New Roman" w:hAnsi="Times New Roman"/>
          <w:sz w:val="28"/>
          <w:szCs w:val="28"/>
          <w:lang w:val="uk-UA"/>
        </w:rPr>
        <w:t xml:space="preserve">еруючись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2C078B">
        <w:rPr>
          <w:rFonts w:ascii="Times New Roman" w:hAnsi="Times New Roman"/>
          <w:sz w:val="28"/>
          <w:szCs w:val="28"/>
          <w:lang w:val="uk-UA"/>
        </w:rPr>
        <w:t>аконом України 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>, п</w:t>
      </w:r>
      <w:r w:rsidRPr="002C078B">
        <w:rPr>
          <w:rFonts w:ascii="Times New Roman" w:hAnsi="Times New Roman"/>
          <w:sz w:val="28"/>
          <w:szCs w:val="28"/>
          <w:lang w:val="uk-UA"/>
        </w:rPr>
        <w:t>останов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2C078B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78B">
        <w:rPr>
          <w:rFonts w:ascii="Times New Roman" w:hAnsi="Times New Roman"/>
          <w:sz w:val="28"/>
          <w:szCs w:val="28"/>
          <w:lang w:val="uk-UA"/>
        </w:rPr>
        <w:t xml:space="preserve">№ 268 від 09.03.2006 року  «Про упорядкування структури та умов оплати праці працівників апарату органів виконавчої влади, органів прокуратури, суддів та інших органів»,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створення  </w:t>
      </w:r>
      <w:r w:rsidRPr="00F539B0">
        <w:rPr>
          <w:rFonts w:ascii="Times New Roman" w:hAnsi="Times New Roman"/>
          <w:sz w:val="28"/>
          <w:szCs w:val="28"/>
          <w:lang w:val="uk-UA"/>
        </w:rPr>
        <w:t xml:space="preserve">комунальної установи  «Сторожинецький інклюзивно-ресурсний центр»  </w:t>
      </w:r>
      <w:r w:rsidRPr="00F539B0">
        <w:rPr>
          <w:rFonts w:ascii="Times New Roman" w:hAnsi="Times New Roman"/>
          <w:sz w:val="28"/>
          <w:szCs w:val="28"/>
          <w:lang w:val="uk-UA" w:eastAsia="en-US"/>
        </w:rPr>
        <w:t>Сторожинецької</w:t>
      </w:r>
      <w:r w:rsidRPr="00F539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39B0">
        <w:rPr>
          <w:rFonts w:ascii="Times New Roman" w:hAnsi="Times New Roman"/>
          <w:bCs/>
          <w:sz w:val="28"/>
          <w:szCs w:val="28"/>
          <w:lang w:val="uk-UA"/>
        </w:rPr>
        <w:t xml:space="preserve">міської ради </w:t>
      </w:r>
      <w:r w:rsidRPr="00F539B0">
        <w:rPr>
          <w:rFonts w:ascii="Times New Roman" w:hAnsi="Times New Roman"/>
          <w:sz w:val="28"/>
          <w:szCs w:val="28"/>
          <w:lang w:val="uk-UA"/>
        </w:rPr>
        <w:t>Сторожинецького району Чернівецької області</w:t>
      </w:r>
      <w:r>
        <w:rPr>
          <w:rFonts w:ascii="Times New Roman" w:hAnsi="Times New Roman"/>
          <w:sz w:val="28"/>
          <w:szCs w:val="28"/>
          <w:lang w:val="uk-UA"/>
        </w:rPr>
        <w:t>, збільшення обсягу наданих повноважень та обсягу виконуваних робіт органом управління освітою Сторожинецької об</w:t>
      </w:r>
      <w:r w:rsidRPr="00D37C4D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єднаної територіальної громади</w:t>
      </w:r>
      <w:r w:rsidRPr="002C078B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AE0D5C" w:rsidRPr="00FB5BB0" w:rsidRDefault="00AE0D5C" w:rsidP="00BE316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C078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міська рада вирішила:</w:t>
      </w:r>
    </w:p>
    <w:p w:rsidR="00AE0D5C" w:rsidRPr="002C078B" w:rsidRDefault="00AE0D5C" w:rsidP="00BE3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2C078B">
        <w:rPr>
          <w:rFonts w:ascii="Times New Roman" w:hAnsi="Times New Roman"/>
          <w:sz w:val="28"/>
          <w:szCs w:val="28"/>
          <w:lang w:val="uk-UA"/>
        </w:rPr>
        <w:t xml:space="preserve">. Внести  зміни до штатного розпису </w:t>
      </w:r>
      <w:r>
        <w:rPr>
          <w:rFonts w:ascii="Times New Roman" w:hAnsi="Times New Roman"/>
          <w:sz w:val="28"/>
          <w:szCs w:val="28"/>
          <w:lang w:val="uk-UA"/>
        </w:rPr>
        <w:t xml:space="preserve">апарату </w:t>
      </w:r>
      <w:r w:rsidRPr="002C078B">
        <w:rPr>
          <w:rFonts w:ascii="Times New Roman" w:hAnsi="Times New Roman"/>
          <w:sz w:val="28"/>
          <w:szCs w:val="28"/>
          <w:lang w:val="uk-UA"/>
        </w:rPr>
        <w:t>Сторожинецької 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Сторожинецького району Чернівецької області</w:t>
      </w:r>
      <w:r w:rsidRPr="002C078B">
        <w:rPr>
          <w:rFonts w:ascii="Times New Roman" w:hAnsi="Times New Roman"/>
          <w:sz w:val="28"/>
          <w:szCs w:val="28"/>
          <w:lang w:val="uk-UA"/>
        </w:rPr>
        <w:t>:</w:t>
      </w:r>
    </w:p>
    <w:p w:rsidR="00AE0D5C" w:rsidRDefault="00AE0D5C" w:rsidP="00BE3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 Ліквідувати відділ освіти, молоді та спорту та ви</w:t>
      </w:r>
      <w:r w:rsidRPr="002C078B">
        <w:rPr>
          <w:rFonts w:ascii="Times New Roman" w:hAnsi="Times New Roman"/>
          <w:sz w:val="28"/>
          <w:szCs w:val="28"/>
          <w:lang w:val="uk-UA"/>
        </w:rPr>
        <w:t xml:space="preserve">вести </w:t>
      </w:r>
      <w:r>
        <w:rPr>
          <w:rFonts w:ascii="Times New Roman" w:hAnsi="Times New Roman"/>
          <w:sz w:val="28"/>
          <w:szCs w:val="28"/>
          <w:lang w:val="uk-UA"/>
        </w:rPr>
        <w:t>з штатного розпису 3 штатні одиниці відділу освіти, молоді та спорту ( 1 штатна одиниця начальника відділу, 2 штатні одиниці провідного спеціаліста відділу).</w:t>
      </w:r>
    </w:p>
    <w:p w:rsidR="00AE0D5C" w:rsidRDefault="00AE0D5C" w:rsidP="00BE3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</w:t>
      </w:r>
      <w:r w:rsidRPr="00FB5BB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Створити управління освіти, молоді, та спорту</w:t>
      </w:r>
      <w:r w:rsidRPr="002C07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в</w:t>
      </w:r>
      <w:r w:rsidRPr="002C078B">
        <w:rPr>
          <w:rFonts w:ascii="Times New Roman" w:hAnsi="Times New Roman"/>
          <w:sz w:val="28"/>
          <w:szCs w:val="28"/>
          <w:lang w:val="uk-UA"/>
        </w:rPr>
        <w:t xml:space="preserve">вести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2C07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штатний розпис 5 штатних одиниць управління освіти, молоді, та спорту (1 штатна одиниця начальника управління, 3 штатні одиниці провідного спеціаліста управління, 1 штатна одиниця діловода управління).</w:t>
      </w:r>
    </w:p>
    <w:p w:rsidR="00AE0D5C" w:rsidRDefault="00AE0D5C" w:rsidP="00BE3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Перейменувати Центр надання методичної допомоги відділу освіти, молоді та спорту</w:t>
      </w:r>
      <w:r w:rsidRPr="00675E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78B">
        <w:rPr>
          <w:rFonts w:ascii="Times New Roman" w:hAnsi="Times New Roman"/>
          <w:sz w:val="28"/>
          <w:szCs w:val="28"/>
          <w:lang w:val="uk-UA"/>
        </w:rPr>
        <w:t>Сторожинецької 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Сторожинецького району Чернівецької області на Центр надання методичної допомоги управління освіти, молоді та спорту</w:t>
      </w:r>
      <w:r w:rsidRPr="00675E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78B">
        <w:rPr>
          <w:rFonts w:ascii="Times New Roman" w:hAnsi="Times New Roman"/>
          <w:sz w:val="28"/>
          <w:szCs w:val="28"/>
          <w:lang w:val="uk-UA"/>
        </w:rPr>
        <w:t>Сторожинецької 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Сторожинецького району Чернівецької області.</w:t>
      </w:r>
    </w:p>
    <w:p w:rsidR="00AE0D5C" w:rsidRDefault="00AE0D5C" w:rsidP="00BE3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Затвердити Положення управління освіти, молоді та спорту</w:t>
      </w:r>
      <w:r w:rsidRPr="00675E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78B">
        <w:rPr>
          <w:rFonts w:ascii="Times New Roman" w:hAnsi="Times New Roman"/>
          <w:sz w:val="28"/>
          <w:szCs w:val="28"/>
          <w:lang w:val="uk-UA"/>
        </w:rPr>
        <w:t>Сторожинецької 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Сторожинецького району Чернівецької області.</w:t>
      </w:r>
    </w:p>
    <w:p w:rsidR="00AE0D5C" w:rsidRDefault="00AE0D5C" w:rsidP="00BE3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Затвердити Положення Центру надання методичної допомоги управлінню освіти, молоді та спорту</w:t>
      </w:r>
      <w:r w:rsidRPr="00675E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78B">
        <w:rPr>
          <w:rFonts w:ascii="Times New Roman" w:hAnsi="Times New Roman"/>
          <w:sz w:val="28"/>
          <w:szCs w:val="28"/>
          <w:lang w:val="uk-UA"/>
        </w:rPr>
        <w:t>Сторожинецької 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Сторожинецького району Чернівецької області.</w:t>
      </w:r>
    </w:p>
    <w:p w:rsidR="00AE0D5C" w:rsidRDefault="00AE0D5C" w:rsidP="00BE316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C078B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5</w:t>
      </w:r>
      <w:r w:rsidRPr="002C078B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78B"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рішення покласти на першого заступни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ка міського голови Брижака П.М.</w:t>
      </w:r>
    </w:p>
    <w:p w:rsidR="00AE0D5C" w:rsidRDefault="00AE0D5C" w:rsidP="00BE316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E0D5C" w:rsidRPr="00FB5BB0" w:rsidRDefault="00AE0D5C" w:rsidP="00BE316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E0D5C" w:rsidRPr="002C078B" w:rsidRDefault="00AE0D5C" w:rsidP="00524F5E">
      <w:pPr>
        <w:rPr>
          <w:rFonts w:ascii="Times New Roman" w:hAnsi="Times New Roman"/>
          <w:b/>
          <w:sz w:val="28"/>
          <w:szCs w:val="28"/>
          <w:lang w:val="uk-UA"/>
        </w:rPr>
      </w:pPr>
      <w:r w:rsidRPr="002C078B"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2C078B">
        <w:rPr>
          <w:rFonts w:ascii="Times New Roman" w:hAnsi="Times New Roman"/>
          <w:b/>
          <w:sz w:val="28"/>
          <w:szCs w:val="28"/>
          <w:lang w:val="uk-UA"/>
        </w:rPr>
        <w:t xml:space="preserve"> М.М.Карлійчук</w:t>
      </w:r>
    </w:p>
    <w:p w:rsidR="00AE0D5C" w:rsidRPr="003A17B1" w:rsidRDefault="00AE0D5C" w:rsidP="00524F5E">
      <w:pPr>
        <w:rPr>
          <w:rFonts w:ascii="Times New Roman" w:hAnsi="Times New Roman"/>
          <w:sz w:val="24"/>
          <w:szCs w:val="24"/>
          <w:lang w:val="uk-UA"/>
        </w:rPr>
      </w:pPr>
    </w:p>
    <w:sectPr w:rsidR="00AE0D5C" w:rsidRPr="003A17B1" w:rsidSect="009877C5">
      <w:pgSz w:w="11906" w:h="16838"/>
      <w:pgMar w:top="567" w:right="746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758"/>
    <w:rsid w:val="000110B9"/>
    <w:rsid w:val="0004280B"/>
    <w:rsid w:val="0008649B"/>
    <w:rsid w:val="000A31D9"/>
    <w:rsid w:val="000D2FA1"/>
    <w:rsid w:val="000F49D7"/>
    <w:rsid w:val="001113F4"/>
    <w:rsid w:val="00114B3D"/>
    <w:rsid w:val="00132DA0"/>
    <w:rsid w:val="00167227"/>
    <w:rsid w:val="0018116B"/>
    <w:rsid w:val="00193F10"/>
    <w:rsid w:val="001F1D05"/>
    <w:rsid w:val="00260C47"/>
    <w:rsid w:val="00286A67"/>
    <w:rsid w:val="002A3308"/>
    <w:rsid w:val="002C078B"/>
    <w:rsid w:val="002D0E2D"/>
    <w:rsid w:val="002D17C4"/>
    <w:rsid w:val="002E75AA"/>
    <w:rsid w:val="00301220"/>
    <w:rsid w:val="00315A96"/>
    <w:rsid w:val="00382A02"/>
    <w:rsid w:val="003A17B1"/>
    <w:rsid w:val="003C16D5"/>
    <w:rsid w:val="004376E3"/>
    <w:rsid w:val="00440981"/>
    <w:rsid w:val="004821F5"/>
    <w:rsid w:val="004B0A53"/>
    <w:rsid w:val="0052127B"/>
    <w:rsid w:val="00524F5E"/>
    <w:rsid w:val="00530236"/>
    <w:rsid w:val="005974D0"/>
    <w:rsid w:val="005D6FB1"/>
    <w:rsid w:val="005F4DC6"/>
    <w:rsid w:val="006252C8"/>
    <w:rsid w:val="00635F0B"/>
    <w:rsid w:val="00646B1A"/>
    <w:rsid w:val="0065543C"/>
    <w:rsid w:val="00660208"/>
    <w:rsid w:val="00674B5D"/>
    <w:rsid w:val="00675ED0"/>
    <w:rsid w:val="00680E9F"/>
    <w:rsid w:val="006B5CCE"/>
    <w:rsid w:val="006C144C"/>
    <w:rsid w:val="00700068"/>
    <w:rsid w:val="00712DFA"/>
    <w:rsid w:val="00726E29"/>
    <w:rsid w:val="0075430E"/>
    <w:rsid w:val="00784DDB"/>
    <w:rsid w:val="00786892"/>
    <w:rsid w:val="00795F73"/>
    <w:rsid w:val="00796EC4"/>
    <w:rsid w:val="007E1926"/>
    <w:rsid w:val="007E3AE1"/>
    <w:rsid w:val="00802E50"/>
    <w:rsid w:val="00812694"/>
    <w:rsid w:val="008C41DF"/>
    <w:rsid w:val="008D1A30"/>
    <w:rsid w:val="008E6E03"/>
    <w:rsid w:val="008F2C8B"/>
    <w:rsid w:val="00924DB6"/>
    <w:rsid w:val="0095152F"/>
    <w:rsid w:val="009877C5"/>
    <w:rsid w:val="00A42769"/>
    <w:rsid w:val="00A46139"/>
    <w:rsid w:val="00A5017A"/>
    <w:rsid w:val="00A63F1F"/>
    <w:rsid w:val="00A70AD2"/>
    <w:rsid w:val="00A85AC3"/>
    <w:rsid w:val="00A9147B"/>
    <w:rsid w:val="00A934B3"/>
    <w:rsid w:val="00AB1D66"/>
    <w:rsid w:val="00AE0D5C"/>
    <w:rsid w:val="00AF5A88"/>
    <w:rsid w:val="00B24FB5"/>
    <w:rsid w:val="00B4522F"/>
    <w:rsid w:val="00B67758"/>
    <w:rsid w:val="00BC22B1"/>
    <w:rsid w:val="00BE3163"/>
    <w:rsid w:val="00C408B5"/>
    <w:rsid w:val="00C64067"/>
    <w:rsid w:val="00C70560"/>
    <w:rsid w:val="00C76A54"/>
    <w:rsid w:val="00CD5BB3"/>
    <w:rsid w:val="00CE224B"/>
    <w:rsid w:val="00D00885"/>
    <w:rsid w:val="00D37C4D"/>
    <w:rsid w:val="00D443D8"/>
    <w:rsid w:val="00D67C4A"/>
    <w:rsid w:val="00D73DAA"/>
    <w:rsid w:val="00DB7317"/>
    <w:rsid w:val="00DD507F"/>
    <w:rsid w:val="00E12058"/>
    <w:rsid w:val="00E25F13"/>
    <w:rsid w:val="00E33E5E"/>
    <w:rsid w:val="00E75BD4"/>
    <w:rsid w:val="00E81E67"/>
    <w:rsid w:val="00EB335F"/>
    <w:rsid w:val="00EE419F"/>
    <w:rsid w:val="00F023C0"/>
    <w:rsid w:val="00F539B0"/>
    <w:rsid w:val="00F71837"/>
    <w:rsid w:val="00F86D63"/>
    <w:rsid w:val="00F92E6C"/>
    <w:rsid w:val="00FA30B2"/>
    <w:rsid w:val="00FB5BB0"/>
    <w:rsid w:val="00FF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16B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116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8116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semiHidden/>
    <w:rsid w:val="0018116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3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6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359</Words>
  <Characters>2050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cp:lastPrinted>2018-07-25T05:52:00Z</cp:lastPrinted>
  <dcterms:created xsi:type="dcterms:W3CDTF">2018-07-25T06:37:00Z</dcterms:created>
  <dcterms:modified xsi:type="dcterms:W3CDTF">2018-07-25T11:58:00Z</dcterms:modified>
</cp:coreProperties>
</file>