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03" w:rsidRDefault="006E5603" w:rsidP="009B5B33">
      <w:pPr>
        <w:jc w:val="center"/>
        <w:rPr>
          <w:b/>
          <w:sz w:val="28"/>
          <w:szCs w:val="28"/>
        </w:rPr>
      </w:pPr>
      <w:r w:rsidRPr="00EF767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5.5pt" filled="t">
            <v:fill color2="black"/>
            <v:imagedata r:id="rId7" o:title=""/>
          </v:shape>
        </w:pict>
      </w:r>
    </w:p>
    <w:p w:rsidR="006E5603" w:rsidRDefault="006E5603" w:rsidP="009B5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6E5603" w:rsidRDefault="006E5603" w:rsidP="009B5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СТОРОЖИНЕЦЬКА МІСЬКА РАДА СТОРОЖИНЕЦЬКОГО РАЙОНУ</w:t>
      </w:r>
    </w:p>
    <w:p w:rsidR="006E5603" w:rsidRDefault="006E5603" w:rsidP="009B5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6E5603" w:rsidRDefault="006E5603" w:rsidP="009B5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E5603" w:rsidRDefault="006E5603" w:rsidP="009B5B33">
      <w:pPr>
        <w:jc w:val="center"/>
        <w:rPr>
          <w:b/>
          <w:sz w:val="28"/>
          <w:szCs w:val="28"/>
        </w:rPr>
      </w:pPr>
    </w:p>
    <w:p w:rsidR="006E5603" w:rsidRDefault="006E5603" w:rsidP="009B5B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Н Я  </w:t>
      </w:r>
    </w:p>
    <w:p w:rsidR="006E5603" w:rsidRDefault="006E5603" w:rsidP="009B5B33">
      <w:pPr>
        <w:rPr>
          <w:sz w:val="28"/>
          <w:szCs w:val="28"/>
        </w:rPr>
      </w:pPr>
    </w:p>
    <w:p w:rsidR="006E5603" w:rsidRDefault="006E5603" w:rsidP="009B5B33">
      <w:pPr>
        <w:rPr>
          <w:sz w:val="28"/>
          <w:szCs w:val="28"/>
        </w:rPr>
      </w:pPr>
      <w:r>
        <w:rPr>
          <w:sz w:val="28"/>
          <w:szCs w:val="28"/>
        </w:rPr>
        <w:t xml:space="preserve">18 вересня 2018 року                                                                                №______                                                                                                     </w:t>
      </w:r>
    </w:p>
    <w:p w:rsidR="006E5603" w:rsidRPr="002F2C16" w:rsidRDefault="006E5603" w:rsidP="00291FD4">
      <w:pPr>
        <w:jc w:val="both"/>
        <w:rPr>
          <w:sz w:val="28"/>
          <w:szCs w:val="28"/>
          <w:lang w:eastAsia="en-US"/>
        </w:rPr>
      </w:pPr>
    </w:p>
    <w:p w:rsidR="006E5603" w:rsidRDefault="006E5603" w:rsidP="00291FD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 передачу матеріальних </w:t>
      </w:r>
    </w:p>
    <w:p w:rsidR="006E5603" w:rsidRDefault="006E5603" w:rsidP="00291FD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цінностей з балансу Сторожинецької </w:t>
      </w:r>
    </w:p>
    <w:p w:rsidR="006E5603" w:rsidRDefault="006E5603" w:rsidP="00291FD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районної гімназії на баланс</w:t>
      </w:r>
    </w:p>
    <w:p w:rsidR="006E5603" w:rsidRDefault="006E5603" w:rsidP="00291FD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Сторожинецького ДНЗ «Дзвіночок»</w:t>
      </w:r>
    </w:p>
    <w:p w:rsidR="006E5603" w:rsidRDefault="006E5603" w:rsidP="00291FD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та Сторожинецького ДНЗ </w:t>
      </w:r>
    </w:p>
    <w:p w:rsidR="006E5603" w:rsidRDefault="006E5603" w:rsidP="00291FD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«Чебурашка»</w:t>
      </w:r>
    </w:p>
    <w:p w:rsidR="006E5603" w:rsidRPr="002F2C16" w:rsidRDefault="006E5603" w:rsidP="00291FD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2F2C16">
        <w:rPr>
          <w:b/>
          <w:sz w:val="28"/>
          <w:szCs w:val="28"/>
          <w:lang w:eastAsia="en-US"/>
        </w:rPr>
        <w:t xml:space="preserve">    </w:t>
      </w:r>
    </w:p>
    <w:p w:rsidR="006E5603" w:rsidRPr="002F2C16" w:rsidRDefault="006E5603" w:rsidP="00291FD4">
      <w:pPr>
        <w:jc w:val="both"/>
        <w:rPr>
          <w:b/>
          <w:sz w:val="28"/>
          <w:szCs w:val="28"/>
          <w:lang w:eastAsia="en-US"/>
        </w:rPr>
      </w:pPr>
    </w:p>
    <w:p w:rsidR="006E5603" w:rsidRPr="002F2C16" w:rsidRDefault="006E5603" w:rsidP="0047076E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2F2C16">
        <w:rPr>
          <w:sz w:val="28"/>
          <w:szCs w:val="28"/>
          <w:lang w:eastAsia="en-US"/>
        </w:rPr>
        <w:t xml:space="preserve">Розглянувши </w:t>
      </w:r>
      <w:r>
        <w:rPr>
          <w:sz w:val="28"/>
          <w:szCs w:val="28"/>
          <w:lang w:eastAsia="en-US"/>
        </w:rPr>
        <w:t xml:space="preserve">клопотання </w:t>
      </w:r>
      <w:r>
        <w:rPr>
          <w:sz w:val="28"/>
          <w:szCs w:val="28"/>
        </w:rPr>
        <w:t>керівників</w:t>
      </w:r>
      <w:r w:rsidRPr="009B5B33">
        <w:rPr>
          <w:sz w:val="28"/>
          <w:szCs w:val="28"/>
        </w:rPr>
        <w:t xml:space="preserve"> закладів освіти</w:t>
      </w:r>
      <w:r w:rsidRPr="002F2C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Сторожинецької міської ради, а саме: Сторожинецької районної гімназії, Сторожинецького ДНЗ «Дзвіночок» та Сторожинецького ДНЗ «Чебурашка</w:t>
      </w:r>
      <w:r w:rsidRPr="002F2C16">
        <w:rPr>
          <w:sz w:val="28"/>
          <w:szCs w:val="28"/>
          <w:lang w:eastAsia="en-US"/>
        </w:rPr>
        <w:t>»,</w:t>
      </w:r>
    </w:p>
    <w:p w:rsidR="006E5603" w:rsidRPr="002F2C16" w:rsidRDefault="006E5603" w:rsidP="00291FD4">
      <w:pPr>
        <w:ind w:left="-567" w:firstLine="567"/>
        <w:jc w:val="both"/>
        <w:rPr>
          <w:sz w:val="28"/>
          <w:szCs w:val="28"/>
          <w:lang w:eastAsia="en-US"/>
        </w:rPr>
      </w:pPr>
    </w:p>
    <w:p w:rsidR="006E5603" w:rsidRPr="002F2C16" w:rsidRDefault="006E5603" w:rsidP="00291FD4">
      <w:pPr>
        <w:ind w:left="-567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виконавчий комітет вирішив</w:t>
      </w:r>
      <w:r w:rsidRPr="002F2C16">
        <w:rPr>
          <w:b/>
          <w:sz w:val="28"/>
          <w:szCs w:val="28"/>
          <w:lang w:eastAsia="en-US"/>
        </w:rPr>
        <w:t>:</w:t>
      </w:r>
    </w:p>
    <w:p w:rsidR="006E5603" w:rsidRDefault="006E5603" w:rsidP="0047076E">
      <w:pPr>
        <w:pStyle w:val="NoSpacing"/>
        <w:numPr>
          <w:ilvl w:val="0"/>
          <w:numId w:val="6"/>
        </w:numPr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Керівникам Сторожинецької районної гімназії (Алієва С.П.), Сторожинецького ДНЗ «Дзвіночок» (Мотуз Л.А.) та Сторожинецького ДНЗ «Чебурашка» (Порошняк В.В.) здійснити передачу та приймання матеріальних цінностей у відповідності до вимог чинного законодавства (список додається).</w:t>
      </w:r>
    </w:p>
    <w:p w:rsidR="006E5603" w:rsidRPr="009B5B33" w:rsidRDefault="006E5603" w:rsidP="0047076E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  <w:lang w:val="uk-UA"/>
        </w:rPr>
      </w:pPr>
      <w:r w:rsidRPr="009B5B33">
        <w:rPr>
          <w:sz w:val="28"/>
          <w:szCs w:val="28"/>
          <w:lang w:val="uk-UA"/>
        </w:rPr>
        <w:t>Організацію виконання даного рішення покласти на начальника управління бухгалтерського обліку та звітності, головного бухгалтера міської ради Грезюк М.І. та керівників вищевказаних закладів освіти.</w:t>
      </w:r>
    </w:p>
    <w:p w:rsidR="006E5603" w:rsidRDefault="006E5603" w:rsidP="0047076E">
      <w:pPr>
        <w:pStyle w:val="NoSpacing"/>
        <w:numPr>
          <w:ilvl w:val="0"/>
          <w:numId w:val="6"/>
        </w:numPr>
        <w:ind w:left="0" w:firstLine="720"/>
        <w:jc w:val="both"/>
        <w:rPr>
          <w:b/>
          <w:sz w:val="28"/>
          <w:szCs w:val="28"/>
          <w:lang w:eastAsia="en-US"/>
        </w:rPr>
      </w:pPr>
      <w:r w:rsidRPr="00145FA2">
        <w:rPr>
          <w:sz w:val="28"/>
          <w:szCs w:val="28"/>
          <w:lang w:eastAsia="en-US"/>
        </w:rPr>
        <w:t xml:space="preserve">Контроль за виконанням рішення покласти на першого заступника міського голови Брижака П.М. </w:t>
      </w:r>
    </w:p>
    <w:p w:rsidR="006E5603" w:rsidRPr="00145FA2" w:rsidRDefault="006E5603" w:rsidP="00291FD4">
      <w:pPr>
        <w:pStyle w:val="NoSpacing"/>
        <w:ind w:left="-567" w:firstLine="567"/>
        <w:jc w:val="both"/>
        <w:rPr>
          <w:b/>
          <w:sz w:val="28"/>
          <w:szCs w:val="28"/>
          <w:lang w:eastAsia="en-US"/>
        </w:rPr>
      </w:pPr>
    </w:p>
    <w:p w:rsidR="006E5603" w:rsidRPr="002F2C16" w:rsidRDefault="006E5603" w:rsidP="00291FD4">
      <w:pPr>
        <w:jc w:val="both"/>
        <w:rPr>
          <w:b/>
          <w:sz w:val="28"/>
          <w:szCs w:val="28"/>
          <w:lang w:eastAsia="en-US"/>
        </w:rPr>
      </w:pPr>
      <w:r w:rsidRPr="002F2C16">
        <w:rPr>
          <w:b/>
          <w:sz w:val="28"/>
          <w:szCs w:val="28"/>
          <w:lang w:eastAsia="en-US"/>
        </w:rPr>
        <w:t>Сторожинецький міський голова                                       М.М.Карлійчук</w:t>
      </w:r>
    </w:p>
    <w:p w:rsidR="006E5603" w:rsidRDefault="006E5603" w:rsidP="00291FD4">
      <w:pPr>
        <w:jc w:val="both"/>
        <w:rPr>
          <w:b/>
          <w:sz w:val="28"/>
          <w:szCs w:val="28"/>
          <w:lang w:eastAsia="en-US"/>
        </w:rPr>
      </w:pPr>
    </w:p>
    <w:p w:rsidR="006E5603" w:rsidRDefault="006E5603" w:rsidP="00470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Підготувала: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К.В.Парайко</w:t>
      </w:r>
    </w:p>
    <w:p w:rsidR="006E5603" w:rsidRDefault="006E5603" w:rsidP="00470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Погоджено: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І.Г. Матейчук</w:t>
      </w:r>
    </w:p>
    <w:p w:rsidR="006E5603" w:rsidRDefault="006E5603" w:rsidP="00470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П.М. Брижак</w:t>
      </w:r>
    </w:p>
    <w:p w:rsidR="006E5603" w:rsidRDefault="006E5603" w:rsidP="00470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А.Г. Побіжан  </w:t>
      </w:r>
    </w:p>
    <w:p w:rsidR="006E5603" w:rsidRDefault="006E5603" w:rsidP="00470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А.В. Сирбу</w:t>
      </w:r>
    </w:p>
    <w:p w:rsidR="006E5603" w:rsidRDefault="006E5603" w:rsidP="0047076E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М.М. Баланюк</w:t>
      </w:r>
    </w:p>
    <w:p w:rsidR="006E5603" w:rsidRPr="0047076E" w:rsidRDefault="006E5603" w:rsidP="0047076E">
      <w:pPr>
        <w:ind w:firstLine="709"/>
        <w:jc w:val="both"/>
      </w:pPr>
    </w:p>
    <w:p w:rsidR="006E5603" w:rsidRDefault="006E5603" w:rsidP="00291FD4">
      <w:pPr>
        <w:jc w:val="both"/>
        <w:rPr>
          <w:b/>
          <w:sz w:val="28"/>
          <w:szCs w:val="28"/>
          <w:lang w:eastAsia="en-US"/>
        </w:rPr>
      </w:pPr>
    </w:p>
    <w:p w:rsidR="006E5603" w:rsidRDefault="006E5603" w:rsidP="00BF3C38">
      <w:pPr>
        <w:pStyle w:val="NoSpacing"/>
        <w:jc w:val="both"/>
        <w:rPr>
          <w:lang w:eastAsia="en-US"/>
        </w:rPr>
      </w:pPr>
      <w:r>
        <w:rPr>
          <w:lang w:eastAsia="en-US"/>
        </w:rPr>
        <w:tab/>
        <w:t xml:space="preserve">                                                                                                        Додаток до рішення </w:t>
      </w:r>
    </w:p>
    <w:p w:rsidR="006E5603" w:rsidRDefault="006E5603" w:rsidP="00BF3C38">
      <w:pPr>
        <w:pStyle w:val="NoSpacing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виконавчого комітету</w:t>
      </w:r>
    </w:p>
    <w:p w:rsidR="006E5603" w:rsidRPr="002F2C16" w:rsidRDefault="006E5603" w:rsidP="00BF3C38">
      <w:pPr>
        <w:pStyle w:val="NoSpacing"/>
        <w:tabs>
          <w:tab w:val="left" w:pos="7005"/>
        </w:tabs>
        <w:jc w:val="both"/>
        <w:rPr>
          <w:lang w:eastAsia="en-US"/>
        </w:rPr>
      </w:pPr>
      <w:r>
        <w:rPr>
          <w:lang w:eastAsia="en-US"/>
        </w:rPr>
        <w:tab/>
        <w:t>__________________</w:t>
      </w:r>
    </w:p>
    <w:p w:rsidR="006E5603" w:rsidRPr="002F2C16" w:rsidRDefault="006E5603" w:rsidP="00BF3C38">
      <w:pPr>
        <w:pStyle w:val="NoSpacing"/>
        <w:jc w:val="both"/>
        <w:rPr>
          <w:lang w:eastAsia="en-US"/>
        </w:rPr>
      </w:pPr>
    </w:p>
    <w:p w:rsidR="006E5603" w:rsidRDefault="006E5603" w:rsidP="00291FD4">
      <w:pPr>
        <w:tabs>
          <w:tab w:val="left" w:pos="2475"/>
        </w:tabs>
      </w:pPr>
    </w:p>
    <w:p w:rsidR="006E5603" w:rsidRPr="00E62208" w:rsidRDefault="006E5603" w:rsidP="00291FD4">
      <w:pPr>
        <w:tabs>
          <w:tab w:val="left" w:pos="2475"/>
        </w:tabs>
        <w:rPr>
          <w:sz w:val="28"/>
          <w:szCs w:val="28"/>
        </w:rPr>
      </w:pPr>
    </w:p>
    <w:p w:rsidR="006E5603" w:rsidRPr="00E62208" w:rsidRDefault="006E5603" w:rsidP="00753466">
      <w:pPr>
        <w:pStyle w:val="ListParagraph"/>
        <w:numPr>
          <w:ilvl w:val="0"/>
          <w:numId w:val="7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 xml:space="preserve">Матеріальні цінності, які передаються з балансу Сторожинецької </w:t>
      </w:r>
      <w:r>
        <w:rPr>
          <w:sz w:val="28"/>
          <w:szCs w:val="28"/>
        </w:rPr>
        <w:t>р</w:t>
      </w:r>
      <w:r w:rsidRPr="00E62208">
        <w:rPr>
          <w:sz w:val="28"/>
          <w:szCs w:val="28"/>
        </w:rPr>
        <w:t>айонної гімназії на баланс Сторожинецького ДНЗ «Дзвіночок»:</w:t>
      </w:r>
    </w:p>
    <w:p w:rsidR="006E5603" w:rsidRPr="00E62208" w:rsidRDefault="006E5603" w:rsidP="00753466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Матраси дитячі – 20 шт.</w:t>
      </w:r>
    </w:p>
    <w:p w:rsidR="006E5603" w:rsidRPr="00E62208" w:rsidRDefault="006E5603" w:rsidP="00753466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Подушки пір</w:t>
      </w:r>
      <w:r w:rsidRPr="00E62208">
        <w:rPr>
          <w:sz w:val="28"/>
          <w:szCs w:val="28"/>
          <w:lang w:val="en-US"/>
        </w:rPr>
        <w:t>’</w:t>
      </w:r>
      <w:r w:rsidRPr="00E62208">
        <w:rPr>
          <w:sz w:val="28"/>
          <w:szCs w:val="28"/>
        </w:rPr>
        <w:t>яні – 11 шт.</w:t>
      </w:r>
    </w:p>
    <w:p w:rsidR="006E5603" w:rsidRPr="00E62208" w:rsidRDefault="006E5603" w:rsidP="00753466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Ковдра шерстяна – 22 шт.</w:t>
      </w:r>
    </w:p>
    <w:p w:rsidR="006E5603" w:rsidRPr="00E62208" w:rsidRDefault="006E5603" w:rsidP="00753466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Покривало дитяче – 30 шт.</w:t>
      </w:r>
    </w:p>
    <w:p w:rsidR="006E5603" w:rsidRPr="00E62208" w:rsidRDefault="006E5603" w:rsidP="00753466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Спальний набір – 21 шт.</w:t>
      </w:r>
    </w:p>
    <w:p w:rsidR="006E5603" w:rsidRPr="00E62208" w:rsidRDefault="006E5603" w:rsidP="00753466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Ліжка 2-ох ярусні – 14 шт.</w:t>
      </w:r>
    </w:p>
    <w:p w:rsidR="006E5603" w:rsidRPr="00E62208" w:rsidRDefault="006E5603" w:rsidP="00753466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Наволочки дитячі – 36 шт.</w:t>
      </w:r>
    </w:p>
    <w:p w:rsidR="006E5603" w:rsidRPr="00E62208" w:rsidRDefault="006E5603" w:rsidP="00753466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Простині дитячі – 33 шт.</w:t>
      </w:r>
    </w:p>
    <w:p w:rsidR="006E5603" w:rsidRDefault="006E5603" w:rsidP="00753466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Пі</w:t>
      </w:r>
      <w:r w:rsidRPr="00E62208">
        <w:rPr>
          <w:sz w:val="28"/>
          <w:szCs w:val="28"/>
        </w:rPr>
        <w:t>додіяльники дитячі – 118 шт.</w:t>
      </w:r>
    </w:p>
    <w:p w:rsidR="006E5603" w:rsidRDefault="006E5603" w:rsidP="007945E1">
      <w:pPr>
        <w:pStyle w:val="ListParagraph"/>
        <w:tabs>
          <w:tab w:val="left" w:pos="2475"/>
        </w:tabs>
        <w:rPr>
          <w:sz w:val="28"/>
          <w:szCs w:val="28"/>
        </w:rPr>
      </w:pPr>
    </w:p>
    <w:p w:rsidR="006E5603" w:rsidRPr="00E62208" w:rsidRDefault="006E5603" w:rsidP="007945E1">
      <w:pPr>
        <w:pStyle w:val="ListParagraph"/>
        <w:tabs>
          <w:tab w:val="left" w:pos="2475"/>
        </w:tabs>
        <w:rPr>
          <w:sz w:val="28"/>
          <w:szCs w:val="28"/>
        </w:rPr>
      </w:pPr>
    </w:p>
    <w:p w:rsidR="006E5603" w:rsidRPr="00E62208" w:rsidRDefault="006E5603" w:rsidP="00E62208">
      <w:pPr>
        <w:pStyle w:val="ListParagraph"/>
        <w:numPr>
          <w:ilvl w:val="0"/>
          <w:numId w:val="7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 xml:space="preserve"> Матеріальні цінності, які передаються з балансу Сторожинецької Районної гімназії на баланс Сторожинецького ДНЗ «Чебурашка»:</w:t>
      </w:r>
    </w:p>
    <w:p w:rsidR="006E5603" w:rsidRPr="00E62208" w:rsidRDefault="006E5603" w:rsidP="00E62208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Матраси дитячі – 8 шт.</w:t>
      </w:r>
    </w:p>
    <w:p w:rsidR="006E5603" w:rsidRPr="00E62208" w:rsidRDefault="006E5603" w:rsidP="00E62208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Подушки пір</w:t>
      </w:r>
      <w:r w:rsidRPr="00E62208">
        <w:rPr>
          <w:sz w:val="28"/>
          <w:szCs w:val="28"/>
          <w:lang w:val="en-US"/>
        </w:rPr>
        <w:t>’</w:t>
      </w:r>
      <w:r w:rsidRPr="00E62208">
        <w:rPr>
          <w:sz w:val="28"/>
          <w:szCs w:val="28"/>
        </w:rPr>
        <w:t>яні – 14 шт.</w:t>
      </w:r>
    </w:p>
    <w:p w:rsidR="006E5603" w:rsidRPr="00E62208" w:rsidRDefault="006E5603" w:rsidP="00E62208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Ковдри шерстяні – 8 шт.</w:t>
      </w:r>
    </w:p>
    <w:p w:rsidR="006E5603" w:rsidRPr="00E62208" w:rsidRDefault="006E5603" w:rsidP="00E62208">
      <w:pPr>
        <w:pStyle w:val="ListParagraph"/>
        <w:numPr>
          <w:ilvl w:val="0"/>
          <w:numId w:val="8"/>
        </w:numPr>
        <w:tabs>
          <w:tab w:val="left" w:pos="2475"/>
        </w:tabs>
        <w:rPr>
          <w:sz w:val="28"/>
          <w:szCs w:val="28"/>
        </w:rPr>
      </w:pPr>
      <w:r w:rsidRPr="00E62208">
        <w:rPr>
          <w:sz w:val="28"/>
          <w:szCs w:val="28"/>
        </w:rPr>
        <w:t>Спальний набір – 8 шт.</w:t>
      </w:r>
    </w:p>
    <w:p w:rsidR="006E5603" w:rsidRDefault="006E5603" w:rsidP="00E62208">
      <w:pPr>
        <w:tabs>
          <w:tab w:val="left" w:pos="2475"/>
        </w:tabs>
      </w:pPr>
    </w:p>
    <w:p w:rsidR="006E5603" w:rsidRPr="00E62208" w:rsidRDefault="006E5603" w:rsidP="00E62208"/>
    <w:p w:rsidR="006E5603" w:rsidRPr="00E62208" w:rsidRDefault="006E5603" w:rsidP="00E62208"/>
    <w:p w:rsidR="006E5603" w:rsidRDefault="006E5603" w:rsidP="00E62208"/>
    <w:p w:rsidR="006E5603" w:rsidRPr="00E62208" w:rsidRDefault="006E5603" w:rsidP="00E62208">
      <w:pPr>
        <w:pStyle w:val="NoSpacing"/>
        <w:jc w:val="both"/>
        <w:rPr>
          <w:b/>
          <w:sz w:val="28"/>
          <w:szCs w:val="28"/>
        </w:rPr>
      </w:pPr>
      <w:r w:rsidRPr="00E62208">
        <w:rPr>
          <w:b/>
          <w:sz w:val="28"/>
          <w:szCs w:val="28"/>
        </w:rPr>
        <w:t>Начальник відділу освіти,</w:t>
      </w:r>
    </w:p>
    <w:p w:rsidR="006E5603" w:rsidRPr="00E62208" w:rsidRDefault="006E5603" w:rsidP="00E62208">
      <w:pPr>
        <w:pStyle w:val="NoSpacing"/>
        <w:jc w:val="both"/>
        <w:rPr>
          <w:b/>
          <w:sz w:val="28"/>
          <w:szCs w:val="28"/>
        </w:rPr>
      </w:pPr>
      <w:r w:rsidRPr="00E62208">
        <w:rPr>
          <w:b/>
          <w:sz w:val="28"/>
          <w:szCs w:val="28"/>
        </w:rPr>
        <w:t>молоді та спорту</w:t>
      </w:r>
      <w:r w:rsidRPr="00E62208">
        <w:rPr>
          <w:b/>
          <w:sz w:val="28"/>
          <w:szCs w:val="28"/>
        </w:rPr>
        <w:tab/>
        <w:t xml:space="preserve">                                                           А.І.Гакман</w:t>
      </w:r>
    </w:p>
    <w:sectPr w:rsidR="006E5603" w:rsidRPr="00E62208" w:rsidSect="0047076E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03" w:rsidRDefault="006E5603" w:rsidP="00BF3C38">
      <w:r>
        <w:separator/>
      </w:r>
    </w:p>
  </w:endnote>
  <w:endnote w:type="continuationSeparator" w:id="0">
    <w:p w:rsidR="006E5603" w:rsidRDefault="006E5603" w:rsidP="00BF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03" w:rsidRDefault="006E5603" w:rsidP="00BF3C38">
      <w:r>
        <w:separator/>
      </w:r>
    </w:p>
  </w:footnote>
  <w:footnote w:type="continuationSeparator" w:id="0">
    <w:p w:rsidR="006E5603" w:rsidRDefault="006E5603" w:rsidP="00BF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386"/>
    <w:multiLevelType w:val="hybridMultilevel"/>
    <w:tmpl w:val="4518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C0AF2"/>
    <w:multiLevelType w:val="hybridMultilevel"/>
    <w:tmpl w:val="872C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D184A"/>
    <w:multiLevelType w:val="hybridMultilevel"/>
    <w:tmpl w:val="8E1087E4"/>
    <w:lvl w:ilvl="0" w:tplc="715E82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001C9"/>
    <w:multiLevelType w:val="hybridMultilevel"/>
    <w:tmpl w:val="4B267F34"/>
    <w:lvl w:ilvl="0" w:tplc="77B25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E77F36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F3D6AB8"/>
    <w:multiLevelType w:val="hybridMultilevel"/>
    <w:tmpl w:val="6F7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3D0C43"/>
    <w:multiLevelType w:val="hybridMultilevel"/>
    <w:tmpl w:val="50CC1E6A"/>
    <w:lvl w:ilvl="0" w:tplc="2534C4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76E"/>
    <w:rsid w:val="00000B9C"/>
    <w:rsid w:val="000B4B76"/>
    <w:rsid w:val="000F276E"/>
    <w:rsid w:val="00145FA2"/>
    <w:rsid w:val="002550C9"/>
    <w:rsid w:val="00291FD4"/>
    <w:rsid w:val="002A4BB1"/>
    <w:rsid w:val="002F0F04"/>
    <w:rsid w:val="002F2C16"/>
    <w:rsid w:val="00380089"/>
    <w:rsid w:val="0038176E"/>
    <w:rsid w:val="003F5018"/>
    <w:rsid w:val="004105CC"/>
    <w:rsid w:val="0047076E"/>
    <w:rsid w:val="00476A8E"/>
    <w:rsid w:val="00494E34"/>
    <w:rsid w:val="004A0440"/>
    <w:rsid w:val="0058023D"/>
    <w:rsid w:val="005A0B8E"/>
    <w:rsid w:val="005C66C6"/>
    <w:rsid w:val="005D2C99"/>
    <w:rsid w:val="00615E43"/>
    <w:rsid w:val="006A6685"/>
    <w:rsid w:val="006E5603"/>
    <w:rsid w:val="00753466"/>
    <w:rsid w:val="00764CE7"/>
    <w:rsid w:val="00771C3E"/>
    <w:rsid w:val="0078536E"/>
    <w:rsid w:val="007945E1"/>
    <w:rsid w:val="007A656F"/>
    <w:rsid w:val="007B239F"/>
    <w:rsid w:val="008E7F86"/>
    <w:rsid w:val="00925813"/>
    <w:rsid w:val="009927F0"/>
    <w:rsid w:val="009931FB"/>
    <w:rsid w:val="009B5B33"/>
    <w:rsid w:val="009E6100"/>
    <w:rsid w:val="00A1557A"/>
    <w:rsid w:val="00A44B4D"/>
    <w:rsid w:val="00A725FD"/>
    <w:rsid w:val="00A74B79"/>
    <w:rsid w:val="00A8051E"/>
    <w:rsid w:val="00A9752B"/>
    <w:rsid w:val="00B95B78"/>
    <w:rsid w:val="00BE0AC1"/>
    <w:rsid w:val="00BF3C38"/>
    <w:rsid w:val="00C34D68"/>
    <w:rsid w:val="00C967B4"/>
    <w:rsid w:val="00D00A49"/>
    <w:rsid w:val="00D44CDF"/>
    <w:rsid w:val="00E5324A"/>
    <w:rsid w:val="00E62208"/>
    <w:rsid w:val="00EF7674"/>
    <w:rsid w:val="00F1622C"/>
    <w:rsid w:val="00F651CF"/>
    <w:rsid w:val="00F75BED"/>
    <w:rsid w:val="00F771E5"/>
    <w:rsid w:val="00FB4829"/>
    <w:rsid w:val="00FD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89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7F86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E7F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E7F86"/>
    <w:pPr>
      <w:widowControl w:val="0"/>
      <w:shd w:val="clear" w:color="auto" w:fill="FFFFFF"/>
      <w:spacing w:after="120" w:line="240" w:lineRule="atLeast"/>
      <w:jc w:val="center"/>
    </w:pPr>
    <w:rPr>
      <w:b/>
      <w:bCs/>
      <w:sz w:val="22"/>
      <w:szCs w:val="22"/>
      <w:lang w:val="ru-RU"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E7F8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E7F86"/>
    <w:pPr>
      <w:widowControl w:val="0"/>
      <w:shd w:val="clear" w:color="auto" w:fill="FFFFFF"/>
      <w:spacing w:before="300" w:after="600" w:line="322" w:lineRule="exact"/>
    </w:pPr>
    <w:rPr>
      <w:b/>
      <w:bCs/>
      <w:sz w:val="26"/>
      <w:szCs w:val="26"/>
      <w:lang w:val="ru-RU" w:eastAsia="en-US"/>
    </w:rPr>
  </w:style>
  <w:style w:type="character" w:customStyle="1" w:styleId="117">
    <w:name w:val="Заголовок №1 + 17"/>
    <w:aliases w:val="5 pt"/>
    <w:basedOn w:val="DefaultParagraphFont"/>
    <w:uiPriority w:val="99"/>
    <w:rsid w:val="008E7F86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uk-UA"/>
    </w:rPr>
  </w:style>
  <w:style w:type="character" w:customStyle="1" w:styleId="1">
    <w:name w:val="Заголовок №1"/>
    <w:basedOn w:val="DefaultParagraphFont"/>
    <w:uiPriority w:val="99"/>
    <w:rsid w:val="008E7F86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6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1CF"/>
    <w:rPr>
      <w:rFonts w:ascii="Tahoma" w:hAnsi="Tahoma" w:cs="Tahoma"/>
      <w:sz w:val="16"/>
      <w:szCs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145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3C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C38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BF3C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C38"/>
    <w:rPr>
      <w:rFonts w:ascii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9B5B33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401</Words>
  <Characters>2288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User</dc:creator>
  <cp:keywords/>
  <dc:description/>
  <cp:lastModifiedBy>User</cp:lastModifiedBy>
  <cp:revision>5</cp:revision>
  <cp:lastPrinted>2018-09-12T12:35:00Z</cp:lastPrinted>
  <dcterms:created xsi:type="dcterms:W3CDTF">2018-09-12T12:18:00Z</dcterms:created>
  <dcterms:modified xsi:type="dcterms:W3CDTF">2018-09-12T13:01:00Z</dcterms:modified>
</cp:coreProperties>
</file>