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DB" w:rsidRDefault="00E645DB" w:rsidP="0095637D">
      <w:pPr>
        <w:spacing w:after="200" w:line="276" w:lineRule="auto"/>
        <w:jc w:val="center"/>
        <w:rPr>
          <w:b/>
          <w:noProof/>
          <w:color w:val="333399"/>
          <w:sz w:val="32"/>
          <w:szCs w:val="32"/>
          <w:lang w:val="ru-RU"/>
        </w:rPr>
      </w:pPr>
      <w:r>
        <w:rPr>
          <w:b/>
          <w:noProof/>
          <w:color w:val="333399"/>
          <w:sz w:val="32"/>
          <w:szCs w:val="32"/>
          <w:lang w:val="ru-RU"/>
        </w:rPr>
        <w:t xml:space="preserve">                                                                                            Проект</w:t>
      </w:r>
    </w:p>
    <w:p w:rsidR="00E645DB" w:rsidRPr="00D63012" w:rsidRDefault="00E645DB" w:rsidP="0095637D">
      <w:pPr>
        <w:spacing w:after="200" w:line="276" w:lineRule="auto"/>
        <w:jc w:val="center"/>
        <w:rPr>
          <w:b/>
          <w:color w:val="333399"/>
          <w:sz w:val="32"/>
          <w:szCs w:val="32"/>
        </w:rPr>
      </w:pPr>
      <w:r w:rsidRPr="001E4CF5">
        <w:rPr>
          <w:b/>
          <w:noProof/>
          <w:color w:val="333399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E645DB" w:rsidRPr="00D63012" w:rsidRDefault="00E645DB" w:rsidP="0095637D">
      <w:pPr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 xml:space="preserve">                                                 УКРАЇНА</w:t>
      </w:r>
    </w:p>
    <w:p w:rsidR="00E645DB" w:rsidRPr="00D63012" w:rsidRDefault="00E645DB" w:rsidP="0095637D">
      <w:pPr>
        <w:jc w:val="center"/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>СТОРОЖИНЕЦЬКА  МІСЬКА РАДА</w:t>
      </w:r>
    </w:p>
    <w:p w:rsidR="00E645DB" w:rsidRPr="00D63012" w:rsidRDefault="00E645DB" w:rsidP="0095637D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D63012">
        <w:rPr>
          <w:b/>
          <w:bCs/>
          <w:iCs/>
          <w:sz w:val="32"/>
          <w:szCs w:val="32"/>
        </w:rPr>
        <w:t>СТОРОЖИНЕЦЬКОГО РАЙОНУ</w:t>
      </w:r>
    </w:p>
    <w:p w:rsidR="00E645DB" w:rsidRPr="00D63012" w:rsidRDefault="00E645DB" w:rsidP="0095637D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D63012">
        <w:rPr>
          <w:b/>
          <w:bCs/>
          <w:iCs/>
          <w:sz w:val="32"/>
          <w:szCs w:val="32"/>
        </w:rPr>
        <w:t>ЧЕРНІВЕЦЬКОЇ ОБЛАСТІ</w:t>
      </w:r>
    </w:p>
    <w:p w:rsidR="00E645DB" w:rsidRPr="00036EFF" w:rsidRDefault="00E645DB" w:rsidP="0095637D">
      <w:pPr>
        <w:keepNext/>
        <w:jc w:val="center"/>
        <w:outlineLvl w:val="0"/>
        <w:rPr>
          <w:iCs/>
          <w:sz w:val="16"/>
          <w:szCs w:val="16"/>
        </w:rPr>
      </w:pPr>
    </w:p>
    <w:p w:rsidR="00E645DB" w:rsidRPr="00660C25" w:rsidRDefault="00E645DB" w:rsidP="0095637D">
      <w:pPr>
        <w:jc w:val="center"/>
        <w:rPr>
          <w:b/>
          <w:sz w:val="32"/>
          <w:szCs w:val="32"/>
          <w:lang w:eastAsia="en-US"/>
        </w:rPr>
      </w:pPr>
      <w:r w:rsidRPr="00660C25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>ХХІ</w:t>
      </w:r>
      <w:r w:rsidRPr="00B05E9E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eastAsia="en-US"/>
        </w:rPr>
        <w:t xml:space="preserve"> </w:t>
      </w:r>
      <w:r w:rsidRPr="00660C25">
        <w:rPr>
          <w:b/>
          <w:sz w:val="32"/>
          <w:szCs w:val="32"/>
          <w:lang w:eastAsia="en-US"/>
        </w:rPr>
        <w:t xml:space="preserve">сесія </w:t>
      </w:r>
      <w:r w:rsidRPr="00660C25">
        <w:rPr>
          <w:b/>
          <w:sz w:val="32"/>
          <w:szCs w:val="32"/>
          <w:lang w:val="en-US" w:eastAsia="en-US"/>
        </w:rPr>
        <w:t>VII</w:t>
      </w:r>
      <w:r w:rsidRPr="00660C25">
        <w:rPr>
          <w:b/>
          <w:sz w:val="32"/>
          <w:szCs w:val="32"/>
          <w:lang w:eastAsia="en-US"/>
        </w:rPr>
        <w:t xml:space="preserve"> скликання</w:t>
      </w:r>
    </w:p>
    <w:p w:rsidR="00E645DB" w:rsidRPr="00660C25" w:rsidRDefault="00E645DB" w:rsidP="0095637D">
      <w:pPr>
        <w:jc w:val="center"/>
        <w:rPr>
          <w:b/>
          <w:sz w:val="32"/>
          <w:szCs w:val="32"/>
          <w:lang w:eastAsia="en-US"/>
        </w:rPr>
      </w:pPr>
    </w:p>
    <w:p w:rsidR="00E645DB" w:rsidRDefault="00E645DB" w:rsidP="0095637D">
      <w:pPr>
        <w:jc w:val="center"/>
        <w:rPr>
          <w:b/>
          <w:sz w:val="6"/>
          <w:szCs w:val="6"/>
          <w:lang w:eastAsia="en-US"/>
        </w:rPr>
      </w:pPr>
      <w:r>
        <w:rPr>
          <w:b/>
          <w:sz w:val="32"/>
          <w:szCs w:val="32"/>
          <w:lang w:eastAsia="en-US"/>
        </w:rPr>
        <w:t>РІШЕННЯ №        -24</w:t>
      </w:r>
      <w:r w:rsidRPr="00660C25">
        <w:rPr>
          <w:b/>
          <w:sz w:val="32"/>
          <w:szCs w:val="32"/>
          <w:lang w:eastAsia="en-US"/>
        </w:rPr>
        <w:t>/2018</w:t>
      </w:r>
    </w:p>
    <w:p w:rsidR="00E645DB" w:rsidRDefault="00E645DB" w:rsidP="0095637D">
      <w:pPr>
        <w:jc w:val="center"/>
        <w:rPr>
          <w:b/>
          <w:sz w:val="6"/>
          <w:szCs w:val="6"/>
          <w:lang w:eastAsia="en-US"/>
        </w:rPr>
      </w:pPr>
    </w:p>
    <w:p w:rsidR="00E645DB" w:rsidRDefault="00E645DB" w:rsidP="0095637D">
      <w:pPr>
        <w:jc w:val="center"/>
        <w:rPr>
          <w:b/>
          <w:sz w:val="6"/>
          <w:szCs w:val="6"/>
          <w:lang w:eastAsia="en-US"/>
        </w:rPr>
      </w:pPr>
    </w:p>
    <w:p w:rsidR="00E645DB" w:rsidRPr="008706A9" w:rsidRDefault="00E645DB" w:rsidP="0095637D">
      <w:pPr>
        <w:jc w:val="center"/>
        <w:rPr>
          <w:b/>
          <w:sz w:val="6"/>
          <w:szCs w:val="6"/>
          <w:lang w:eastAsia="en-US"/>
        </w:rPr>
      </w:pPr>
    </w:p>
    <w:p w:rsidR="00E645DB" w:rsidRPr="00EF0B27" w:rsidRDefault="00E645DB" w:rsidP="0095637D">
      <w:pPr>
        <w:jc w:val="both"/>
        <w:rPr>
          <w:sz w:val="28"/>
          <w:szCs w:val="28"/>
          <w:lang w:val="ru-RU" w:eastAsia="en-US"/>
        </w:rPr>
      </w:pPr>
      <w:r w:rsidRPr="008706A9">
        <w:rPr>
          <w:sz w:val="28"/>
          <w:szCs w:val="28"/>
          <w:lang w:eastAsia="en-US"/>
        </w:rPr>
        <w:t>22 листопада 2018</w:t>
      </w:r>
      <w:r w:rsidRPr="00660C25">
        <w:rPr>
          <w:sz w:val="28"/>
          <w:szCs w:val="28"/>
          <w:lang w:eastAsia="en-US"/>
        </w:rPr>
        <w:t xml:space="preserve"> року                                          </w:t>
      </w:r>
      <w:r>
        <w:rPr>
          <w:sz w:val="28"/>
          <w:szCs w:val="28"/>
          <w:lang w:eastAsia="en-US"/>
        </w:rPr>
        <w:t xml:space="preserve">               </w:t>
      </w:r>
      <w:r w:rsidRPr="00660C25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</w:t>
      </w:r>
      <w:r w:rsidRPr="00660C25">
        <w:rPr>
          <w:sz w:val="28"/>
          <w:szCs w:val="28"/>
          <w:lang w:eastAsia="en-US"/>
        </w:rPr>
        <w:t>м. Сторожинець</w:t>
      </w:r>
    </w:p>
    <w:p w:rsidR="00E645DB" w:rsidRDefault="00E645DB" w:rsidP="0095637D">
      <w:pPr>
        <w:rPr>
          <w:sz w:val="28"/>
          <w:szCs w:val="28"/>
        </w:rPr>
      </w:pPr>
    </w:p>
    <w:p w:rsidR="00E645DB" w:rsidRDefault="00E645DB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  затвердження</w:t>
      </w:r>
      <w:r w:rsidRPr="00D63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регіональної</w:t>
      </w:r>
    </w:p>
    <w:p w:rsidR="00E645DB" w:rsidRDefault="00E645DB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Програми  збереження і зміцнення</w:t>
      </w:r>
    </w:p>
    <w:p w:rsidR="00E645DB" w:rsidRDefault="00E645DB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здоров’я     дітей   «Здорові     діти – </w:t>
      </w:r>
    </w:p>
    <w:p w:rsidR="00E645DB" w:rsidRDefault="00E645DB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здорова    нація»   на  2018-2020 рр.</w:t>
      </w:r>
    </w:p>
    <w:p w:rsidR="00E645DB" w:rsidRDefault="00E645DB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 закладах освіти Сторожинецької</w:t>
      </w:r>
    </w:p>
    <w:p w:rsidR="00E645DB" w:rsidRDefault="00E645DB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</w:p>
    <w:p w:rsidR="00E645DB" w:rsidRPr="00800263" w:rsidRDefault="00E645DB" w:rsidP="0095637D">
      <w:pPr>
        <w:tabs>
          <w:tab w:val="left" w:pos="3947"/>
        </w:tabs>
        <w:rPr>
          <w:b/>
          <w:sz w:val="28"/>
          <w:szCs w:val="28"/>
        </w:rPr>
      </w:pPr>
    </w:p>
    <w:p w:rsidR="00E645DB" w:rsidRDefault="00E645DB" w:rsidP="0095637D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</w:t>
      </w:r>
      <w:bookmarkStart w:id="0" w:name="_GoBack"/>
      <w:bookmarkEnd w:id="0"/>
      <w:r>
        <w:rPr>
          <w:sz w:val="28"/>
          <w:szCs w:val="28"/>
        </w:rPr>
        <w:t>акону</w:t>
      </w:r>
      <w:r w:rsidRPr="00660C25">
        <w:rPr>
          <w:sz w:val="28"/>
          <w:szCs w:val="28"/>
        </w:rPr>
        <w:t xml:space="preserve"> України «Про </w:t>
      </w:r>
      <w:r>
        <w:rPr>
          <w:sz w:val="28"/>
          <w:szCs w:val="28"/>
        </w:rPr>
        <w:t>місцеве самоврядування в Україні</w:t>
      </w:r>
      <w:r w:rsidRPr="00660C25">
        <w:rPr>
          <w:sz w:val="28"/>
          <w:szCs w:val="28"/>
        </w:rPr>
        <w:t xml:space="preserve">», </w:t>
      </w:r>
    </w:p>
    <w:p w:rsidR="00E645DB" w:rsidRDefault="00E645DB" w:rsidP="0095637D"/>
    <w:p w:rsidR="00E645DB" w:rsidRDefault="00E645DB" w:rsidP="0095637D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E645DB" w:rsidRPr="004A41D6" w:rsidRDefault="00E645DB" w:rsidP="00956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41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4A41D6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регіональну Програму збереження і зміцнення здоров’я дітей «Здорові діти – здорова нація» на 2018-2020 рр. у закладах освіти Сторожинецької міської ради </w:t>
      </w:r>
      <w:r w:rsidRPr="004A41D6">
        <w:rPr>
          <w:sz w:val="28"/>
          <w:szCs w:val="28"/>
        </w:rPr>
        <w:t xml:space="preserve"> </w:t>
      </w:r>
      <w:r>
        <w:rPr>
          <w:sz w:val="28"/>
          <w:szCs w:val="28"/>
        </w:rPr>
        <w:t>(далі - Програма)</w:t>
      </w:r>
      <w:r w:rsidRPr="004A41D6">
        <w:rPr>
          <w:sz w:val="28"/>
          <w:szCs w:val="28"/>
        </w:rPr>
        <w:t>, що додається.</w:t>
      </w:r>
    </w:p>
    <w:p w:rsidR="00E645DB" w:rsidRDefault="00E645DB" w:rsidP="0095637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2. </w:t>
      </w:r>
      <w:r w:rsidRPr="006873D0">
        <w:rPr>
          <w:sz w:val="28"/>
          <w:szCs w:val="28"/>
        </w:rPr>
        <w:t>Ф</w:t>
      </w:r>
      <w:r>
        <w:rPr>
          <w:sz w:val="28"/>
          <w:szCs w:val="28"/>
        </w:rPr>
        <w:t>інансовому відділу міської ради при внесенні змін до міського</w:t>
      </w:r>
      <w:r w:rsidRPr="006873D0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юджету на 2018 та наступні</w:t>
      </w:r>
      <w:r w:rsidRPr="006873D0">
        <w:rPr>
          <w:sz w:val="28"/>
          <w:szCs w:val="28"/>
        </w:rPr>
        <w:t xml:space="preserve"> роки</w:t>
      </w:r>
      <w:r>
        <w:rPr>
          <w:sz w:val="28"/>
          <w:szCs w:val="28"/>
        </w:rPr>
        <w:t>, включно до 2020 року,</w:t>
      </w:r>
      <w:r w:rsidRPr="006873D0">
        <w:rPr>
          <w:sz w:val="28"/>
          <w:szCs w:val="28"/>
        </w:rPr>
        <w:t xml:space="preserve"> передбачати фінансування витрат, пов’язаних з виконанням Програми</w:t>
      </w:r>
      <w:r>
        <w:rPr>
          <w:sz w:val="28"/>
          <w:szCs w:val="28"/>
        </w:rPr>
        <w:t>.</w:t>
      </w:r>
    </w:p>
    <w:p w:rsidR="00E645DB" w:rsidRDefault="00E645DB" w:rsidP="0095637D">
      <w:pPr>
        <w:numPr>
          <w:ilvl w:val="0"/>
          <w:numId w:val="1"/>
        </w:numPr>
        <w:tabs>
          <w:tab w:val="clear" w:pos="324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E645DB" w:rsidRPr="007C5149" w:rsidRDefault="00E645DB" w:rsidP="0095637D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 w:rsidRPr="0095637D">
        <w:rPr>
          <w:rFonts w:ascii="Times New Roman" w:hAnsi="Times New Roman"/>
          <w:szCs w:val="28"/>
          <w:lang w:val="uk-UA" w:eastAsia="en-US"/>
        </w:rPr>
        <w:t xml:space="preserve">4.  </w:t>
      </w:r>
      <w:r>
        <w:rPr>
          <w:rFonts w:ascii="Times New Roman" w:hAnsi="Times New Roman"/>
          <w:szCs w:val="28"/>
          <w:lang w:val="uk-UA" w:eastAsia="en-US"/>
        </w:rPr>
        <w:t xml:space="preserve">Голові громадської організації «Лікарське Товариство Буковини «Взаємопоміч» Казимирчуку О.М., що є відповідальним за виконання Програми,  </w:t>
      </w:r>
      <w:r w:rsidRPr="0095637D">
        <w:rPr>
          <w:rFonts w:ascii="Times New Roman" w:hAnsi="Times New Roman"/>
          <w:lang w:val="uk-UA"/>
        </w:rPr>
        <w:t xml:space="preserve">щорічно до 1 березня  інформувати сесію </w:t>
      </w:r>
      <w:r w:rsidRPr="007C5149">
        <w:rPr>
          <w:rFonts w:ascii="Times New Roman" w:hAnsi="Times New Roman"/>
        </w:rPr>
        <w:t>Сторожинецької міської ради про хід виконання Програми.</w:t>
      </w:r>
    </w:p>
    <w:p w:rsidR="00E645DB" w:rsidRPr="00800263" w:rsidRDefault="00E645DB" w:rsidP="0095637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503EDA"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>першого заступника міського голови  Брижака П.М.</w:t>
      </w:r>
      <w:r w:rsidRPr="00503EDA">
        <w:rPr>
          <w:sz w:val="28"/>
          <w:szCs w:val="28"/>
        </w:rPr>
        <w:t xml:space="preserve"> та постійну комісію з питань </w:t>
      </w:r>
      <w:r>
        <w:rPr>
          <w:sz w:val="28"/>
          <w:szCs w:val="28"/>
        </w:rPr>
        <w:t xml:space="preserve"> </w:t>
      </w:r>
      <w:r w:rsidRPr="0050222C">
        <w:rPr>
          <w:sz w:val="28"/>
          <w:szCs w:val="28"/>
        </w:rPr>
        <w:t xml:space="preserve">охорони </w:t>
      </w:r>
      <w:r>
        <w:rPr>
          <w:sz w:val="28"/>
          <w:szCs w:val="28"/>
        </w:rPr>
        <w:t>здоров’я, соціального захисту населення, молодіжної політики (О.Войцеховський).</w:t>
      </w:r>
    </w:p>
    <w:p w:rsidR="00E645DB" w:rsidRDefault="00E645DB" w:rsidP="0095637D">
      <w:pPr>
        <w:rPr>
          <w:b/>
          <w:sz w:val="28"/>
          <w:szCs w:val="20"/>
        </w:rPr>
      </w:pPr>
    </w:p>
    <w:p w:rsidR="00E645DB" w:rsidRPr="00800263" w:rsidRDefault="00E645DB" w:rsidP="0095637D">
      <w:pPr>
        <w:rPr>
          <w:b/>
          <w:sz w:val="28"/>
          <w:szCs w:val="20"/>
        </w:rPr>
      </w:pPr>
      <w:r w:rsidRPr="00800263">
        <w:rPr>
          <w:b/>
          <w:sz w:val="28"/>
          <w:szCs w:val="20"/>
        </w:rPr>
        <w:t xml:space="preserve">  Сторожинецький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>
        <w:rPr>
          <w:b/>
          <w:sz w:val="28"/>
          <w:szCs w:val="20"/>
        </w:rPr>
        <w:t xml:space="preserve">                         </w:t>
      </w:r>
      <w:r w:rsidRPr="00800263">
        <w:rPr>
          <w:b/>
          <w:sz w:val="28"/>
          <w:szCs w:val="20"/>
        </w:rPr>
        <w:t>Карлійчук</w:t>
      </w:r>
      <w:r>
        <w:rPr>
          <w:b/>
          <w:sz w:val="28"/>
          <w:szCs w:val="20"/>
          <w:lang w:val="ru-RU"/>
        </w:rPr>
        <w:t xml:space="preserve"> </w:t>
      </w:r>
      <w:r>
        <w:rPr>
          <w:b/>
          <w:sz w:val="28"/>
          <w:szCs w:val="20"/>
        </w:rPr>
        <w:t>М.</w:t>
      </w:r>
      <w:r w:rsidRPr="00800263">
        <w:rPr>
          <w:b/>
          <w:sz w:val="28"/>
          <w:szCs w:val="20"/>
        </w:rPr>
        <w:t>М.</w:t>
      </w:r>
      <w:r w:rsidRPr="00800263">
        <w:rPr>
          <w:b/>
          <w:sz w:val="28"/>
          <w:szCs w:val="20"/>
        </w:rPr>
        <w:tab/>
      </w:r>
    </w:p>
    <w:p w:rsidR="00E645DB" w:rsidRDefault="00E645DB" w:rsidP="0095637D">
      <w:pPr>
        <w:rPr>
          <w:sz w:val="28"/>
          <w:szCs w:val="28"/>
        </w:rPr>
      </w:pPr>
    </w:p>
    <w:p w:rsidR="00E645DB" w:rsidRDefault="00E645DB" w:rsidP="0095637D">
      <w:pPr>
        <w:rPr>
          <w:sz w:val="28"/>
          <w:szCs w:val="28"/>
        </w:rPr>
      </w:pPr>
      <w:r w:rsidRPr="0050222C">
        <w:rPr>
          <w:sz w:val="28"/>
          <w:szCs w:val="28"/>
        </w:rPr>
        <w:t>Виконавець:</w:t>
      </w:r>
    </w:p>
    <w:p w:rsidR="00E645DB" w:rsidRPr="009D4871" w:rsidRDefault="00E645DB" w:rsidP="001E01F4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     П.М.Брижак</w:t>
      </w:r>
    </w:p>
    <w:p w:rsidR="00E645DB" w:rsidRDefault="00E645DB" w:rsidP="0095637D">
      <w:pPr>
        <w:rPr>
          <w:sz w:val="28"/>
          <w:szCs w:val="28"/>
        </w:rPr>
      </w:pPr>
    </w:p>
    <w:p w:rsidR="00E645DB" w:rsidRPr="00355E7E" w:rsidRDefault="00E645DB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Погоджено:</w:t>
      </w:r>
    </w:p>
    <w:p w:rsidR="00E645DB" w:rsidRPr="00355E7E" w:rsidRDefault="00E645DB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Секретар міської ради                                                                   </w:t>
      </w:r>
      <w:r>
        <w:rPr>
          <w:sz w:val="28"/>
          <w:szCs w:val="28"/>
        </w:rPr>
        <w:t xml:space="preserve">  </w:t>
      </w:r>
      <w:r w:rsidRPr="00355E7E">
        <w:rPr>
          <w:sz w:val="28"/>
          <w:szCs w:val="28"/>
        </w:rPr>
        <w:t>І.Г.Матейчук</w:t>
      </w:r>
    </w:p>
    <w:p w:rsidR="00E645DB" w:rsidRPr="00355E7E" w:rsidRDefault="00E645DB" w:rsidP="008C1075">
      <w:pPr>
        <w:rPr>
          <w:sz w:val="28"/>
          <w:szCs w:val="28"/>
        </w:rPr>
      </w:pPr>
    </w:p>
    <w:p w:rsidR="00E645DB" w:rsidRPr="00355E7E" w:rsidRDefault="00E645DB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Начальник юридичного відділу                                                    А.В.Сирбу</w:t>
      </w:r>
    </w:p>
    <w:p w:rsidR="00E645DB" w:rsidRPr="00355E7E" w:rsidRDefault="00E645DB" w:rsidP="008C1075">
      <w:pPr>
        <w:rPr>
          <w:sz w:val="28"/>
          <w:szCs w:val="28"/>
        </w:rPr>
      </w:pPr>
    </w:p>
    <w:p w:rsidR="00E645DB" w:rsidRPr="00355E7E" w:rsidRDefault="00E645DB" w:rsidP="008C107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355E7E">
        <w:rPr>
          <w:sz w:val="28"/>
          <w:szCs w:val="28"/>
        </w:rPr>
        <w:t>відділу організаційної</w:t>
      </w:r>
    </w:p>
    <w:p w:rsidR="00E645DB" w:rsidRPr="00355E7E" w:rsidRDefault="00E645DB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та кадрової роботи                                                  </w:t>
      </w:r>
      <w:r>
        <w:rPr>
          <w:sz w:val="28"/>
          <w:szCs w:val="28"/>
        </w:rPr>
        <w:t xml:space="preserve">                        А.Г.Побіжан</w:t>
      </w:r>
    </w:p>
    <w:p w:rsidR="00E645DB" w:rsidRPr="00355E7E" w:rsidRDefault="00E645DB" w:rsidP="008C1075">
      <w:pPr>
        <w:rPr>
          <w:sz w:val="28"/>
          <w:szCs w:val="28"/>
        </w:rPr>
      </w:pPr>
    </w:p>
    <w:p w:rsidR="00E645DB" w:rsidRPr="00355E7E" w:rsidRDefault="00E645DB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Голова постійної комісії міської ради</w:t>
      </w:r>
    </w:p>
    <w:p w:rsidR="00E645DB" w:rsidRPr="00355E7E" w:rsidRDefault="00E645DB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з питань фінансів, соціально-економічного </w:t>
      </w:r>
    </w:p>
    <w:p w:rsidR="00E645DB" w:rsidRPr="00355E7E" w:rsidRDefault="00E645DB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 розвитку, планування, бюджету                                                С.Л. Войцицький </w:t>
      </w:r>
    </w:p>
    <w:p w:rsidR="00E645DB" w:rsidRPr="00355E7E" w:rsidRDefault="00E645DB" w:rsidP="008C1075">
      <w:pPr>
        <w:rPr>
          <w:sz w:val="28"/>
          <w:szCs w:val="28"/>
        </w:rPr>
      </w:pPr>
    </w:p>
    <w:p w:rsidR="00E645DB" w:rsidRPr="00355E7E" w:rsidRDefault="00E645DB" w:rsidP="008C1075">
      <w:pPr>
        <w:rPr>
          <w:sz w:val="28"/>
          <w:szCs w:val="28"/>
        </w:rPr>
      </w:pPr>
    </w:p>
    <w:p w:rsidR="00E645DB" w:rsidRPr="00355E7E" w:rsidRDefault="00E645DB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Голова постійної комісії міської ради </w:t>
      </w:r>
    </w:p>
    <w:p w:rsidR="00E645DB" w:rsidRPr="00355E7E" w:rsidRDefault="00E645DB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з питань охорони здоров’я, соціального </w:t>
      </w:r>
    </w:p>
    <w:p w:rsidR="00E645DB" w:rsidRPr="00355E7E" w:rsidRDefault="00E645DB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захисту населення, молодіжної політики                             О.Ф.Войцеховський</w:t>
      </w:r>
    </w:p>
    <w:p w:rsidR="00E645DB" w:rsidRPr="004B6721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Default="00E645DB" w:rsidP="008C1075">
      <w:pPr>
        <w:rPr>
          <w:sz w:val="26"/>
          <w:szCs w:val="26"/>
        </w:rPr>
      </w:pPr>
    </w:p>
    <w:p w:rsidR="00E645DB" w:rsidRPr="005B401E" w:rsidRDefault="00E645DB" w:rsidP="007C04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5B401E">
        <w:rPr>
          <w:b/>
          <w:sz w:val="32"/>
          <w:szCs w:val="32"/>
        </w:rPr>
        <w:t>Затверджено</w:t>
      </w:r>
    </w:p>
    <w:p w:rsidR="00E645DB" w:rsidRDefault="00E645DB" w:rsidP="007C044E">
      <w:pPr>
        <w:jc w:val="right"/>
        <w:rPr>
          <w:b/>
          <w:sz w:val="32"/>
          <w:szCs w:val="32"/>
        </w:rPr>
      </w:pPr>
      <w:r w:rsidRPr="005B401E">
        <w:rPr>
          <w:b/>
          <w:sz w:val="32"/>
          <w:szCs w:val="32"/>
        </w:rPr>
        <w:t>Рішення</w:t>
      </w:r>
      <w:r>
        <w:rPr>
          <w:b/>
          <w:sz w:val="32"/>
          <w:szCs w:val="32"/>
        </w:rPr>
        <w:t>м ХХІ</w:t>
      </w:r>
      <w:r w:rsidRPr="00B05E9E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сесії </w:t>
      </w:r>
      <w:r w:rsidRPr="00B05E9E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 скликання</w:t>
      </w:r>
    </w:p>
    <w:p w:rsidR="00E645DB" w:rsidRDefault="00E645DB" w:rsidP="007C04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Сторожинецької міської ради</w:t>
      </w:r>
    </w:p>
    <w:p w:rsidR="00E645DB" w:rsidRPr="005B401E" w:rsidRDefault="00E645DB" w:rsidP="007C04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№________  від 22 листопада 2018р.</w:t>
      </w:r>
    </w:p>
    <w:p w:rsidR="00E645DB" w:rsidRPr="005B401E" w:rsidRDefault="00E645DB" w:rsidP="007C044E">
      <w:pPr>
        <w:jc w:val="right"/>
        <w:rPr>
          <w:sz w:val="32"/>
          <w:szCs w:val="32"/>
        </w:rPr>
      </w:pPr>
    </w:p>
    <w:p w:rsidR="00E645DB" w:rsidRPr="005B401E" w:rsidRDefault="00E645DB" w:rsidP="007C044E">
      <w:pPr>
        <w:jc w:val="right"/>
        <w:rPr>
          <w:sz w:val="32"/>
          <w:szCs w:val="32"/>
        </w:rPr>
      </w:pPr>
    </w:p>
    <w:p w:rsidR="00E645DB" w:rsidRPr="005B401E" w:rsidRDefault="00E645DB" w:rsidP="007C044E">
      <w:pPr>
        <w:jc w:val="right"/>
        <w:rPr>
          <w:sz w:val="32"/>
          <w:szCs w:val="32"/>
        </w:rPr>
      </w:pPr>
    </w:p>
    <w:p w:rsidR="00E645DB" w:rsidRPr="005B401E" w:rsidRDefault="00E645DB" w:rsidP="007C044E">
      <w:pPr>
        <w:jc w:val="right"/>
        <w:rPr>
          <w:sz w:val="32"/>
          <w:szCs w:val="32"/>
        </w:rPr>
      </w:pPr>
    </w:p>
    <w:p w:rsidR="00E645DB" w:rsidRPr="00E13813" w:rsidRDefault="00E645DB" w:rsidP="007C044E">
      <w:pPr>
        <w:jc w:val="right"/>
        <w:rPr>
          <w:sz w:val="32"/>
          <w:szCs w:val="32"/>
        </w:rPr>
      </w:pPr>
    </w:p>
    <w:p w:rsidR="00E645DB" w:rsidRDefault="00E645DB" w:rsidP="007C044E">
      <w:pPr>
        <w:jc w:val="center"/>
        <w:rPr>
          <w:b/>
          <w:sz w:val="32"/>
          <w:szCs w:val="32"/>
        </w:rPr>
      </w:pPr>
    </w:p>
    <w:p w:rsidR="00E645DB" w:rsidRDefault="00E645DB" w:rsidP="007C044E">
      <w:pPr>
        <w:jc w:val="center"/>
        <w:rPr>
          <w:b/>
          <w:sz w:val="32"/>
          <w:szCs w:val="32"/>
        </w:rPr>
      </w:pPr>
    </w:p>
    <w:p w:rsidR="00E645DB" w:rsidRPr="00E13813" w:rsidRDefault="00E645DB" w:rsidP="007C044E">
      <w:pPr>
        <w:jc w:val="center"/>
        <w:rPr>
          <w:b/>
          <w:sz w:val="32"/>
          <w:szCs w:val="32"/>
        </w:rPr>
      </w:pPr>
      <w:r w:rsidRPr="00E13813">
        <w:rPr>
          <w:b/>
          <w:sz w:val="32"/>
          <w:szCs w:val="32"/>
        </w:rPr>
        <w:t xml:space="preserve">Програма </w:t>
      </w:r>
    </w:p>
    <w:p w:rsidR="00E645DB" w:rsidRPr="00E13813" w:rsidRDefault="00E645DB" w:rsidP="007C044E">
      <w:pPr>
        <w:jc w:val="center"/>
        <w:rPr>
          <w:b/>
          <w:sz w:val="32"/>
          <w:szCs w:val="32"/>
        </w:rPr>
      </w:pPr>
      <w:r w:rsidRPr="00E13813">
        <w:rPr>
          <w:b/>
          <w:sz w:val="32"/>
          <w:szCs w:val="32"/>
        </w:rPr>
        <w:t>Збереження та зміцнення здоров’я дітей</w:t>
      </w:r>
    </w:p>
    <w:p w:rsidR="00E645DB" w:rsidRPr="005B401E" w:rsidRDefault="00E645DB" w:rsidP="007C044E">
      <w:pPr>
        <w:jc w:val="center"/>
        <w:rPr>
          <w:b/>
          <w:sz w:val="40"/>
          <w:szCs w:val="40"/>
        </w:rPr>
      </w:pPr>
      <w:r w:rsidRPr="00E13813">
        <w:rPr>
          <w:b/>
          <w:sz w:val="32"/>
          <w:szCs w:val="32"/>
        </w:rPr>
        <w:t>«Здорові діти – здорова нація» на 2018 -2020 рр</w:t>
      </w:r>
      <w:r w:rsidRPr="005B401E">
        <w:rPr>
          <w:b/>
          <w:sz w:val="40"/>
          <w:szCs w:val="40"/>
        </w:rPr>
        <w:t>.</w:t>
      </w:r>
    </w:p>
    <w:p w:rsidR="00E645DB" w:rsidRPr="00D42B4A" w:rsidRDefault="00E645DB" w:rsidP="007C044E">
      <w:pPr>
        <w:jc w:val="center"/>
        <w:rPr>
          <w:sz w:val="48"/>
          <w:szCs w:val="48"/>
        </w:rPr>
      </w:pPr>
    </w:p>
    <w:p w:rsidR="00E645DB" w:rsidRPr="005A119A" w:rsidRDefault="00E645DB" w:rsidP="007C044E">
      <w:pPr>
        <w:jc w:val="center"/>
        <w:rPr>
          <w:sz w:val="32"/>
          <w:szCs w:val="32"/>
        </w:rPr>
      </w:pPr>
    </w:p>
    <w:p w:rsidR="00E645DB" w:rsidRPr="005A119A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Pr="005A119A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Default="00E645DB" w:rsidP="007C044E">
      <w:pPr>
        <w:jc w:val="center"/>
        <w:rPr>
          <w:sz w:val="32"/>
          <w:szCs w:val="32"/>
        </w:rPr>
      </w:pPr>
    </w:p>
    <w:p w:rsidR="00E645DB" w:rsidRPr="005A119A" w:rsidRDefault="00E645DB" w:rsidP="007C044E">
      <w:pPr>
        <w:jc w:val="center"/>
        <w:rPr>
          <w:sz w:val="32"/>
          <w:szCs w:val="32"/>
        </w:rPr>
      </w:pPr>
    </w:p>
    <w:p w:rsidR="00E645DB" w:rsidRPr="00E13813" w:rsidRDefault="00E645DB" w:rsidP="007C044E">
      <w:pPr>
        <w:jc w:val="center"/>
        <w:rPr>
          <w:sz w:val="28"/>
          <w:szCs w:val="28"/>
        </w:rPr>
      </w:pPr>
    </w:p>
    <w:p w:rsidR="00E645DB" w:rsidRPr="0009287B" w:rsidRDefault="00E645DB" w:rsidP="007C044E">
      <w:pPr>
        <w:jc w:val="center"/>
        <w:rPr>
          <w:b/>
          <w:sz w:val="28"/>
          <w:szCs w:val="28"/>
        </w:rPr>
      </w:pPr>
      <w:r w:rsidRPr="00E13813"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</w:rPr>
        <w:t>Сторожинець</w:t>
      </w:r>
    </w:p>
    <w:p w:rsidR="00E645DB" w:rsidRDefault="00E645DB" w:rsidP="007C044E">
      <w:pPr>
        <w:jc w:val="center"/>
        <w:rPr>
          <w:b/>
          <w:sz w:val="28"/>
          <w:szCs w:val="28"/>
        </w:rPr>
      </w:pPr>
      <w:r w:rsidRPr="00E13813">
        <w:rPr>
          <w:b/>
          <w:sz w:val="28"/>
          <w:szCs w:val="28"/>
        </w:rPr>
        <w:t>2018 р.</w:t>
      </w:r>
    </w:p>
    <w:p w:rsidR="00E645DB" w:rsidRDefault="00E645DB" w:rsidP="007C044E">
      <w:pPr>
        <w:jc w:val="center"/>
        <w:rPr>
          <w:b/>
          <w:sz w:val="28"/>
          <w:szCs w:val="28"/>
        </w:rPr>
      </w:pPr>
    </w:p>
    <w:p w:rsidR="00E645DB" w:rsidRPr="00D800DA" w:rsidRDefault="00E645DB" w:rsidP="007C044E">
      <w:pPr>
        <w:jc w:val="center"/>
        <w:rPr>
          <w:b/>
          <w:sz w:val="28"/>
          <w:szCs w:val="28"/>
        </w:rPr>
      </w:pPr>
      <w:r w:rsidRPr="00D800DA">
        <w:rPr>
          <w:b/>
          <w:sz w:val="28"/>
          <w:szCs w:val="28"/>
        </w:rPr>
        <w:t>1</w:t>
      </w:r>
    </w:p>
    <w:p w:rsidR="00E645DB" w:rsidRPr="00D114A8" w:rsidRDefault="00E645DB" w:rsidP="007C044E">
      <w:pPr>
        <w:jc w:val="center"/>
        <w:rPr>
          <w:b/>
          <w:sz w:val="36"/>
          <w:szCs w:val="36"/>
        </w:rPr>
      </w:pPr>
    </w:p>
    <w:p w:rsidR="00E645DB" w:rsidRPr="005B401E" w:rsidRDefault="00E645DB" w:rsidP="007C044E">
      <w:pPr>
        <w:jc w:val="center"/>
        <w:rPr>
          <w:b/>
          <w:sz w:val="32"/>
          <w:szCs w:val="32"/>
        </w:rPr>
      </w:pPr>
      <w:r w:rsidRPr="005B401E">
        <w:rPr>
          <w:b/>
          <w:sz w:val="32"/>
          <w:szCs w:val="32"/>
        </w:rPr>
        <w:t xml:space="preserve">Зміст </w:t>
      </w:r>
    </w:p>
    <w:p w:rsidR="00E645DB" w:rsidRDefault="00E645DB" w:rsidP="007C044E">
      <w:pPr>
        <w:jc w:val="center"/>
        <w:rPr>
          <w:b/>
          <w:sz w:val="40"/>
          <w:szCs w:val="40"/>
        </w:rPr>
      </w:pP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  <w:r w:rsidRPr="005B401E">
        <w:rPr>
          <w:b/>
          <w:sz w:val="32"/>
          <w:szCs w:val="32"/>
        </w:rPr>
        <w:t>Розділ 1. Паспорт  Програми</w:t>
      </w:r>
      <w:r>
        <w:rPr>
          <w:b/>
          <w:sz w:val="32"/>
          <w:szCs w:val="32"/>
        </w:rPr>
        <w:t xml:space="preserve">                                                  2</w:t>
      </w: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</w:p>
    <w:p w:rsidR="00E645DB" w:rsidRDefault="00E645DB" w:rsidP="007C044E">
      <w:pPr>
        <w:ind w:left="567"/>
        <w:rPr>
          <w:b/>
          <w:sz w:val="32"/>
          <w:szCs w:val="32"/>
        </w:rPr>
      </w:pPr>
      <w:r w:rsidRPr="005B401E">
        <w:rPr>
          <w:b/>
          <w:sz w:val="32"/>
          <w:szCs w:val="32"/>
        </w:rPr>
        <w:t xml:space="preserve">Розділ 2. Загальні положення та актуальність </w:t>
      </w:r>
    </w:p>
    <w:p w:rsidR="00E645DB" w:rsidRPr="005B401E" w:rsidRDefault="00E645DB" w:rsidP="007C044E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затвердженої </w:t>
      </w:r>
      <w:r w:rsidRPr="005B401E">
        <w:rPr>
          <w:b/>
          <w:sz w:val="32"/>
          <w:szCs w:val="32"/>
        </w:rPr>
        <w:t>Програми</w:t>
      </w:r>
      <w:r>
        <w:rPr>
          <w:b/>
          <w:sz w:val="32"/>
          <w:szCs w:val="32"/>
        </w:rPr>
        <w:t xml:space="preserve">                                                           3</w:t>
      </w: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  <w:r w:rsidRPr="005B401E">
        <w:rPr>
          <w:b/>
          <w:sz w:val="32"/>
          <w:szCs w:val="32"/>
        </w:rPr>
        <w:t>Розділ 3. Мета Програми</w:t>
      </w:r>
      <w:r>
        <w:rPr>
          <w:b/>
          <w:sz w:val="32"/>
          <w:szCs w:val="32"/>
        </w:rPr>
        <w:t xml:space="preserve">                                                         4</w:t>
      </w: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</w:p>
    <w:p w:rsidR="00E645DB" w:rsidRPr="005B401E" w:rsidRDefault="00E645DB" w:rsidP="007C044E">
      <w:pPr>
        <w:rPr>
          <w:b/>
          <w:sz w:val="32"/>
          <w:szCs w:val="32"/>
        </w:rPr>
      </w:pPr>
      <w:r w:rsidRPr="005B401E">
        <w:rPr>
          <w:b/>
          <w:sz w:val="32"/>
          <w:szCs w:val="32"/>
        </w:rPr>
        <w:t xml:space="preserve">        Розділ 4. </w:t>
      </w:r>
      <w:r>
        <w:rPr>
          <w:b/>
          <w:sz w:val="32"/>
          <w:szCs w:val="32"/>
        </w:rPr>
        <w:t xml:space="preserve">Завдання по </w:t>
      </w:r>
      <w:r w:rsidRPr="005B401E">
        <w:rPr>
          <w:b/>
          <w:sz w:val="32"/>
          <w:szCs w:val="32"/>
        </w:rPr>
        <w:t xml:space="preserve">  збереженн</w:t>
      </w:r>
      <w:r>
        <w:rPr>
          <w:b/>
          <w:sz w:val="32"/>
          <w:szCs w:val="32"/>
        </w:rPr>
        <w:t>ю</w:t>
      </w:r>
      <w:r w:rsidRPr="005B401E">
        <w:rPr>
          <w:b/>
          <w:sz w:val="32"/>
          <w:szCs w:val="32"/>
        </w:rPr>
        <w:t xml:space="preserve"> здоров’я дітей</w:t>
      </w:r>
      <w:r>
        <w:rPr>
          <w:b/>
          <w:sz w:val="32"/>
          <w:szCs w:val="32"/>
        </w:rPr>
        <w:t xml:space="preserve">            4</w:t>
      </w: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  <w:r w:rsidRPr="005B401E">
        <w:rPr>
          <w:b/>
          <w:sz w:val="32"/>
          <w:szCs w:val="32"/>
        </w:rPr>
        <w:t>Розділ 5 . Механізм реалізації Програми</w:t>
      </w:r>
      <w:r>
        <w:rPr>
          <w:b/>
          <w:sz w:val="32"/>
          <w:szCs w:val="32"/>
        </w:rPr>
        <w:t xml:space="preserve">                               6</w:t>
      </w: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  <w:r w:rsidRPr="005B401E">
        <w:rPr>
          <w:b/>
          <w:sz w:val="32"/>
          <w:szCs w:val="32"/>
        </w:rPr>
        <w:t>Розділ 6. Джерела та обсяги фінансування Програми</w:t>
      </w:r>
      <w:r>
        <w:rPr>
          <w:b/>
          <w:sz w:val="32"/>
          <w:szCs w:val="32"/>
        </w:rPr>
        <w:t xml:space="preserve">        9</w:t>
      </w: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  <w:r w:rsidRPr="005B401E">
        <w:rPr>
          <w:b/>
          <w:sz w:val="32"/>
          <w:szCs w:val="32"/>
        </w:rPr>
        <w:t xml:space="preserve">Розділ 7. Очікувані результати </w:t>
      </w:r>
      <w:r>
        <w:rPr>
          <w:b/>
          <w:sz w:val="32"/>
          <w:szCs w:val="32"/>
        </w:rPr>
        <w:t xml:space="preserve">                                              10</w:t>
      </w: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</w:p>
    <w:p w:rsidR="00E645DB" w:rsidRPr="005B401E" w:rsidRDefault="00E645DB" w:rsidP="007C044E">
      <w:pPr>
        <w:ind w:firstLine="567"/>
        <w:rPr>
          <w:b/>
          <w:sz w:val="32"/>
          <w:szCs w:val="32"/>
        </w:rPr>
      </w:pPr>
    </w:p>
    <w:p w:rsidR="00E645DB" w:rsidRPr="00D114A8" w:rsidRDefault="00E645DB" w:rsidP="007C044E">
      <w:pPr>
        <w:ind w:firstLine="567"/>
        <w:rPr>
          <w:b/>
          <w:sz w:val="36"/>
          <w:szCs w:val="36"/>
        </w:rPr>
      </w:pPr>
    </w:p>
    <w:p w:rsidR="00E645DB" w:rsidRPr="00D114A8" w:rsidRDefault="00E645DB" w:rsidP="007C044E">
      <w:pPr>
        <w:ind w:firstLine="567"/>
        <w:rPr>
          <w:b/>
          <w:sz w:val="36"/>
          <w:szCs w:val="36"/>
        </w:rPr>
      </w:pPr>
    </w:p>
    <w:p w:rsidR="00E645DB" w:rsidRPr="005A119A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Default="00E645DB" w:rsidP="007C044E">
      <w:pPr>
        <w:ind w:firstLine="567"/>
        <w:rPr>
          <w:sz w:val="32"/>
          <w:szCs w:val="32"/>
        </w:rPr>
      </w:pPr>
    </w:p>
    <w:p w:rsidR="00E645DB" w:rsidRPr="005A119A" w:rsidRDefault="00E645DB" w:rsidP="007C044E">
      <w:pPr>
        <w:ind w:firstLine="567"/>
        <w:rPr>
          <w:sz w:val="32"/>
          <w:szCs w:val="32"/>
        </w:rPr>
      </w:pPr>
    </w:p>
    <w:p w:rsidR="00E645DB" w:rsidRPr="00520003" w:rsidRDefault="00E645DB" w:rsidP="007C044E">
      <w:pPr>
        <w:jc w:val="center"/>
        <w:rPr>
          <w:sz w:val="36"/>
          <w:szCs w:val="36"/>
        </w:rPr>
      </w:pPr>
    </w:p>
    <w:p w:rsidR="00E645DB" w:rsidRDefault="00E645DB" w:rsidP="007C044E">
      <w:pPr>
        <w:jc w:val="center"/>
        <w:rPr>
          <w:sz w:val="28"/>
          <w:szCs w:val="28"/>
        </w:rPr>
      </w:pPr>
    </w:p>
    <w:p w:rsidR="00E645DB" w:rsidRDefault="00E645DB" w:rsidP="007C044E">
      <w:pPr>
        <w:jc w:val="center"/>
        <w:rPr>
          <w:b/>
          <w:sz w:val="28"/>
          <w:szCs w:val="28"/>
        </w:rPr>
      </w:pPr>
      <w:r w:rsidRPr="00D800DA">
        <w:rPr>
          <w:b/>
          <w:sz w:val="28"/>
          <w:szCs w:val="28"/>
        </w:rPr>
        <w:t>2</w:t>
      </w:r>
    </w:p>
    <w:p w:rsidR="00E645DB" w:rsidRPr="00D800DA" w:rsidRDefault="00E645DB" w:rsidP="007C044E">
      <w:pPr>
        <w:jc w:val="center"/>
        <w:rPr>
          <w:b/>
          <w:sz w:val="28"/>
          <w:szCs w:val="28"/>
        </w:rPr>
      </w:pPr>
    </w:p>
    <w:p w:rsidR="00E645DB" w:rsidRPr="00D348D5" w:rsidRDefault="00E645DB" w:rsidP="007C044E">
      <w:pPr>
        <w:jc w:val="center"/>
        <w:rPr>
          <w:b/>
          <w:sz w:val="32"/>
          <w:szCs w:val="32"/>
        </w:rPr>
      </w:pPr>
      <w:r w:rsidRPr="00D348D5">
        <w:rPr>
          <w:b/>
          <w:sz w:val="32"/>
          <w:szCs w:val="32"/>
        </w:rPr>
        <w:t>Розділ 1. Паспорт Програми «Здорові діти – здорова нація»</w:t>
      </w:r>
    </w:p>
    <w:p w:rsidR="00E645DB" w:rsidRDefault="00E645DB" w:rsidP="007C044E">
      <w:pPr>
        <w:jc w:val="center"/>
        <w:rPr>
          <w:b/>
          <w:sz w:val="32"/>
          <w:szCs w:val="32"/>
        </w:rPr>
      </w:pPr>
      <w:r w:rsidRPr="00D348D5">
        <w:rPr>
          <w:b/>
          <w:sz w:val="32"/>
          <w:szCs w:val="32"/>
        </w:rPr>
        <w:t xml:space="preserve"> на 2018 -2020 рр.</w:t>
      </w:r>
    </w:p>
    <w:p w:rsidR="00E645DB" w:rsidRPr="00D348D5" w:rsidRDefault="00E645DB" w:rsidP="007C044E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446"/>
      </w:tblGrid>
      <w:tr w:rsidR="00E645DB" w:rsidRPr="0009287B" w:rsidTr="000314C6">
        <w:tc>
          <w:tcPr>
            <w:tcW w:w="4361" w:type="dxa"/>
          </w:tcPr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Назва Програми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Підстава для розробки Програми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Головний розробник Програми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Співрозробник Програми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Відповідальні за виконання Програми</w:t>
            </w:r>
          </w:p>
          <w:p w:rsidR="00E645D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Мета Програми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Учасники Програми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Термін реалізації Програми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Основні джерела фінансування заходів Програми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Система організації контролю за виконанням Програми</w:t>
            </w:r>
          </w:p>
        </w:tc>
        <w:tc>
          <w:tcPr>
            <w:tcW w:w="5446" w:type="dxa"/>
          </w:tcPr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Програма «Здорові діти – здорова нація»</w:t>
            </w:r>
            <w:r w:rsidRPr="00DD0F1B">
              <w:rPr>
                <w:b/>
                <w:sz w:val="28"/>
                <w:szCs w:val="28"/>
              </w:rPr>
              <w:t xml:space="preserve"> </w:t>
            </w:r>
            <w:r w:rsidRPr="00DD0F1B">
              <w:rPr>
                <w:sz w:val="28"/>
                <w:szCs w:val="28"/>
              </w:rPr>
              <w:t>на 2018 -2020 рр.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 xml:space="preserve">Закони України «Про місцеве самоврядування в Україні», «Про освіту»,  «Про загальну середню освіту», «Про соціальну роботу з дітьми та молоддю», постанови Уряду України 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Pr="00DD0F1B">
              <w:rPr>
                <w:sz w:val="28"/>
                <w:szCs w:val="28"/>
              </w:rPr>
              <w:t>ГО Лікарське Товариство Буковини</w:t>
            </w:r>
            <w:r>
              <w:rPr>
                <w:sz w:val="28"/>
                <w:szCs w:val="28"/>
              </w:rPr>
              <w:t xml:space="preserve"> </w:t>
            </w:r>
            <w:r w:rsidRPr="00DD0F1B">
              <w:rPr>
                <w:sz w:val="28"/>
                <w:szCs w:val="28"/>
              </w:rPr>
              <w:t>«Взаємопоміч»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Казимирчук О.М.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Сторожинецька міська рада</w:t>
            </w:r>
          </w:p>
          <w:p w:rsidR="00E645DB" w:rsidRDefault="00E645DB" w:rsidP="000314C6">
            <w:pPr>
              <w:rPr>
                <w:sz w:val="28"/>
                <w:szCs w:val="28"/>
              </w:rPr>
            </w:pPr>
          </w:p>
          <w:p w:rsidR="00E645DB" w:rsidRDefault="00E645DB" w:rsidP="00031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Сторожинецька міська рада.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Pr="00DD0F1B">
              <w:rPr>
                <w:sz w:val="28"/>
                <w:szCs w:val="28"/>
              </w:rPr>
              <w:t>ГО Лікарське Товариство Буковини</w:t>
            </w:r>
            <w:r>
              <w:rPr>
                <w:sz w:val="28"/>
                <w:szCs w:val="28"/>
              </w:rPr>
              <w:t xml:space="preserve"> </w:t>
            </w:r>
            <w:r w:rsidRPr="00DD0F1B">
              <w:rPr>
                <w:sz w:val="28"/>
                <w:szCs w:val="28"/>
              </w:rPr>
              <w:t>«Взаємопоміч»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 Казимирчук О.М.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Створення сучасної комплексної системи превентивних та профілактичних заходів прогнозування, попередження та раннього профілактично-оздоровчого впливу для збереження та зміцнення здоров’я дітей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Сторожинецька міська рада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2018 -2020 роки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>Міський бюджет, інші джерела</w:t>
            </w: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</w:p>
          <w:p w:rsidR="00E645DB" w:rsidRDefault="00E645DB" w:rsidP="000314C6">
            <w:pPr>
              <w:rPr>
                <w:sz w:val="28"/>
                <w:szCs w:val="28"/>
              </w:rPr>
            </w:pPr>
          </w:p>
          <w:p w:rsidR="00E645DB" w:rsidRPr="00DD0F1B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 xml:space="preserve">Контроль за виконанням Програми здійснює: постійна комісія </w:t>
            </w:r>
            <w:r>
              <w:rPr>
                <w:sz w:val="28"/>
                <w:szCs w:val="28"/>
              </w:rPr>
              <w:t>Сторожинецької міської ради</w:t>
            </w:r>
          </w:p>
          <w:p w:rsidR="00E645DB" w:rsidRPr="003617E9" w:rsidRDefault="00E645DB" w:rsidP="000314C6">
            <w:pPr>
              <w:rPr>
                <w:sz w:val="28"/>
                <w:szCs w:val="28"/>
              </w:rPr>
            </w:pPr>
            <w:r w:rsidRPr="00DD0F1B">
              <w:rPr>
                <w:sz w:val="28"/>
                <w:szCs w:val="28"/>
              </w:rPr>
              <w:t xml:space="preserve">з питань </w:t>
            </w:r>
            <w:r>
              <w:rPr>
                <w:sz w:val="28"/>
                <w:szCs w:val="28"/>
              </w:rPr>
              <w:t>охорони здоров</w:t>
            </w:r>
            <w:r w:rsidRPr="003617E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я, соціального захисту населення, молодіжної політики</w:t>
            </w:r>
          </w:p>
        </w:tc>
      </w:tr>
    </w:tbl>
    <w:p w:rsidR="00E645DB" w:rsidRDefault="00E645DB" w:rsidP="007C044E">
      <w:pPr>
        <w:ind w:firstLine="567"/>
        <w:jc w:val="center"/>
        <w:rPr>
          <w:b/>
          <w:sz w:val="28"/>
          <w:szCs w:val="28"/>
        </w:rPr>
      </w:pPr>
    </w:p>
    <w:p w:rsidR="00E645DB" w:rsidRDefault="00E645DB" w:rsidP="007C044E">
      <w:pPr>
        <w:ind w:firstLine="567"/>
        <w:jc w:val="center"/>
        <w:rPr>
          <w:b/>
          <w:sz w:val="28"/>
          <w:szCs w:val="28"/>
        </w:rPr>
      </w:pPr>
    </w:p>
    <w:p w:rsidR="00E645DB" w:rsidRDefault="00E645DB" w:rsidP="007C044E">
      <w:pPr>
        <w:ind w:firstLine="567"/>
        <w:jc w:val="center"/>
        <w:rPr>
          <w:b/>
          <w:sz w:val="28"/>
          <w:szCs w:val="28"/>
        </w:rPr>
      </w:pPr>
    </w:p>
    <w:p w:rsidR="00E645DB" w:rsidRDefault="00E645DB" w:rsidP="007C044E">
      <w:pPr>
        <w:ind w:firstLine="567"/>
        <w:jc w:val="center"/>
        <w:rPr>
          <w:b/>
          <w:sz w:val="28"/>
          <w:szCs w:val="28"/>
        </w:rPr>
      </w:pPr>
    </w:p>
    <w:p w:rsidR="00E645DB" w:rsidRDefault="00E645DB" w:rsidP="007C044E">
      <w:pPr>
        <w:ind w:firstLine="567"/>
        <w:jc w:val="center"/>
        <w:rPr>
          <w:b/>
          <w:sz w:val="28"/>
          <w:szCs w:val="28"/>
        </w:rPr>
      </w:pPr>
    </w:p>
    <w:p w:rsidR="00E645DB" w:rsidRDefault="00E645DB" w:rsidP="007C044E">
      <w:pPr>
        <w:ind w:firstLine="567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3</w:t>
      </w:r>
    </w:p>
    <w:p w:rsidR="00E645DB" w:rsidRPr="00E13813" w:rsidRDefault="00E645DB" w:rsidP="007C044E">
      <w:pPr>
        <w:ind w:firstLine="567"/>
        <w:jc w:val="center"/>
        <w:rPr>
          <w:b/>
          <w:sz w:val="32"/>
          <w:szCs w:val="32"/>
        </w:rPr>
      </w:pPr>
      <w:r w:rsidRPr="00E13813">
        <w:rPr>
          <w:b/>
          <w:sz w:val="32"/>
          <w:szCs w:val="32"/>
        </w:rPr>
        <w:t>Розділ 2. Загальні положення та актуальність затвердженої Програми</w:t>
      </w:r>
    </w:p>
    <w:p w:rsidR="00E645DB" w:rsidRPr="00FE6134" w:rsidRDefault="00E645DB" w:rsidP="007C044E">
      <w:pPr>
        <w:ind w:firstLine="567"/>
        <w:jc w:val="both"/>
        <w:rPr>
          <w:sz w:val="28"/>
          <w:szCs w:val="28"/>
        </w:rPr>
      </w:pPr>
      <w:r w:rsidRPr="00FE6134">
        <w:rPr>
          <w:sz w:val="28"/>
          <w:szCs w:val="28"/>
        </w:rPr>
        <w:t>Сучасний етап розвитку України, в т.ч. м.</w:t>
      </w:r>
      <w:r>
        <w:rPr>
          <w:sz w:val="28"/>
          <w:szCs w:val="28"/>
        </w:rPr>
        <w:t>Сторожинець</w:t>
      </w:r>
      <w:r w:rsidRPr="00FE6134">
        <w:rPr>
          <w:sz w:val="28"/>
          <w:szCs w:val="28"/>
        </w:rPr>
        <w:t xml:space="preserve">, пов'язаний з підвищенням навантаження на здоров’я і психіку дітей, особливо в теперішній післяреволюційний час, глибокої суспільно-економічної кризи, воєнних дій на сході України та глобальної трансформації нашого суспільства. Їх психосоматичний стан буде піддаватися серйозним випробуванням і це неминуче призведе до зростання психічно-неврологічних  та інших важких  захворювань, розладів поведінки, особливо у дітей. Для збереження країни, її розвитку та побудови сучасної держави необхідне створення нової системи освіти і зміцнення здоров’я дітей на основі превентивної, профілактичної медицини, збереження духовного, психічного і фізичного здоров’я дітей, розвиток їх інтелектуальних здібностей з використанням передових сучасних технологій. </w:t>
      </w:r>
    </w:p>
    <w:p w:rsidR="00E645DB" w:rsidRPr="00FE6134" w:rsidRDefault="00E645DB" w:rsidP="007C044E">
      <w:pPr>
        <w:ind w:firstLine="567"/>
        <w:jc w:val="both"/>
        <w:rPr>
          <w:sz w:val="28"/>
          <w:szCs w:val="28"/>
        </w:rPr>
      </w:pPr>
      <w:r w:rsidRPr="00FE6134">
        <w:rPr>
          <w:sz w:val="28"/>
          <w:szCs w:val="28"/>
        </w:rPr>
        <w:t xml:space="preserve">Існуюча система освіти та охорони здоров’я не в повному обсязі забезпечує гармонійний розвиток особистості в сучасних умовах. Одним зі слабких елементів сучасного дошкільного та шкільного рівня освіти є відсутність системи по збереженню і зміцненню здоров’я дітей, психоемоційної корекції розвитку дітей та їх   </w:t>
      </w:r>
      <w:r w:rsidRPr="00BD23C7">
        <w:rPr>
          <w:sz w:val="28"/>
          <w:szCs w:val="28"/>
        </w:rPr>
        <w:t>соціальної</w:t>
      </w:r>
      <w:r>
        <w:rPr>
          <w:sz w:val="28"/>
          <w:szCs w:val="28"/>
        </w:rPr>
        <w:t xml:space="preserve"> </w:t>
      </w:r>
      <w:r w:rsidRPr="00FE6134">
        <w:rPr>
          <w:sz w:val="28"/>
          <w:szCs w:val="28"/>
        </w:rPr>
        <w:t xml:space="preserve"> адаптації. Ця робота</w:t>
      </w:r>
      <w:r>
        <w:rPr>
          <w:sz w:val="28"/>
          <w:szCs w:val="28"/>
        </w:rPr>
        <w:t xml:space="preserve"> </w:t>
      </w:r>
      <w:r w:rsidRPr="00FE6134">
        <w:rPr>
          <w:sz w:val="28"/>
          <w:szCs w:val="28"/>
        </w:rPr>
        <w:t xml:space="preserve"> повинна проводитися безпосередньо в навчальних закладах освіти, на базі «Дитячих центрів здоров’я», «Кабінетів здоров’я» із застосуванням </w:t>
      </w:r>
      <w:r>
        <w:rPr>
          <w:sz w:val="28"/>
          <w:szCs w:val="28"/>
        </w:rPr>
        <w:t xml:space="preserve">сучасних </w:t>
      </w:r>
      <w:r w:rsidRPr="00FE6134">
        <w:rPr>
          <w:sz w:val="28"/>
          <w:szCs w:val="28"/>
        </w:rPr>
        <w:t xml:space="preserve"> технологій </w:t>
      </w:r>
      <w:r>
        <w:rPr>
          <w:sz w:val="28"/>
          <w:szCs w:val="28"/>
        </w:rPr>
        <w:t xml:space="preserve">скринінгу і спостереження </w:t>
      </w:r>
      <w:r w:rsidRPr="00FE6134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профілактичних </w:t>
      </w:r>
      <w:r w:rsidRPr="00FE6134">
        <w:rPr>
          <w:sz w:val="28"/>
          <w:szCs w:val="28"/>
        </w:rPr>
        <w:t>корекці</w:t>
      </w:r>
      <w:r>
        <w:rPr>
          <w:sz w:val="28"/>
          <w:szCs w:val="28"/>
        </w:rPr>
        <w:t>й</w:t>
      </w:r>
      <w:r w:rsidRPr="00FE6134">
        <w:rPr>
          <w:sz w:val="28"/>
          <w:szCs w:val="28"/>
        </w:rPr>
        <w:t xml:space="preserve"> стану організму зростаючої дитини. Для реалізації цього завдання в навчальних установах освіти повинна бути створена</w:t>
      </w:r>
      <w:r>
        <w:rPr>
          <w:sz w:val="28"/>
          <w:szCs w:val="28"/>
        </w:rPr>
        <w:t xml:space="preserve"> для дітей</w:t>
      </w:r>
      <w:r w:rsidRPr="00FE6134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 xml:space="preserve"> первинної превентивної профілактичної медицини</w:t>
      </w:r>
      <w:r w:rsidRPr="00FE6134">
        <w:rPr>
          <w:sz w:val="28"/>
          <w:szCs w:val="28"/>
        </w:rPr>
        <w:t>:</w:t>
      </w:r>
    </w:p>
    <w:p w:rsidR="00E645DB" w:rsidRPr="00FE6134" w:rsidRDefault="00E645DB" w:rsidP="007C044E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 xml:space="preserve"> організації збалансованого екологічного і енергоінформаційного чистого харчування і питного режиму;</w:t>
      </w:r>
    </w:p>
    <w:p w:rsidR="00E645DB" w:rsidRPr="00FE6134" w:rsidRDefault="00E645DB" w:rsidP="007C044E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профілактичного захисту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 дитини від </w:t>
      </w:r>
      <w:r>
        <w:rPr>
          <w:rFonts w:ascii="Times New Roman" w:hAnsi="Times New Roman"/>
          <w:sz w:val="28"/>
          <w:szCs w:val="28"/>
          <w:lang w:val="uk-UA"/>
        </w:rPr>
        <w:t xml:space="preserve">шкідливого 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зовнішнього впливу </w:t>
      </w:r>
      <w:r>
        <w:rPr>
          <w:rFonts w:ascii="Times New Roman" w:hAnsi="Times New Roman"/>
          <w:sz w:val="28"/>
          <w:szCs w:val="28"/>
          <w:lang w:val="uk-UA"/>
        </w:rPr>
        <w:t xml:space="preserve"> фізіологічними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 хвилями низької інтенсивності;</w:t>
      </w:r>
    </w:p>
    <w:p w:rsidR="00E645DB" w:rsidRPr="00FE6134" w:rsidRDefault="00E645DB" w:rsidP="007C044E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систему 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 емоці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E6134">
        <w:rPr>
          <w:rFonts w:ascii="Times New Roman" w:hAnsi="Times New Roman"/>
          <w:sz w:val="28"/>
          <w:szCs w:val="28"/>
          <w:lang w:val="uk-UA"/>
        </w:rPr>
        <w:t>но-мотивованого духовного, інтелектуального і фізичного розвитку дитини;</w:t>
      </w:r>
    </w:p>
    <w:p w:rsidR="00E645DB" w:rsidRDefault="00E645DB" w:rsidP="007C044E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 xml:space="preserve"> збереження і зміцнення здоров’я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методами сучасної профілактичної медицини</w:t>
      </w:r>
      <w:r w:rsidRPr="00FE613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45DB" w:rsidRDefault="00E645DB" w:rsidP="007C044E">
      <w:pPr>
        <w:jc w:val="both"/>
        <w:rPr>
          <w:sz w:val="28"/>
          <w:szCs w:val="28"/>
        </w:rPr>
      </w:pPr>
    </w:p>
    <w:p w:rsidR="00E645DB" w:rsidRDefault="00E645DB" w:rsidP="007C044E">
      <w:pPr>
        <w:jc w:val="both"/>
        <w:rPr>
          <w:sz w:val="28"/>
          <w:szCs w:val="28"/>
        </w:rPr>
      </w:pPr>
    </w:p>
    <w:p w:rsidR="00E645DB" w:rsidRDefault="00E645DB" w:rsidP="007C044E">
      <w:pPr>
        <w:jc w:val="both"/>
        <w:rPr>
          <w:sz w:val="28"/>
          <w:szCs w:val="28"/>
        </w:rPr>
      </w:pPr>
    </w:p>
    <w:p w:rsidR="00E645DB" w:rsidRDefault="00E645DB" w:rsidP="007C044E">
      <w:pPr>
        <w:jc w:val="both"/>
        <w:rPr>
          <w:sz w:val="28"/>
          <w:szCs w:val="28"/>
        </w:rPr>
      </w:pPr>
    </w:p>
    <w:p w:rsidR="00E645DB" w:rsidRDefault="00E645DB" w:rsidP="007C044E">
      <w:pPr>
        <w:jc w:val="both"/>
        <w:rPr>
          <w:sz w:val="28"/>
          <w:szCs w:val="28"/>
        </w:rPr>
      </w:pPr>
    </w:p>
    <w:p w:rsidR="00E645DB" w:rsidRDefault="00E645DB" w:rsidP="007C044E">
      <w:pPr>
        <w:jc w:val="both"/>
        <w:rPr>
          <w:sz w:val="28"/>
          <w:szCs w:val="28"/>
        </w:rPr>
      </w:pPr>
    </w:p>
    <w:p w:rsidR="00E645DB" w:rsidRDefault="00E645DB" w:rsidP="007C044E">
      <w:pPr>
        <w:jc w:val="both"/>
        <w:rPr>
          <w:sz w:val="28"/>
          <w:szCs w:val="28"/>
        </w:rPr>
      </w:pPr>
    </w:p>
    <w:p w:rsidR="00E645DB" w:rsidRDefault="00E645DB" w:rsidP="007C044E">
      <w:pPr>
        <w:jc w:val="both"/>
        <w:rPr>
          <w:sz w:val="28"/>
          <w:szCs w:val="28"/>
        </w:rPr>
      </w:pPr>
    </w:p>
    <w:p w:rsidR="00E645DB" w:rsidRDefault="00E645DB" w:rsidP="007C044E">
      <w:pPr>
        <w:jc w:val="both"/>
        <w:rPr>
          <w:sz w:val="28"/>
          <w:szCs w:val="28"/>
        </w:rPr>
      </w:pPr>
    </w:p>
    <w:p w:rsidR="00E645DB" w:rsidRPr="00D94507" w:rsidRDefault="00E645DB" w:rsidP="007C044E">
      <w:pPr>
        <w:jc w:val="both"/>
        <w:rPr>
          <w:sz w:val="28"/>
          <w:szCs w:val="28"/>
        </w:rPr>
      </w:pPr>
    </w:p>
    <w:p w:rsidR="00E645DB" w:rsidRPr="006C2E14" w:rsidRDefault="00E645DB" w:rsidP="007C044E">
      <w:pPr>
        <w:pStyle w:val="ListParagraph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2E14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E645DB" w:rsidRPr="00FE6134" w:rsidRDefault="00E645DB" w:rsidP="007C044E">
      <w:pPr>
        <w:ind w:firstLine="567"/>
        <w:jc w:val="both"/>
        <w:rPr>
          <w:sz w:val="28"/>
          <w:szCs w:val="28"/>
        </w:rPr>
      </w:pPr>
      <w:r w:rsidRPr="00FE6134">
        <w:rPr>
          <w:sz w:val="28"/>
          <w:szCs w:val="28"/>
        </w:rPr>
        <w:t>Створення нової ідеології розвитку, збереження і зміцнення здоров’я дітей дозволить реалізувати нові можливості для без</w:t>
      </w:r>
      <w:r>
        <w:rPr>
          <w:sz w:val="28"/>
          <w:szCs w:val="28"/>
        </w:rPr>
        <w:t>конфліктного розвитку сучасної української держави.</w:t>
      </w:r>
    </w:p>
    <w:p w:rsidR="00E645DB" w:rsidRPr="009163F7" w:rsidRDefault="00E645DB" w:rsidP="007C044E">
      <w:pPr>
        <w:pStyle w:val="ListParagraph"/>
        <w:numPr>
          <w:ilvl w:val="0"/>
          <w:numId w:val="20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163F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Актуальність</w:t>
      </w:r>
    </w:p>
    <w:p w:rsidR="00E645DB" w:rsidRPr="005B401E" w:rsidRDefault="00E645DB" w:rsidP="007C044E">
      <w:pPr>
        <w:pStyle w:val="ListParagraph"/>
        <w:numPr>
          <w:ilvl w:val="0"/>
          <w:numId w:val="13"/>
        </w:numPr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</w:t>
      </w: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ільше 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25% дітей мають відхилення в розвитку і різного ступеня вираженості захворювань;</w:t>
      </w:r>
    </w:p>
    <w:p w:rsidR="00E645DB" w:rsidRPr="009163F7" w:rsidRDefault="00E645DB" w:rsidP="007C044E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5B401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більшість</w:t>
      </w:r>
      <w:r w:rsidRPr="005B401E">
        <w:rPr>
          <w:color w:val="000000"/>
          <w:sz w:val="28"/>
          <w:szCs w:val="28"/>
        </w:rPr>
        <w:t xml:space="preserve"> дітей старших класів мають проблеми зі здоров'ям і психо-емоціоанальним станом</w:t>
      </w:r>
      <w:r>
        <w:rPr>
          <w:color w:val="000000"/>
          <w:sz w:val="28"/>
          <w:szCs w:val="28"/>
        </w:rPr>
        <w:t>;</w:t>
      </w:r>
    </w:p>
    <w:p w:rsidR="00E645DB" w:rsidRDefault="00E645DB" w:rsidP="007C044E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A73C5">
        <w:rPr>
          <w:color w:val="000000"/>
          <w:sz w:val="28"/>
          <w:szCs w:val="28"/>
        </w:rPr>
        <w:t>- не</w:t>
      </w:r>
      <w:r>
        <w:rPr>
          <w:color w:val="000000"/>
          <w:sz w:val="28"/>
          <w:szCs w:val="28"/>
        </w:rPr>
        <w:t>впинно</w:t>
      </w:r>
      <w:r w:rsidRPr="003306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зростають захворювання</w:t>
      </w:r>
      <w:r w:rsidRPr="003306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бронхо-легеневі,  системи кровообігу, нервової системи, інфекційно-алергічні, шлунково-кишкові, ендокринні;</w:t>
      </w:r>
    </w:p>
    <w:p w:rsidR="00E645DB" w:rsidRDefault="00E645DB" w:rsidP="007C044E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значна кількість дітей має суттєві порушення опорно-рухового апарату;</w:t>
      </w:r>
    </w:p>
    <w:p w:rsidR="00E645DB" w:rsidRPr="009163F7" w:rsidRDefault="00E645DB" w:rsidP="007C044E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збільшуються показники важких захворювань серед дітей.</w:t>
      </w:r>
    </w:p>
    <w:p w:rsidR="00E645DB" w:rsidRPr="009163F7" w:rsidRDefault="00E645DB" w:rsidP="007C044E">
      <w:pPr>
        <w:spacing w:before="96"/>
        <w:ind w:firstLine="567"/>
        <w:jc w:val="both"/>
        <w:textAlignment w:val="baseline"/>
        <w:rPr>
          <w:sz w:val="28"/>
          <w:szCs w:val="28"/>
        </w:rPr>
      </w:pPr>
      <w:r w:rsidRPr="009163F7">
        <w:rPr>
          <w:b/>
          <w:bCs/>
          <w:sz w:val="28"/>
          <w:szCs w:val="28"/>
          <w:u w:val="single"/>
        </w:rPr>
        <w:t>2.   Причини:</w:t>
      </w:r>
    </w:p>
    <w:p w:rsidR="00E645DB" w:rsidRPr="005B401E" w:rsidRDefault="00E645DB" w:rsidP="007C044E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5B401E">
        <w:rPr>
          <w:color w:val="000000"/>
          <w:sz w:val="28"/>
          <w:szCs w:val="28"/>
        </w:rPr>
        <w:t>- Висока психо-емоційне навантаження на дітей в умовах економічної кризи і розвитку інформаційних технологій.</w:t>
      </w:r>
    </w:p>
    <w:p w:rsidR="00E645DB" w:rsidRPr="005B401E" w:rsidRDefault="00E645DB" w:rsidP="007C044E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5B401E">
        <w:rPr>
          <w:color w:val="000000"/>
          <w:sz w:val="28"/>
          <w:szCs w:val="28"/>
        </w:rPr>
        <w:t>- Стану агресії в суспільстві, війни</w:t>
      </w:r>
      <w:r>
        <w:rPr>
          <w:color w:val="000000"/>
          <w:sz w:val="28"/>
          <w:szCs w:val="28"/>
        </w:rPr>
        <w:t xml:space="preserve"> на сході </w:t>
      </w:r>
      <w:r w:rsidRPr="005B401E">
        <w:rPr>
          <w:color w:val="000000"/>
          <w:sz w:val="28"/>
          <w:szCs w:val="28"/>
        </w:rPr>
        <w:t xml:space="preserve"> і</w:t>
      </w:r>
      <w:r>
        <w:rPr>
          <w:color w:val="000000"/>
          <w:sz w:val="28"/>
          <w:szCs w:val="28"/>
        </w:rPr>
        <w:t xml:space="preserve"> значних</w:t>
      </w:r>
      <w:r w:rsidRPr="005B401E">
        <w:rPr>
          <w:color w:val="000000"/>
          <w:sz w:val="28"/>
          <w:szCs w:val="28"/>
        </w:rPr>
        <w:t xml:space="preserve"> екологічних проблем.</w:t>
      </w:r>
    </w:p>
    <w:p w:rsidR="00E645DB" w:rsidRPr="005B401E" w:rsidRDefault="00E645DB" w:rsidP="007C044E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5B401E">
        <w:rPr>
          <w:color w:val="000000"/>
          <w:sz w:val="28"/>
          <w:szCs w:val="28"/>
        </w:rPr>
        <w:t xml:space="preserve">- Вживання психотропних препаратів, </w:t>
      </w:r>
      <w:r>
        <w:rPr>
          <w:color w:val="000000"/>
          <w:sz w:val="28"/>
          <w:szCs w:val="28"/>
        </w:rPr>
        <w:t>масового прийому</w:t>
      </w:r>
      <w:r w:rsidRPr="003B35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шкідливих, штучних продуктів </w:t>
      </w:r>
      <w:r w:rsidRPr="005B401E">
        <w:rPr>
          <w:color w:val="000000"/>
          <w:sz w:val="28"/>
          <w:szCs w:val="28"/>
        </w:rPr>
        <w:t>харчування</w:t>
      </w:r>
      <w:r>
        <w:rPr>
          <w:color w:val="000000"/>
          <w:sz w:val="28"/>
          <w:szCs w:val="28"/>
        </w:rPr>
        <w:t>,</w:t>
      </w:r>
      <w:r w:rsidRPr="005B40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солодких </w:t>
      </w:r>
      <w:r w:rsidRPr="005B401E">
        <w:rPr>
          <w:color w:val="000000"/>
          <w:sz w:val="28"/>
          <w:szCs w:val="28"/>
        </w:rPr>
        <w:t xml:space="preserve">газованих напоїв, </w:t>
      </w:r>
      <w:r>
        <w:rPr>
          <w:color w:val="000000"/>
          <w:sz w:val="28"/>
          <w:szCs w:val="28"/>
        </w:rPr>
        <w:t xml:space="preserve"> </w:t>
      </w:r>
      <w:r w:rsidRPr="005B401E">
        <w:rPr>
          <w:color w:val="000000"/>
          <w:sz w:val="28"/>
          <w:szCs w:val="28"/>
        </w:rPr>
        <w:t>неякісної</w:t>
      </w:r>
      <w:r>
        <w:rPr>
          <w:color w:val="000000"/>
          <w:sz w:val="28"/>
          <w:szCs w:val="28"/>
        </w:rPr>
        <w:t xml:space="preserve"> питної</w:t>
      </w:r>
      <w:r w:rsidRPr="005B401E">
        <w:rPr>
          <w:color w:val="000000"/>
          <w:sz w:val="28"/>
          <w:szCs w:val="28"/>
        </w:rPr>
        <w:t xml:space="preserve"> води</w:t>
      </w:r>
      <w:r>
        <w:rPr>
          <w:color w:val="000000"/>
          <w:sz w:val="28"/>
          <w:szCs w:val="28"/>
        </w:rPr>
        <w:t>,</w:t>
      </w:r>
      <w:r w:rsidRPr="003B352B">
        <w:rPr>
          <w:color w:val="000000"/>
          <w:sz w:val="28"/>
          <w:szCs w:val="28"/>
        </w:rPr>
        <w:t xml:space="preserve"> </w:t>
      </w:r>
      <w:r w:rsidRPr="005B401E">
        <w:rPr>
          <w:color w:val="000000"/>
          <w:sz w:val="28"/>
          <w:szCs w:val="28"/>
        </w:rPr>
        <w:t>геномодифікованих продуктів.</w:t>
      </w:r>
    </w:p>
    <w:p w:rsidR="00E645DB" w:rsidRPr="005B401E" w:rsidRDefault="00E645DB" w:rsidP="007C044E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5B401E">
        <w:rPr>
          <w:color w:val="000000"/>
          <w:sz w:val="28"/>
          <w:szCs w:val="28"/>
        </w:rPr>
        <w:t>- Високий рівень електромагнітного смогу.</w:t>
      </w:r>
    </w:p>
    <w:p w:rsidR="00E645DB" w:rsidRPr="005B401E" w:rsidRDefault="00E645DB" w:rsidP="007C044E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5B401E">
        <w:rPr>
          <w:color w:val="000000"/>
          <w:sz w:val="28"/>
          <w:szCs w:val="28"/>
        </w:rPr>
        <w:t>- Відсутність системного підходу до збереження здоров'я дітей.</w:t>
      </w:r>
    </w:p>
    <w:p w:rsidR="00E645DB" w:rsidRPr="005B401E" w:rsidRDefault="00E645DB" w:rsidP="007C044E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E645DB" w:rsidRPr="00E13813" w:rsidRDefault="00E645DB" w:rsidP="007C044E">
      <w:pPr>
        <w:ind w:firstLine="567"/>
        <w:contextualSpacing/>
        <w:jc w:val="both"/>
        <w:textAlignment w:val="baseline"/>
        <w:rPr>
          <w:color w:val="000000"/>
          <w:sz w:val="32"/>
          <w:szCs w:val="32"/>
        </w:rPr>
      </w:pPr>
    </w:p>
    <w:p w:rsidR="00E645DB" w:rsidRPr="00E13813" w:rsidRDefault="00E645DB" w:rsidP="007C044E">
      <w:pPr>
        <w:ind w:firstLine="567"/>
        <w:jc w:val="center"/>
        <w:rPr>
          <w:b/>
          <w:sz w:val="32"/>
          <w:szCs w:val="32"/>
        </w:rPr>
      </w:pPr>
      <w:r w:rsidRPr="00E13813">
        <w:rPr>
          <w:b/>
          <w:sz w:val="32"/>
          <w:szCs w:val="32"/>
        </w:rPr>
        <w:t>Розділ 3. Мета Програми.</w:t>
      </w:r>
    </w:p>
    <w:p w:rsidR="00E645DB" w:rsidRDefault="00E645DB" w:rsidP="007C044E">
      <w:pPr>
        <w:ind w:firstLine="567"/>
        <w:jc w:val="both"/>
        <w:rPr>
          <w:sz w:val="28"/>
          <w:szCs w:val="28"/>
        </w:rPr>
      </w:pPr>
      <w:r w:rsidRPr="005B401E">
        <w:rPr>
          <w:sz w:val="28"/>
          <w:szCs w:val="28"/>
        </w:rPr>
        <w:t>Мета Програми полягає у створенні сучасної комплексної системи превентивних та профілактичних заходів прогнозування, попередження та раннього профілактично-оздоровчого впливу для збереження та зміцнення здоров’я дітей.</w:t>
      </w:r>
    </w:p>
    <w:p w:rsidR="00E645DB" w:rsidRPr="00E13813" w:rsidRDefault="00E645DB" w:rsidP="007C044E">
      <w:pPr>
        <w:spacing w:before="96"/>
        <w:ind w:firstLine="567"/>
        <w:jc w:val="center"/>
        <w:textAlignment w:val="baseline"/>
        <w:rPr>
          <w:b/>
          <w:bCs/>
          <w:sz w:val="32"/>
          <w:szCs w:val="32"/>
        </w:rPr>
      </w:pPr>
      <w:r w:rsidRPr="00E13813">
        <w:rPr>
          <w:b/>
          <w:bCs/>
          <w:sz w:val="32"/>
          <w:szCs w:val="32"/>
        </w:rPr>
        <w:t xml:space="preserve">Розділ 4. </w:t>
      </w:r>
      <w:r>
        <w:rPr>
          <w:b/>
          <w:bCs/>
          <w:sz w:val="32"/>
          <w:szCs w:val="32"/>
        </w:rPr>
        <w:t xml:space="preserve">Завдання по </w:t>
      </w:r>
      <w:r w:rsidRPr="00E13813">
        <w:rPr>
          <w:b/>
          <w:bCs/>
          <w:sz w:val="32"/>
          <w:szCs w:val="32"/>
        </w:rPr>
        <w:t xml:space="preserve"> збереженн</w:t>
      </w:r>
      <w:r>
        <w:rPr>
          <w:b/>
          <w:bCs/>
          <w:sz w:val="32"/>
          <w:szCs w:val="32"/>
        </w:rPr>
        <w:t>ю</w:t>
      </w:r>
      <w:r w:rsidRPr="00E13813">
        <w:rPr>
          <w:b/>
          <w:bCs/>
          <w:sz w:val="32"/>
          <w:szCs w:val="32"/>
        </w:rPr>
        <w:t xml:space="preserve"> здоров'я дітей</w:t>
      </w:r>
    </w:p>
    <w:p w:rsidR="00E645DB" w:rsidRPr="005B401E" w:rsidRDefault="00E645DB" w:rsidP="007C044E">
      <w:pPr>
        <w:spacing w:before="96"/>
        <w:ind w:firstLine="567"/>
        <w:jc w:val="center"/>
        <w:textAlignment w:val="baseline"/>
        <w:rPr>
          <w:sz w:val="32"/>
          <w:szCs w:val="32"/>
        </w:rPr>
      </w:pPr>
    </w:p>
    <w:p w:rsidR="00E645DB" w:rsidRDefault="00E645DB" w:rsidP="007C044E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16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Розробка </w:t>
      </w:r>
      <w:r w:rsidRPr="009163F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рекомендованих стандартів, </w:t>
      </w:r>
      <w:r w:rsidRPr="00916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методичних рекомендацій, рекомендацій по техніко-економічному обґрунтуванню виконання </w:t>
      </w:r>
      <w:r w:rsidRPr="009163F7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9163F7">
        <w:rPr>
          <w:rFonts w:ascii="Times New Roman" w:hAnsi="Times New Roman"/>
          <w:color w:val="000000"/>
          <w:sz w:val="28"/>
          <w:szCs w:val="28"/>
          <w:lang w:eastAsia="ru-RU"/>
        </w:rPr>
        <w:t>рограми і умов її фінансування.</w:t>
      </w:r>
    </w:p>
    <w:p w:rsidR="00E645DB" w:rsidRDefault="00E645DB" w:rsidP="007C044E">
      <w:pPr>
        <w:pStyle w:val="ListParagraph"/>
        <w:spacing w:after="0"/>
        <w:ind w:left="64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64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64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64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64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64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64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800D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5</w:t>
      </w:r>
    </w:p>
    <w:p w:rsidR="00E645DB" w:rsidRPr="00D800DA" w:rsidRDefault="00E645DB" w:rsidP="007C044E">
      <w:pPr>
        <w:pStyle w:val="ListParagraph"/>
        <w:spacing w:after="0"/>
        <w:ind w:left="64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645DB" w:rsidRPr="005B401E" w:rsidRDefault="00E645DB" w:rsidP="007C044E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Організація системи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скринінгу і 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>моніторингу духовного, інтелектуального, фізичного розвитку і медико-екологічного стану здоров'я дітей на основі електронного «Паспорта здоров'я».</w:t>
      </w:r>
    </w:p>
    <w:p w:rsidR="00E645DB" w:rsidRPr="002A1F58" w:rsidRDefault="00E645DB" w:rsidP="007C044E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Створення 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освітніх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установах системи духовного, інтелектуального і фізичного розвитку, а також ранньої діагностики, оздоровлення та профілактики захворювань, особливо псих</w:t>
      </w: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>о-неврологічних порушень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розладів поведінки на базі </w:t>
      </w: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>«Кабінетів здоров’я».</w:t>
      </w:r>
    </w:p>
    <w:p w:rsidR="00E645DB" w:rsidRPr="002A1F58" w:rsidRDefault="00E645DB" w:rsidP="007C044E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F58">
        <w:rPr>
          <w:rFonts w:ascii="Times New Roman" w:hAnsi="Times New Roman"/>
          <w:sz w:val="28"/>
          <w:szCs w:val="28"/>
          <w:lang w:val="uk-UA" w:eastAsia="ru-RU"/>
        </w:rPr>
        <w:t>Організацію прийому дітей проводить лікар-педіатр з відповідним сертифікатом до даних медичних технологій. Медична сестра, яка пройшла навчання методикам та отримала відповідний сертифікат, допускається до роботи з апаратами.</w:t>
      </w:r>
    </w:p>
    <w:p w:rsidR="00E645DB" w:rsidRPr="005B401E" w:rsidRDefault="00E645DB" w:rsidP="007C044E">
      <w:pPr>
        <w:pStyle w:val="ListParagraph"/>
        <w:numPr>
          <w:ilvl w:val="0"/>
          <w:numId w:val="15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>Рекомендації по створенню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навчально-</w:t>
      </w: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>оздоровчих</w:t>
      </w: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центрів збереження здоров'я дітей "ЗДОРОВІ ДІТИ – ЗДОРОВА НАЦІЯ»</w:t>
      </w:r>
    </w:p>
    <w:p w:rsidR="00E645DB" w:rsidRPr="005B401E" w:rsidRDefault="00E645DB" w:rsidP="007C044E">
      <w:pPr>
        <w:pStyle w:val="ListParagraph"/>
        <w:numPr>
          <w:ilvl w:val="0"/>
          <w:numId w:val="15"/>
        </w:numPr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B4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Організація системи генетично та екологічно чистого харчування і питного режиму на основі </w:t>
      </w:r>
      <w:r w:rsidRPr="005B401E">
        <w:rPr>
          <w:rFonts w:ascii="Times New Roman" w:hAnsi="Times New Roman"/>
          <w:color w:val="000000"/>
          <w:sz w:val="28"/>
          <w:szCs w:val="28"/>
          <w:lang w:val="uk-UA" w:eastAsia="ru-RU"/>
        </w:rPr>
        <w:t>природних мінеральних структурованих напоїв.</w:t>
      </w:r>
    </w:p>
    <w:p w:rsidR="00E645DB" w:rsidRDefault="00E645DB" w:rsidP="007C044E">
      <w:pPr>
        <w:pStyle w:val="ListParagraph"/>
        <w:numPr>
          <w:ilvl w:val="0"/>
          <w:numId w:val="15"/>
        </w:numPr>
        <w:spacing w:before="96" w:after="3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C0598">
        <w:rPr>
          <w:rFonts w:ascii="Times New Roman" w:hAnsi="Times New Roman"/>
          <w:color w:val="000000"/>
          <w:sz w:val="28"/>
          <w:szCs w:val="28"/>
          <w:lang w:val="uk-UA" w:eastAsia="ru-RU"/>
        </w:rPr>
        <w:t>Організація «Дитячих центрів здоров'я», «Кабінетів здоров’я» в   установах освіти і зонах компактного їх проживання наблизить систему збереження здоров'я дітей безпосередньо до дитини і забезпечить мінімальні витрати батьків і держави на збереження здоров'я дітей.</w:t>
      </w:r>
    </w:p>
    <w:p w:rsidR="00E645DB" w:rsidRPr="00E93CE0" w:rsidRDefault="00E645DB" w:rsidP="007C044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3CE0">
        <w:rPr>
          <w:rFonts w:ascii="Times New Roman" w:hAnsi="Times New Roman"/>
          <w:sz w:val="28"/>
          <w:szCs w:val="28"/>
          <w:lang w:val="uk-UA" w:eastAsia="ru-RU"/>
        </w:rPr>
        <w:t>«Кабінети здоров’я»  - це первинна превентивно-профілактична ланка для запобігання захворювань взагалі та зміцнення здоров’я всіх дітей.</w:t>
      </w:r>
    </w:p>
    <w:p w:rsidR="00E645DB" w:rsidRDefault="00E645DB" w:rsidP="007C044E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3CE0">
        <w:rPr>
          <w:rFonts w:ascii="Times New Roman" w:hAnsi="Times New Roman"/>
          <w:sz w:val="28"/>
          <w:szCs w:val="28"/>
          <w:lang w:val="uk-UA" w:eastAsia="ru-RU"/>
        </w:rPr>
        <w:t>Вони створюються на вільних площах, які є в навчальних закладах і в медпунктах шкіл та дитсадків.</w:t>
      </w:r>
    </w:p>
    <w:p w:rsidR="00E645DB" w:rsidRPr="00EC0598" w:rsidRDefault="00E645DB" w:rsidP="007C044E">
      <w:pPr>
        <w:pStyle w:val="ListParagraph"/>
        <w:numPr>
          <w:ilvl w:val="0"/>
          <w:numId w:val="15"/>
        </w:numPr>
        <w:spacing w:before="96" w:after="3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C0598">
        <w:rPr>
          <w:rFonts w:ascii="Times New Roman" w:hAnsi="Times New Roman"/>
          <w:color w:val="000000"/>
          <w:sz w:val="28"/>
          <w:szCs w:val="28"/>
          <w:lang w:val="uk-UA" w:eastAsia="ru-RU"/>
        </w:rPr>
        <w:t>Створення системи реабілітації та профілактики здоров'я дітей, а також психо-неврологічних порушень і розладів поведінки дозволить значно знизити рівень соціальної напруженості, наркоманії та дитячої злочинності.</w:t>
      </w:r>
    </w:p>
    <w:p w:rsidR="00E645DB" w:rsidRPr="00EC0598" w:rsidRDefault="00E645DB" w:rsidP="007C044E">
      <w:pPr>
        <w:pStyle w:val="ListParagraph"/>
        <w:numPr>
          <w:ilvl w:val="0"/>
          <w:numId w:val="15"/>
        </w:numPr>
        <w:spacing w:before="96" w:after="3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05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Зниження рівня дитячої захворюваності забезпечить високий рівень здоров'я дорослого населення </w:t>
      </w:r>
      <w:r w:rsidRPr="00B415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45DB" w:rsidRPr="007E3D72" w:rsidRDefault="00E645DB" w:rsidP="007C044E">
      <w:pPr>
        <w:pStyle w:val="ListParagraph"/>
        <w:ind w:left="92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5DB" w:rsidRPr="001D03E3" w:rsidRDefault="00E645DB" w:rsidP="007C044E">
      <w:pPr>
        <w:pStyle w:val="ListParagraph"/>
        <w:ind w:left="927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E645DB" w:rsidRDefault="00E645DB" w:rsidP="007C044E">
      <w:pPr>
        <w:pStyle w:val="ListParagraph"/>
        <w:ind w:left="927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</w:p>
    <w:p w:rsidR="00E645DB" w:rsidRDefault="00E645DB" w:rsidP="007C044E">
      <w:pPr>
        <w:pStyle w:val="ListParagraph"/>
        <w:ind w:left="927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</w:p>
    <w:p w:rsidR="00E645DB" w:rsidRDefault="00E645DB" w:rsidP="007C044E">
      <w:pPr>
        <w:pStyle w:val="ListParagraph"/>
        <w:ind w:left="927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</w:p>
    <w:p w:rsidR="00E645DB" w:rsidRDefault="00E645DB" w:rsidP="007C044E">
      <w:pPr>
        <w:pStyle w:val="ListParagraph"/>
        <w:ind w:left="927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</w:p>
    <w:p w:rsidR="00E645DB" w:rsidRDefault="00E645DB" w:rsidP="007C044E">
      <w:pPr>
        <w:pStyle w:val="ListParagraph"/>
        <w:ind w:left="92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ind w:left="92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645DB" w:rsidRPr="0086384E" w:rsidRDefault="00E645DB" w:rsidP="0086384E">
      <w:pPr>
        <w:pStyle w:val="ListParagraph"/>
        <w:ind w:left="92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806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6</w:t>
      </w:r>
    </w:p>
    <w:p w:rsidR="00E645DB" w:rsidRPr="001D03E3" w:rsidRDefault="00E645DB" w:rsidP="007C044E">
      <w:pPr>
        <w:pStyle w:val="ListParagraph"/>
        <w:ind w:left="927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13813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Розділ 5. Механізми реалізації Програми</w:t>
      </w:r>
      <w:r w:rsidRPr="001D03E3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.</w:t>
      </w:r>
    </w:p>
    <w:p w:rsidR="00E645DB" w:rsidRDefault="00E645DB" w:rsidP="007C044E">
      <w:pPr>
        <w:ind w:firstLine="567"/>
        <w:jc w:val="center"/>
        <w:textAlignment w:val="baseline"/>
        <w:rPr>
          <w:b/>
          <w:bCs/>
          <w:kern w:val="24"/>
          <w:sz w:val="32"/>
          <w:szCs w:val="32"/>
        </w:rPr>
      </w:pPr>
      <w:r w:rsidRPr="004A73C5">
        <w:rPr>
          <w:b/>
          <w:bCs/>
          <w:kern w:val="24"/>
          <w:sz w:val="32"/>
          <w:szCs w:val="32"/>
        </w:rPr>
        <w:t xml:space="preserve"> «Паспорт здоров’я»</w:t>
      </w:r>
    </w:p>
    <w:p w:rsidR="00E645DB" w:rsidRPr="004A73C5" w:rsidRDefault="00E645DB" w:rsidP="007C044E">
      <w:pPr>
        <w:ind w:firstLine="567"/>
        <w:textAlignment w:val="baseline"/>
        <w:rPr>
          <w:b/>
          <w:bCs/>
          <w:kern w:val="24"/>
          <w:sz w:val="32"/>
          <w:szCs w:val="32"/>
        </w:rPr>
      </w:pPr>
      <w:r w:rsidRPr="00C074B9">
        <w:rPr>
          <w:kern w:val="24"/>
          <w:sz w:val="28"/>
          <w:szCs w:val="28"/>
        </w:rPr>
        <w:t>«Паспорт здоров</w:t>
      </w:r>
      <w:r w:rsidRPr="006F4E1C">
        <w:rPr>
          <w:kern w:val="24"/>
          <w:sz w:val="28"/>
          <w:szCs w:val="28"/>
        </w:rPr>
        <w:t>’</w:t>
      </w:r>
      <w:r w:rsidRPr="00C074B9">
        <w:rPr>
          <w:kern w:val="24"/>
          <w:sz w:val="28"/>
          <w:szCs w:val="28"/>
        </w:rPr>
        <w:t>я»</w:t>
      </w:r>
      <w:r w:rsidRPr="006F4E1C">
        <w:rPr>
          <w:kern w:val="24"/>
          <w:sz w:val="28"/>
          <w:szCs w:val="28"/>
        </w:rPr>
        <w:t xml:space="preserve"> - </w:t>
      </w:r>
      <w:r>
        <w:rPr>
          <w:kern w:val="24"/>
          <w:sz w:val="28"/>
          <w:szCs w:val="28"/>
        </w:rPr>
        <w:t xml:space="preserve">програмне забезпечення </w:t>
      </w:r>
      <w:r w:rsidRPr="006F4E1C">
        <w:rPr>
          <w:sz w:val="28"/>
          <w:szCs w:val="28"/>
        </w:rPr>
        <w:t xml:space="preserve"> автоматизованої оцінки функціонального стану організму дітей і організації </w:t>
      </w:r>
      <w:r>
        <w:rPr>
          <w:sz w:val="28"/>
          <w:szCs w:val="28"/>
        </w:rPr>
        <w:t>профілактично-</w:t>
      </w:r>
      <w:r w:rsidRPr="006F4E1C">
        <w:rPr>
          <w:sz w:val="28"/>
          <w:szCs w:val="28"/>
        </w:rPr>
        <w:t>оздоровчих заходів на основі</w:t>
      </w:r>
      <w:r>
        <w:rPr>
          <w:sz w:val="28"/>
          <w:szCs w:val="28"/>
        </w:rPr>
        <w:t>:</w:t>
      </w:r>
    </w:p>
    <w:p w:rsidR="00E645DB" w:rsidRDefault="00E645DB" w:rsidP="007C044E">
      <w:pPr>
        <w:spacing w:before="96"/>
        <w:rPr>
          <w:sz w:val="28"/>
          <w:szCs w:val="28"/>
        </w:rPr>
      </w:pPr>
      <w:r>
        <w:rPr>
          <w:sz w:val="28"/>
          <w:szCs w:val="28"/>
        </w:rPr>
        <w:t xml:space="preserve">      - Комплексної  ранньої  </w:t>
      </w:r>
      <w:r w:rsidRPr="004B0BE7">
        <w:rPr>
          <w:sz w:val="28"/>
          <w:szCs w:val="28"/>
        </w:rPr>
        <w:t>діагностики функціональних систем</w:t>
      </w:r>
      <w:r>
        <w:rPr>
          <w:sz w:val="28"/>
          <w:szCs w:val="28"/>
        </w:rPr>
        <w:t xml:space="preserve"> організму</w:t>
      </w:r>
      <w:r w:rsidRPr="004B0BE7">
        <w:rPr>
          <w:sz w:val="28"/>
          <w:szCs w:val="28"/>
        </w:rPr>
        <w:t>.</w:t>
      </w:r>
    </w:p>
    <w:p w:rsidR="00E645DB" w:rsidRDefault="00E645DB" w:rsidP="007C044E">
      <w:pPr>
        <w:spacing w:before="96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4B0BE7">
        <w:rPr>
          <w:sz w:val="28"/>
          <w:szCs w:val="28"/>
        </w:rPr>
        <w:t>Автоматизований експрес-скринінг.</w:t>
      </w:r>
    </w:p>
    <w:p w:rsidR="00E645DB" w:rsidRPr="00911B2C" w:rsidRDefault="00E645DB" w:rsidP="007C044E">
      <w:pPr>
        <w:spacing w:before="9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6EBD">
        <w:rPr>
          <w:sz w:val="28"/>
          <w:szCs w:val="28"/>
        </w:rPr>
        <w:t>- Вимірювання дихальної функції легень.</w:t>
      </w:r>
    </w:p>
    <w:p w:rsidR="00E645DB" w:rsidRDefault="00E645DB" w:rsidP="007C044E">
      <w:pPr>
        <w:spacing w:before="96"/>
        <w:rPr>
          <w:sz w:val="28"/>
          <w:szCs w:val="28"/>
        </w:rPr>
      </w:pPr>
      <w:r w:rsidRPr="00AB6EBD">
        <w:rPr>
          <w:sz w:val="28"/>
          <w:szCs w:val="28"/>
        </w:rPr>
        <w:t xml:space="preserve">      </w:t>
      </w:r>
      <w:r w:rsidRPr="00911B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0BE7">
        <w:rPr>
          <w:sz w:val="28"/>
          <w:szCs w:val="28"/>
        </w:rPr>
        <w:t>Експрес-аналізи крові</w:t>
      </w:r>
      <w:r>
        <w:rPr>
          <w:sz w:val="28"/>
          <w:szCs w:val="28"/>
        </w:rPr>
        <w:t>.</w:t>
      </w:r>
    </w:p>
    <w:p w:rsidR="00E645DB" w:rsidRDefault="00E645DB" w:rsidP="007C044E">
      <w:pPr>
        <w:spacing w:before="96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4B0BE7">
        <w:rPr>
          <w:sz w:val="28"/>
          <w:szCs w:val="28"/>
        </w:rPr>
        <w:t>Експертної оцінки скарг, аналізів і результатів додаткових досліджень.</w:t>
      </w:r>
    </w:p>
    <w:p w:rsidR="00E645DB" w:rsidRPr="00AB6EBD" w:rsidRDefault="00E645DB" w:rsidP="007C044E">
      <w:pPr>
        <w:spacing w:before="96"/>
        <w:ind w:left="426"/>
        <w:rPr>
          <w:sz w:val="28"/>
          <w:szCs w:val="28"/>
        </w:rPr>
      </w:pPr>
      <w:r w:rsidRPr="00AB6EBD">
        <w:rPr>
          <w:sz w:val="28"/>
          <w:szCs w:val="28"/>
        </w:rPr>
        <w:t>-  Вимірювання артеріального тиску</w:t>
      </w:r>
      <w:r>
        <w:rPr>
          <w:sz w:val="28"/>
          <w:szCs w:val="28"/>
        </w:rPr>
        <w:t>, в</w:t>
      </w:r>
      <w:r w:rsidRPr="00AB6EBD">
        <w:rPr>
          <w:sz w:val="28"/>
          <w:szCs w:val="28"/>
        </w:rPr>
        <w:t>имірю</w:t>
      </w:r>
      <w:r>
        <w:rPr>
          <w:sz w:val="28"/>
          <w:szCs w:val="28"/>
        </w:rPr>
        <w:t>вання кардіоінтервалів,</w:t>
      </w:r>
      <w:r w:rsidRPr="00D467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6EBD">
        <w:rPr>
          <w:sz w:val="28"/>
          <w:szCs w:val="28"/>
        </w:rPr>
        <w:t>имірювання температури тіла</w:t>
      </w:r>
      <w:r>
        <w:rPr>
          <w:sz w:val="28"/>
          <w:szCs w:val="28"/>
        </w:rPr>
        <w:t>.</w:t>
      </w:r>
    </w:p>
    <w:p w:rsidR="00E645DB" w:rsidRPr="004B0BE7" w:rsidRDefault="00E645DB" w:rsidP="007C044E">
      <w:pPr>
        <w:spacing w:before="96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4B0BE7">
        <w:rPr>
          <w:sz w:val="28"/>
          <w:szCs w:val="28"/>
        </w:rPr>
        <w:t>Автоматизованого управління проведення профілактики,</w:t>
      </w:r>
      <w:r>
        <w:rPr>
          <w:sz w:val="28"/>
          <w:szCs w:val="28"/>
        </w:rPr>
        <w:t xml:space="preserve"> </w:t>
      </w:r>
      <w:r w:rsidRPr="004B0BE7">
        <w:rPr>
          <w:sz w:val="28"/>
          <w:szCs w:val="28"/>
        </w:rPr>
        <w:t>оздоровлення і реабілітації.</w:t>
      </w:r>
    </w:p>
    <w:p w:rsidR="00E645DB" w:rsidRPr="00FE6134" w:rsidRDefault="00E645DB" w:rsidP="007C044E">
      <w:pPr>
        <w:pStyle w:val="ListParagraph"/>
        <w:tabs>
          <w:tab w:val="left" w:pos="0"/>
        </w:tabs>
        <w:spacing w:before="96" w:after="0"/>
        <w:ind w:left="0" w:firstLine="567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FE61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7BD">
        <w:rPr>
          <w:rFonts w:ascii="Times New Roman" w:hAnsi="Times New Roman"/>
          <w:sz w:val="28"/>
          <w:szCs w:val="28"/>
          <w:lang w:val="uk-UA"/>
        </w:rPr>
        <w:t xml:space="preserve">Отримана інформація зберігається на індивідуальних зовнішніх носіях (смарт-карти) і вноситься в базу даних комп'ютера з можливістю доступу до неї </w:t>
      </w:r>
      <w:r>
        <w:rPr>
          <w:rFonts w:ascii="Times New Roman" w:hAnsi="Times New Roman"/>
          <w:sz w:val="28"/>
          <w:szCs w:val="28"/>
          <w:lang w:val="uk-UA"/>
        </w:rPr>
        <w:t>тільки лікаря-педіатра та батьків дитини</w:t>
      </w:r>
      <w:r w:rsidRPr="008207B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207B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Система повністю захищена від зовнішнього втручання з індивідуальним ключем і індивідуальним паролем.</w:t>
      </w:r>
    </w:p>
    <w:p w:rsidR="00E645DB" w:rsidRPr="00FE6134" w:rsidRDefault="00E645DB" w:rsidP="007C044E">
      <w:pPr>
        <w:ind w:firstLine="567"/>
        <w:jc w:val="center"/>
        <w:textAlignment w:val="baseline"/>
        <w:rPr>
          <w:bCs/>
          <w:color w:val="0033CC"/>
          <w:kern w:val="24"/>
          <w:sz w:val="28"/>
          <w:szCs w:val="28"/>
        </w:rPr>
      </w:pPr>
    </w:p>
    <w:p w:rsidR="00E645DB" w:rsidRDefault="00E645DB" w:rsidP="007C044E">
      <w:pPr>
        <w:ind w:firstLine="567"/>
        <w:jc w:val="center"/>
        <w:textAlignment w:val="baseline"/>
        <w:rPr>
          <w:b/>
          <w:bCs/>
          <w:kern w:val="24"/>
          <w:sz w:val="28"/>
          <w:szCs w:val="28"/>
        </w:rPr>
      </w:pPr>
      <w:r w:rsidRPr="004A73C5">
        <w:rPr>
          <w:b/>
          <w:bCs/>
          <w:kern w:val="24"/>
          <w:sz w:val="28"/>
          <w:szCs w:val="28"/>
        </w:rPr>
        <w:t>«Паспорт здоров’я»</w:t>
      </w:r>
    </w:p>
    <w:p w:rsidR="00E645DB" w:rsidRPr="004A73C5" w:rsidRDefault="00E645DB" w:rsidP="007C044E">
      <w:pPr>
        <w:ind w:firstLine="567"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E645DB" w:rsidRPr="00FE6134" w:rsidRDefault="00E645DB" w:rsidP="007C044E">
      <w:pPr>
        <w:ind w:firstLine="567"/>
        <w:jc w:val="center"/>
        <w:textAlignment w:val="baseline"/>
        <w:rPr>
          <w:sz w:val="28"/>
          <w:szCs w:val="28"/>
        </w:rPr>
      </w:pPr>
      <w:r w:rsidRPr="004A73C5">
        <w:rPr>
          <w:b/>
          <w:bCs/>
          <w:kern w:val="24"/>
          <w:sz w:val="28"/>
          <w:szCs w:val="28"/>
        </w:rPr>
        <w:t>Функції програмного забезпечення:</w:t>
      </w:r>
    </w:p>
    <w:p w:rsidR="00E645DB" w:rsidRPr="00FE6134" w:rsidRDefault="00E645DB" w:rsidP="007C044E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Автоматизований контроль стану здоров'я.</w:t>
      </w:r>
    </w:p>
    <w:p w:rsidR="00E645DB" w:rsidRPr="00FE6134" w:rsidRDefault="00E645DB" w:rsidP="007C044E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Автоматизований облік результатів огляду та визначення оздоровчих і профілактичних заходів.</w:t>
      </w:r>
    </w:p>
    <w:p w:rsidR="00E645DB" w:rsidRPr="00FE6134" w:rsidRDefault="00E645DB" w:rsidP="007C044E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Облік фінансових операцій по організації контролю стану здоров'я та оздоровлення дітей.</w:t>
      </w:r>
    </w:p>
    <w:p w:rsidR="00E645DB" w:rsidRPr="00FE6134" w:rsidRDefault="00E645DB" w:rsidP="007C044E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Автоматичне архівування дан</w:t>
      </w:r>
      <w:r w:rsidRPr="00FE6134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их</w:t>
      </w:r>
      <w:r w:rsidRPr="00FE613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всіх оглядів і записів щодня.</w:t>
      </w:r>
    </w:p>
    <w:p w:rsidR="00E645DB" w:rsidRPr="00FE6134" w:rsidRDefault="00E645DB" w:rsidP="007C044E">
      <w:pPr>
        <w:pStyle w:val="ListParagraph"/>
        <w:numPr>
          <w:ilvl w:val="0"/>
          <w:numId w:val="16"/>
        </w:num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E6134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Запис інформації про огляд одночасно ведеться на індивідуальні смарт-карт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і </w:t>
      </w:r>
      <w:r w:rsidRPr="00FE6134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і зберігається в основну базу даних на сервері в центрі здоров'я, що виключає можливість підробки або видалення даних огляду.</w:t>
      </w:r>
    </w:p>
    <w:p w:rsidR="00E645DB" w:rsidRDefault="00E645DB" w:rsidP="007C044E">
      <w:pPr>
        <w:pStyle w:val="ListParagraph"/>
        <w:spacing w:after="0"/>
        <w:ind w:left="786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 w:rsidRPr="008207BD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У  програмі передбачено в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иконання синхронізації і обміну </w:t>
      </w:r>
      <w:r w:rsidRPr="008207BD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інформацією через мережу </w:t>
      </w:r>
      <w:r w:rsidRPr="008207BD">
        <w:rPr>
          <w:rFonts w:ascii="Times New Roman" w:hAnsi="Times New Roman"/>
          <w:color w:val="000000"/>
          <w:kern w:val="24"/>
          <w:sz w:val="28"/>
          <w:szCs w:val="28"/>
          <w:lang w:val="en-US" w:eastAsia="ru-RU"/>
        </w:rPr>
        <w:t>Internet</w:t>
      </w:r>
      <w:r w:rsidRPr="008207BD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або по локальній мережі.</w:t>
      </w:r>
    </w:p>
    <w:p w:rsidR="00E645DB" w:rsidRDefault="00E645DB" w:rsidP="007C044E">
      <w:pPr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E645DB" w:rsidRPr="00080657" w:rsidRDefault="00E645DB" w:rsidP="007C044E">
      <w:pPr>
        <w:jc w:val="center"/>
        <w:textAlignment w:val="baseline"/>
        <w:rPr>
          <w:color w:val="000000"/>
          <w:kern w:val="24"/>
          <w:sz w:val="28"/>
          <w:szCs w:val="28"/>
        </w:rPr>
      </w:pPr>
    </w:p>
    <w:p w:rsidR="00E645DB" w:rsidRDefault="00E645DB" w:rsidP="007C044E">
      <w:pPr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E645DB" w:rsidRDefault="00E645DB" w:rsidP="007C044E">
      <w:pPr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E645DB" w:rsidRDefault="00E645DB" w:rsidP="007C044E">
      <w:pPr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264B26">
        <w:rPr>
          <w:b/>
          <w:color w:val="000000"/>
          <w:kern w:val="24"/>
          <w:sz w:val="28"/>
          <w:szCs w:val="28"/>
        </w:rPr>
        <w:t>7</w:t>
      </w:r>
    </w:p>
    <w:p w:rsidR="00E645DB" w:rsidRPr="00264B26" w:rsidRDefault="00E645DB" w:rsidP="007C044E">
      <w:pPr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E645DB" w:rsidRPr="00FE6134" w:rsidRDefault="00E645DB" w:rsidP="007C044E">
      <w:pPr>
        <w:pStyle w:val="ListParagraph"/>
        <w:spacing w:after="0"/>
        <w:ind w:left="786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A73C5">
        <w:rPr>
          <w:rFonts w:ascii="Times New Roman" w:hAnsi="Times New Roman"/>
          <w:b/>
          <w:bCs/>
          <w:kern w:val="24"/>
          <w:sz w:val="28"/>
          <w:szCs w:val="28"/>
          <w:lang w:val="uk-UA" w:eastAsia="ru-RU"/>
        </w:rPr>
        <w:t>Смарт-карта</w:t>
      </w:r>
    </w:p>
    <w:p w:rsidR="00E645DB" w:rsidRPr="00FE6134" w:rsidRDefault="00E645DB" w:rsidP="007C044E">
      <w:pPr>
        <w:pStyle w:val="ListParagraph"/>
        <w:numPr>
          <w:ilvl w:val="0"/>
          <w:numId w:val="17"/>
        </w:numPr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E6134">
        <w:rPr>
          <w:rFonts w:ascii="Times New Roman" w:hAnsi="Times New Roman"/>
          <w:sz w:val="28"/>
          <w:szCs w:val="28"/>
          <w:lang w:val="uk-UA" w:eastAsia="ru-RU"/>
        </w:rPr>
        <w:t>Смарт-карти мають можливість зберігати інформацію, управляти зовнішніми пр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FE6134">
        <w:rPr>
          <w:rFonts w:ascii="Times New Roman" w:hAnsi="Times New Roman"/>
          <w:sz w:val="28"/>
          <w:szCs w:val="28"/>
          <w:lang w:val="uk-UA" w:eastAsia="ru-RU"/>
        </w:rPr>
        <w:t>строями, забезпечувати конфіденційність, - неможливість прочитання інформації стороннім.</w:t>
      </w:r>
    </w:p>
    <w:p w:rsidR="00E645DB" w:rsidRDefault="00E645DB" w:rsidP="007C044E">
      <w:pPr>
        <w:pStyle w:val="ListParagraph"/>
        <w:numPr>
          <w:ilvl w:val="0"/>
          <w:numId w:val="17"/>
        </w:numPr>
        <w:spacing w:after="0"/>
        <w:ind w:left="0" w:firstLine="786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E6134">
        <w:rPr>
          <w:rFonts w:ascii="Times New Roman" w:hAnsi="Times New Roman"/>
          <w:sz w:val="28"/>
          <w:szCs w:val="28"/>
          <w:lang w:val="uk-UA" w:eastAsia="ru-RU"/>
        </w:rPr>
        <w:t>Смарт-карти представляють собою пластикові карти з вбудованою мікросхемою, що містить мікропроцесор з операційною системою. Контролюючий пристрій зберігання інформації.</w:t>
      </w:r>
    </w:p>
    <w:p w:rsidR="00E645DB" w:rsidRPr="004A73C5" w:rsidRDefault="00E645DB" w:rsidP="007C044E">
      <w:pPr>
        <w:ind w:left="14" w:firstLine="562"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E645DB" w:rsidRPr="004A73C5" w:rsidRDefault="00E645DB" w:rsidP="007C044E">
      <w:pPr>
        <w:ind w:left="14" w:firstLine="562"/>
        <w:jc w:val="center"/>
        <w:textAlignment w:val="baseline"/>
        <w:rPr>
          <w:sz w:val="28"/>
          <w:szCs w:val="28"/>
        </w:rPr>
      </w:pPr>
      <w:r w:rsidRPr="004A73C5">
        <w:rPr>
          <w:b/>
          <w:bCs/>
          <w:kern w:val="24"/>
          <w:sz w:val="28"/>
          <w:szCs w:val="28"/>
        </w:rPr>
        <w:t>Призначення смарт-карт</w:t>
      </w:r>
    </w:p>
    <w:p w:rsidR="00E645DB" w:rsidRPr="00FE6134" w:rsidRDefault="00E645DB" w:rsidP="007C044E">
      <w:pPr>
        <w:ind w:left="14" w:firstLine="562"/>
        <w:textAlignment w:val="baseline"/>
        <w:rPr>
          <w:sz w:val="28"/>
          <w:szCs w:val="28"/>
        </w:rPr>
      </w:pPr>
      <w:r w:rsidRPr="00FE6134">
        <w:rPr>
          <w:color w:val="000000"/>
          <w:kern w:val="24"/>
          <w:sz w:val="28"/>
          <w:szCs w:val="28"/>
        </w:rPr>
        <w:t>Ідентифікація користувачів, зберігання інформації, управління зовнішніми пристроями</w:t>
      </w:r>
    </w:p>
    <w:p w:rsidR="00E645DB" w:rsidRPr="00FE6134" w:rsidRDefault="00E645DB" w:rsidP="007C044E">
      <w:pPr>
        <w:ind w:left="14" w:firstLine="562"/>
        <w:textAlignment w:val="baseline"/>
        <w:rPr>
          <w:sz w:val="28"/>
          <w:szCs w:val="28"/>
        </w:rPr>
      </w:pPr>
      <w:r w:rsidRPr="00FE6134">
        <w:rPr>
          <w:color w:val="000000"/>
          <w:kern w:val="24"/>
          <w:sz w:val="28"/>
          <w:szCs w:val="28"/>
        </w:rPr>
        <w:t>На смарт-карті зберігається наступна інформація:</w:t>
      </w:r>
    </w:p>
    <w:p w:rsidR="00E645DB" w:rsidRPr="00FE6134" w:rsidRDefault="00E645DB" w:rsidP="007C044E">
      <w:pPr>
        <w:ind w:left="14" w:firstLine="562"/>
        <w:textAlignment w:val="baseline"/>
        <w:rPr>
          <w:sz w:val="28"/>
          <w:szCs w:val="28"/>
        </w:rPr>
      </w:pPr>
      <w:r w:rsidRPr="00FE6134">
        <w:rPr>
          <w:color w:val="000000"/>
          <w:kern w:val="24"/>
          <w:sz w:val="28"/>
          <w:szCs w:val="28"/>
        </w:rPr>
        <w:t>ПІБ і номер картки та інші персональні дані</w:t>
      </w:r>
    </w:p>
    <w:p w:rsidR="00E645DB" w:rsidRPr="00FE6134" w:rsidRDefault="00E645DB" w:rsidP="007C044E">
      <w:pPr>
        <w:ind w:left="14" w:firstLine="562"/>
        <w:textAlignment w:val="baseline"/>
        <w:rPr>
          <w:sz w:val="28"/>
          <w:szCs w:val="28"/>
        </w:rPr>
      </w:pPr>
      <w:r w:rsidRPr="00FE6134">
        <w:rPr>
          <w:color w:val="000000"/>
          <w:kern w:val="24"/>
          <w:sz w:val="28"/>
          <w:szCs w:val="28"/>
        </w:rPr>
        <w:t>Дані десяти останніх оглядів, в них фіксуються:</w:t>
      </w:r>
    </w:p>
    <w:p w:rsidR="00E645DB" w:rsidRPr="00ED468A" w:rsidRDefault="00E645DB" w:rsidP="007C044E">
      <w:pPr>
        <w:numPr>
          <w:ilvl w:val="0"/>
          <w:numId w:val="18"/>
        </w:numPr>
        <w:spacing w:line="276" w:lineRule="auto"/>
        <w:ind w:left="1454"/>
        <w:contextualSpacing/>
        <w:textAlignment w:val="baseline"/>
        <w:rPr>
          <w:sz w:val="28"/>
          <w:szCs w:val="28"/>
        </w:rPr>
      </w:pPr>
      <w:r w:rsidRPr="00ED468A">
        <w:rPr>
          <w:color w:val="000000"/>
          <w:kern w:val="24"/>
          <w:sz w:val="28"/>
          <w:szCs w:val="28"/>
        </w:rPr>
        <w:t>  Анамнез</w:t>
      </w:r>
    </w:p>
    <w:p w:rsidR="00E645DB" w:rsidRPr="00B32D56" w:rsidRDefault="00E645DB" w:rsidP="007C044E">
      <w:pPr>
        <w:numPr>
          <w:ilvl w:val="0"/>
          <w:numId w:val="18"/>
        </w:numPr>
        <w:spacing w:line="276" w:lineRule="auto"/>
        <w:ind w:left="1454"/>
        <w:contextualSpacing/>
        <w:textAlignment w:val="baseline"/>
        <w:rPr>
          <w:sz w:val="28"/>
          <w:szCs w:val="28"/>
        </w:rPr>
      </w:pPr>
      <w:r w:rsidRPr="00B32D56">
        <w:rPr>
          <w:color w:val="000000"/>
          <w:kern w:val="24"/>
          <w:sz w:val="28"/>
          <w:szCs w:val="28"/>
        </w:rPr>
        <w:t xml:space="preserve">  Артеріальний тиск, пульс</w:t>
      </w:r>
    </w:p>
    <w:p w:rsidR="00E645DB" w:rsidRPr="00B32D56" w:rsidRDefault="00E645DB" w:rsidP="007C044E">
      <w:pPr>
        <w:numPr>
          <w:ilvl w:val="0"/>
          <w:numId w:val="18"/>
        </w:numPr>
        <w:spacing w:line="276" w:lineRule="auto"/>
        <w:ind w:left="1454"/>
        <w:contextualSpacing/>
        <w:textAlignment w:val="baseline"/>
        <w:rPr>
          <w:sz w:val="28"/>
          <w:szCs w:val="28"/>
        </w:rPr>
      </w:pPr>
      <w:r w:rsidRPr="00B32D56">
        <w:rPr>
          <w:color w:val="000000"/>
          <w:kern w:val="24"/>
          <w:sz w:val="28"/>
          <w:szCs w:val="28"/>
        </w:rPr>
        <w:t xml:space="preserve">  Температура</w:t>
      </w:r>
    </w:p>
    <w:p w:rsidR="00E645DB" w:rsidRPr="00B32D56" w:rsidRDefault="00E645DB" w:rsidP="007C044E">
      <w:pPr>
        <w:numPr>
          <w:ilvl w:val="0"/>
          <w:numId w:val="18"/>
        </w:numPr>
        <w:spacing w:line="276" w:lineRule="auto"/>
        <w:ind w:left="1454"/>
        <w:contextualSpacing/>
        <w:textAlignment w:val="baseline"/>
        <w:rPr>
          <w:sz w:val="28"/>
          <w:szCs w:val="28"/>
        </w:rPr>
      </w:pPr>
      <w:r w:rsidRPr="00B32D56">
        <w:rPr>
          <w:color w:val="000000"/>
          <w:kern w:val="24"/>
          <w:sz w:val="28"/>
          <w:szCs w:val="28"/>
        </w:rPr>
        <w:t>  Параметри дихання</w:t>
      </w:r>
    </w:p>
    <w:p w:rsidR="00E645DB" w:rsidRPr="00ED468A" w:rsidRDefault="00E645DB" w:rsidP="007C044E">
      <w:pPr>
        <w:numPr>
          <w:ilvl w:val="0"/>
          <w:numId w:val="18"/>
        </w:numPr>
        <w:spacing w:line="276" w:lineRule="auto"/>
        <w:ind w:left="1454"/>
        <w:contextualSpacing/>
        <w:textAlignment w:val="baseline"/>
        <w:rPr>
          <w:sz w:val="28"/>
          <w:szCs w:val="28"/>
        </w:rPr>
      </w:pPr>
      <w:r w:rsidRPr="00ED468A">
        <w:rPr>
          <w:color w:val="000000"/>
          <w:kern w:val="24"/>
          <w:sz w:val="28"/>
          <w:szCs w:val="28"/>
        </w:rPr>
        <w:t>  Результати функціональної діагностики</w:t>
      </w:r>
    </w:p>
    <w:p w:rsidR="00E645DB" w:rsidRPr="00ED468A" w:rsidRDefault="00E645DB" w:rsidP="007C044E">
      <w:pPr>
        <w:pStyle w:val="ListParagraph"/>
        <w:numPr>
          <w:ilvl w:val="0"/>
          <w:numId w:val="18"/>
        </w:numPr>
        <w:tabs>
          <w:tab w:val="clear" w:pos="1353"/>
          <w:tab w:val="num" w:pos="993"/>
        </w:tabs>
        <w:spacing w:after="0"/>
        <w:ind w:hanging="219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ED468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Результати </w:t>
      </w:r>
      <w:r w:rsidRPr="00ED468A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експрес-</w:t>
      </w:r>
      <w:r w:rsidRPr="00ED468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тестів</w:t>
      </w:r>
    </w:p>
    <w:p w:rsidR="00E645DB" w:rsidRPr="00B32D56" w:rsidRDefault="00E645DB" w:rsidP="007C044E">
      <w:pPr>
        <w:numPr>
          <w:ilvl w:val="0"/>
          <w:numId w:val="18"/>
        </w:numPr>
        <w:spacing w:line="276" w:lineRule="auto"/>
        <w:ind w:left="1454"/>
        <w:contextualSpacing/>
        <w:textAlignment w:val="baseline"/>
        <w:rPr>
          <w:sz w:val="28"/>
          <w:szCs w:val="28"/>
        </w:rPr>
      </w:pPr>
      <w:r w:rsidRPr="00B32D56">
        <w:rPr>
          <w:color w:val="000000"/>
          <w:kern w:val="24"/>
          <w:sz w:val="28"/>
          <w:szCs w:val="28"/>
        </w:rPr>
        <w:t>  Додаткові дослідження та аналізи.</w:t>
      </w:r>
    </w:p>
    <w:p w:rsidR="00E645DB" w:rsidRPr="00B32D56" w:rsidRDefault="00E645DB" w:rsidP="007C044E">
      <w:pPr>
        <w:numPr>
          <w:ilvl w:val="0"/>
          <w:numId w:val="18"/>
        </w:numPr>
        <w:spacing w:line="276" w:lineRule="auto"/>
        <w:ind w:left="1454"/>
        <w:contextualSpacing/>
        <w:textAlignment w:val="baseline"/>
        <w:rPr>
          <w:sz w:val="28"/>
          <w:szCs w:val="28"/>
        </w:rPr>
      </w:pPr>
      <w:r w:rsidRPr="00B32D56">
        <w:rPr>
          <w:color w:val="000000"/>
          <w:kern w:val="24"/>
          <w:sz w:val="28"/>
          <w:szCs w:val="28"/>
        </w:rPr>
        <w:t>  Автоматизований експрес-скринінг.</w:t>
      </w:r>
    </w:p>
    <w:p w:rsidR="00E645DB" w:rsidRPr="00B32D56" w:rsidRDefault="00E645DB" w:rsidP="007C044E">
      <w:pPr>
        <w:numPr>
          <w:ilvl w:val="0"/>
          <w:numId w:val="18"/>
        </w:numPr>
        <w:spacing w:line="276" w:lineRule="auto"/>
        <w:ind w:left="1454"/>
        <w:contextualSpacing/>
        <w:textAlignment w:val="baseline"/>
        <w:rPr>
          <w:sz w:val="28"/>
          <w:szCs w:val="28"/>
        </w:rPr>
      </w:pPr>
      <w:r w:rsidRPr="00B32D56">
        <w:rPr>
          <w:color w:val="000000"/>
          <w:kern w:val="24"/>
          <w:sz w:val="28"/>
          <w:szCs w:val="28"/>
        </w:rPr>
        <w:t xml:space="preserve">  Експертне заключення</w:t>
      </w:r>
    </w:p>
    <w:p w:rsidR="00E645DB" w:rsidRPr="00B32D56" w:rsidRDefault="00E645DB" w:rsidP="007C044E">
      <w:pPr>
        <w:pStyle w:val="ListParagraph"/>
        <w:spacing w:after="0"/>
        <w:ind w:left="993" w:hanging="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10.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Рекомендовані заходи щодо збереження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та зміцнення           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      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дітей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.</w:t>
      </w:r>
    </w:p>
    <w:p w:rsidR="00E645DB" w:rsidRPr="00552CF4" w:rsidRDefault="00E645DB" w:rsidP="007C044E">
      <w:pPr>
        <w:ind w:left="1454"/>
        <w:contextualSpacing/>
        <w:textAlignment w:val="baseline"/>
        <w:rPr>
          <w:sz w:val="32"/>
          <w:szCs w:val="32"/>
        </w:rPr>
      </w:pPr>
    </w:p>
    <w:p w:rsidR="00E645DB" w:rsidRDefault="00E645DB" w:rsidP="007C044E">
      <w:pPr>
        <w:spacing w:line="216" w:lineRule="auto"/>
        <w:ind w:firstLine="567"/>
        <w:jc w:val="center"/>
        <w:textAlignment w:val="baseline"/>
        <w:rPr>
          <w:b/>
          <w:bCs/>
          <w:color w:val="0033CC"/>
          <w:kern w:val="24"/>
          <w:sz w:val="32"/>
          <w:szCs w:val="32"/>
        </w:rPr>
      </w:pPr>
    </w:p>
    <w:p w:rsidR="00E645DB" w:rsidRDefault="00E645DB" w:rsidP="007C044E">
      <w:pPr>
        <w:spacing w:line="216" w:lineRule="auto"/>
        <w:ind w:firstLine="567"/>
        <w:jc w:val="center"/>
        <w:textAlignment w:val="baseline"/>
        <w:rPr>
          <w:b/>
          <w:bCs/>
          <w:color w:val="0033CC"/>
          <w:kern w:val="24"/>
          <w:sz w:val="32"/>
          <w:szCs w:val="32"/>
        </w:rPr>
      </w:pPr>
    </w:p>
    <w:p w:rsidR="00E645DB" w:rsidRPr="004A73C5" w:rsidRDefault="00E645DB" w:rsidP="007C044E">
      <w:pPr>
        <w:spacing w:line="216" w:lineRule="auto"/>
        <w:ind w:firstLine="567"/>
        <w:jc w:val="center"/>
        <w:textAlignment w:val="baseline"/>
        <w:rPr>
          <w:b/>
          <w:bCs/>
          <w:kern w:val="24"/>
          <w:sz w:val="32"/>
          <w:szCs w:val="32"/>
        </w:rPr>
      </w:pPr>
      <w:r w:rsidRPr="004A73C5">
        <w:rPr>
          <w:b/>
          <w:bCs/>
          <w:kern w:val="24"/>
          <w:sz w:val="32"/>
          <w:szCs w:val="32"/>
        </w:rPr>
        <w:t>«Паспорт здоров</w:t>
      </w:r>
      <w:r w:rsidRPr="004A73C5">
        <w:rPr>
          <w:b/>
          <w:bCs/>
          <w:kern w:val="24"/>
          <w:sz w:val="32"/>
          <w:szCs w:val="32"/>
          <w:lang w:val="en-US"/>
        </w:rPr>
        <w:t>’</w:t>
      </w:r>
      <w:r w:rsidRPr="004A73C5">
        <w:rPr>
          <w:b/>
          <w:bCs/>
          <w:kern w:val="24"/>
          <w:sz w:val="32"/>
          <w:szCs w:val="32"/>
        </w:rPr>
        <w:t>я»</w:t>
      </w:r>
    </w:p>
    <w:p w:rsidR="00E645DB" w:rsidRDefault="00E645DB" w:rsidP="007C044E">
      <w:pPr>
        <w:pStyle w:val="ListParagraph"/>
        <w:spacing w:after="0" w:line="216" w:lineRule="auto"/>
        <w:ind w:left="786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Адміністрування</w:t>
      </w:r>
    </w:p>
    <w:p w:rsidR="00E645DB" w:rsidRPr="00B32D56" w:rsidRDefault="00E645DB" w:rsidP="007C044E">
      <w:pPr>
        <w:pStyle w:val="ListParagraph"/>
        <w:spacing w:after="0" w:line="216" w:lineRule="auto"/>
        <w:ind w:left="78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45DB" w:rsidRPr="00B32D56" w:rsidRDefault="00E645DB" w:rsidP="007C044E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На смарт-картці містяться особисті дані та інформація про останні 10 оглядів і оздоровчих заходів.</w:t>
      </w:r>
    </w:p>
    <w:p w:rsidR="00E645DB" w:rsidRPr="00B32D56" w:rsidRDefault="00E645DB" w:rsidP="007C044E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У базі даних зберігаються дані всіх оглядів.</w:t>
      </w:r>
    </w:p>
    <w:p w:rsidR="00E645DB" w:rsidRDefault="00E645DB" w:rsidP="007C044E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При огляді вимірюється тиск, пульс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і при необхідності температура </w:t>
      </w: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 спірографічні тести.</w:t>
      </w:r>
    </w:p>
    <w:p w:rsidR="00E645DB" w:rsidRDefault="00E645DB" w:rsidP="007C044E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8 </w:t>
      </w:r>
    </w:p>
    <w:p w:rsidR="00E645DB" w:rsidRDefault="00E645DB" w:rsidP="007C044E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45DB" w:rsidRPr="00B32D56" w:rsidRDefault="00E645DB" w:rsidP="007C044E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Дані з датчиків автоматично заносяться в програму.</w:t>
      </w:r>
    </w:p>
    <w:p w:rsidR="00E645DB" w:rsidRPr="008D5958" w:rsidRDefault="00E645DB" w:rsidP="007C044E">
      <w:pPr>
        <w:ind w:left="567" w:firstLine="426"/>
        <w:jc w:val="both"/>
        <w:rPr>
          <w:rFonts w:cs="Calibri"/>
          <w:sz w:val="32"/>
          <w:szCs w:val="32"/>
        </w:rPr>
      </w:pPr>
      <w:r w:rsidRPr="008D5958">
        <w:rPr>
          <w:sz w:val="28"/>
          <w:szCs w:val="28"/>
        </w:rPr>
        <w:t>За результатами огляду пацієнт може бути допущений або не допущений до навчання, можливо виконати призначення профілактичних заходів. В дальнішому діти при необхідності направляються в дитячі лікувальні заклади для лабораторного обстеження та можливого лікувального процесу.</w:t>
      </w:r>
    </w:p>
    <w:p w:rsidR="00E645DB" w:rsidRPr="008D5958" w:rsidRDefault="00E645DB" w:rsidP="007C044E">
      <w:pPr>
        <w:ind w:left="567" w:firstLine="426"/>
        <w:jc w:val="both"/>
        <w:rPr>
          <w:sz w:val="28"/>
          <w:szCs w:val="28"/>
        </w:rPr>
      </w:pPr>
      <w:r w:rsidRPr="008D5958">
        <w:rPr>
          <w:sz w:val="28"/>
          <w:szCs w:val="28"/>
        </w:rPr>
        <w:t xml:space="preserve">Медичні апаратні технології, запропоновані у Програмі мають відповідні сертифікати, ліцензії МОЗ України та дозволені до примінення у лікувально-профілактичних </w:t>
      </w:r>
      <w:r>
        <w:rPr>
          <w:sz w:val="28"/>
          <w:szCs w:val="28"/>
        </w:rPr>
        <w:t>установах і медичних кабінетах навчальних закладів.</w:t>
      </w:r>
      <w:r w:rsidRPr="008D5958">
        <w:rPr>
          <w:sz w:val="28"/>
          <w:szCs w:val="28"/>
        </w:rPr>
        <w:t xml:space="preserve"> Державна санепідслужба України надала їм позитивні висновки.</w:t>
      </w:r>
    </w:p>
    <w:p w:rsidR="00E645DB" w:rsidRDefault="00E645DB" w:rsidP="007C044E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E645DB" w:rsidRPr="006C2E14" w:rsidRDefault="00E645DB" w:rsidP="007C044E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1146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C0F57">
        <w:rPr>
          <w:rFonts w:ascii="Times New Roman" w:hAnsi="Times New Roman"/>
          <w:b/>
          <w:sz w:val="32"/>
          <w:szCs w:val="32"/>
          <w:lang w:val="uk-UA" w:eastAsia="ru-RU"/>
        </w:rPr>
        <w:t>Загальна система профілактики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та</w:t>
      </w:r>
      <w:r w:rsidRPr="004C0F57">
        <w:rPr>
          <w:rFonts w:ascii="Times New Roman" w:hAnsi="Times New Roman"/>
          <w:b/>
          <w:sz w:val="32"/>
          <w:szCs w:val="32"/>
          <w:lang w:val="uk-UA" w:eastAsia="ru-RU"/>
        </w:rPr>
        <w:t xml:space="preserve"> оздоровлення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:</w:t>
      </w:r>
    </w:p>
    <w:p w:rsidR="00E645DB" w:rsidRPr="00FC337D" w:rsidRDefault="00E645DB" w:rsidP="007C044E">
      <w:pPr>
        <w:pStyle w:val="ListParagraph"/>
        <w:numPr>
          <w:ilvl w:val="0"/>
          <w:numId w:val="13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C337D">
        <w:rPr>
          <w:rFonts w:ascii="Times New Roman" w:hAnsi="Times New Roman"/>
          <w:sz w:val="28"/>
          <w:szCs w:val="28"/>
          <w:lang w:val="uk-UA" w:eastAsia="ru-RU"/>
        </w:rPr>
        <w:t>програмно-апар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FC337D">
        <w:rPr>
          <w:rFonts w:ascii="Times New Roman" w:hAnsi="Times New Roman"/>
          <w:sz w:val="28"/>
          <w:szCs w:val="28"/>
          <w:lang w:val="uk-UA" w:eastAsia="ru-RU"/>
        </w:rPr>
        <w:t>тний комплекс «Паспорт здоров</w:t>
      </w:r>
      <w:r w:rsidRPr="00FC337D">
        <w:rPr>
          <w:rFonts w:ascii="Times New Roman" w:hAnsi="Times New Roman"/>
          <w:sz w:val="28"/>
          <w:szCs w:val="28"/>
          <w:lang w:eastAsia="ru-RU"/>
        </w:rPr>
        <w:t>’</w:t>
      </w:r>
      <w:r w:rsidRPr="00FC337D">
        <w:rPr>
          <w:rFonts w:ascii="Times New Roman" w:hAnsi="Times New Roman"/>
          <w:sz w:val="28"/>
          <w:szCs w:val="28"/>
          <w:lang w:val="uk-UA" w:eastAsia="ru-RU"/>
        </w:rPr>
        <w:t>я»;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кімната «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З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доров'я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E645DB" w:rsidRDefault="00E645DB" w:rsidP="007C044E">
      <w:pPr>
        <w:pStyle w:val="ListParagraph"/>
        <w:numPr>
          <w:ilvl w:val="0"/>
          <w:numId w:val="13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духовне виховання</w:t>
      </w:r>
      <w:r>
        <w:rPr>
          <w:rFonts w:ascii="Times New Roman" w:hAnsi="Times New Roman"/>
          <w:sz w:val="28"/>
          <w:szCs w:val="28"/>
          <w:lang w:val="uk-UA" w:eastAsia="ru-RU"/>
        </w:rPr>
        <w:t>, духовні практики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сучасна система фізичного профілактичного оздоровлення</w:t>
      </w:r>
    </w:p>
    <w:p w:rsidR="00E645DB" w:rsidRPr="00FC337D" w:rsidRDefault="00E645DB" w:rsidP="007C044E">
      <w:pPr>
        <w:pStyle w:val="ListParagraph"/>
        <w:numPr>
          <w:ilvl w:val="0"/>
          <w:numId w:val="13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FC337D">
        <w:rPr>
          <w:rFonts w:ascii="Times New Roman" w:hAnsi="Times New Roman"/>
          <w:sz w:val="28"/>
          <w:szCs w:val="28"/>
          <w:lang w:val="uk-UA" w:eastAsia="ru-RU"/>
        </w:rPr>
        <w:t>синглетно-киснева терапія;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аромотерапія, світлокольоротерапія; 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моніторинг та сприяння здорового харчування насиченого мікроелементами;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організація  молокоматів.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фітомінеральні настої;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hanging="7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профілактика захворювань на основі природних мінеральних структурованих настоїв.</w:t>
      </w:r>
    </w:p>
    <w:p w:rsidR="00E645DB" w:rsidRPr="00801593" w:rsidRDefault="00E645DB" w:rsidP="007C044E">
      <w:pPr>
        <w:pStyle w:val="ListParagraph"/>
        <w:spacing w:after="0"/>
        <w:ind w:left="92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Сприяння  системі вакцинації та імунопрофілактики.</w:t>
      </w:r>
    </w:p>
    <w:p w:rsidR="00E645DB" w:rsidRDefault="00E645DB" w:rsidP="007C044E">
      <w:pPr>
        <w:pStyle w:val="ListParagraph"/>
        <w:spacing w:after="0"/>
        <w:ind w:left="92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45DB" w:rsidRPr="00B32D56" w:rsidRDefault="00E645DB" w:rsidP="007C044E">
      <w:pPr>
        <w:pStyle w:val="ListParagraph"/>
        <w:spacing w:after="0"/>
        <w:ind w:left="92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b/>
          <w:sz w:val="28"/>
          <w:szCs w:val="28"/>
          <w:lang w:val="uk-UA" w:eastAsia="ru-RU"/>
        </w:rPr>
        <w:t>Індивідуальна система профілактики та оздоровлення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духовні практики – індивідуальні;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низько- інтенсивна резонансн</w:t>
      </w:r>
      <w:r>
        <w:rPr>
          <w:rFonts w:ascii="Times New Roman" w:hAnsi="Times New Roman"/>
          <w:sz w:val="28"/>
          <w:szCs w:val="28"/>
          <w:lang w:val="uk-UA" w:eastAsia="ru-RU"/>
        </w:rPr>
        <w:t>о-частотна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 терапія;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інформаційно-хвильова терапія;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магніто-лазерне фотолікування;</w:t>
      </w:r>
    </w:p>
    <w:p w:rsidR="00E645DB" w:rsidRPr="00B32D56" w:rsidRDefault="00E645DB" w:rsidP="007C044E">
      <w:pPr>
        <w:pStyle w:val="ListParagraph"/>
        <w:numPr>
          <w:ilvl w:val="0"/>
          <w:numId w:val="13"/>
        </w:numPr>
        <w:spacing w:after="0"/>
        <w:ind w:left="567" w:firstLine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синглетно-киснева терапія– індивідуальна;</w:t>
      </w:r>
    </w:p>
    <w:p w:rsidR="00E645DB" w:rsidRDefault="00E645DB" w:rsidP="007C044E">
      <w:pPr>
        <w:ind w:firstLine="567"/>
        <w:jc w:val="both"/>
        <w:rPr>
          <w:sz w:val="28"/>
          <w:szCs w:val="28"/>
        </w:rPr>
      </w:pPr>
      <w:r w:rsidRPr="00B32D56">
        <w:rPr>
          <w:sz w:val="28"/>
          <w:szCs w:val="28"/>
        </w:rPr>
        <w:t>фітотерапія – індивідуальна.</w:t>
      </w:r>
    </w:p>
    <w:p w:rsidR="00E645DB" w:rsidRPr="000115D2" w:rsidRDefault="00E645DB" w:rsidP="007C044E">
      <w:pPr>
        <w:ind w:firstLine="567"/>
        <w:jc w:val="both"/>
        <w:rPr>
          <w:sz w:val="28"/>
          <w:szCs w:val="28"/>
        </w:rPr>
      </w:pPr>
      <w:r w:rsidRPr="000115D2">
        <w:rPr>
          <w:sz w:val="28"/>
          <w:szCs w:val="28"/>
        </w:rPr>
        <w:t xml:space="preserve"> Загальна та індивідуальна система профілактики </w:t>
      </w:r>
      <w:r>
        <w:rPr>
          <w:sz w:val="28"/>
          <w:szCs w:val="28"/>
        </w:rPr>
        <w:t xml:space="preserve">та оздоровлення </w:t>
      </w:r>
      <w:r w:rsidRPr="000115D2">
        <w:rPr>
          <w:sz w:val="28"/>
          <w:szCs w:val="28"/>
        </w:rPr>
        <w:t>відбувається тільки за інформованої згоди батьків дітей.</w:t>
      </w:r>
    </w:p>
    <w:p w:rsidR="00E645DB" w:rsidRDefault="00E645DB" w:rsidP="007C044E">
      <w:pPr>
        <w:pStyle w:val="ListParagraph"/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spacing w:after="0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645DB" w:rsidRPr="00B32D56" w:rsidRDefault="00E645DB" w:rsidP="007C044E">
      <w:pPr>
        <w:pStyle w:val="ListParagraph"/>
        <w:spacing w:after="0"/>
        <w:ind w:left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080657">
        <w:rPr>
          <w:rFonts w:ascii="Times New Roman" w:hAnsi="Times New Roman"/>
          <w:b/>
          <w:sz w:val="28"/>
          <w:szCs w:val="28"/>
          <w:lang w:val="uk-UA" w:eastAsia="ru-RU"/>
        </w:rPr>
        <w:t>9</w:t>
      </w:r>
    </w:p>
    <w:p w:rsidR="00E645DB" w:rsidRPr="00B32D56" w:rsidRDefault="00E645DB" w:rsidP="007C044E">
      <w:pPr>
        <w:textAlignment w:val="baseline"/>
        <w:rPr>
          <w:sz w:val="28"/>
          <w:szCs w:val="28"/>
        </w:rPr>
      </w:pPr>
    </w:p>
    <w:p w:rsidR="00E645DB" w:rsidRPr="00E13813" w:rsidRDefault="00E645DB" w:rsidP="007C044E">
      <w:pPr>
        <w:pStyle w:val="ListParagraph"/>
        <w:spacing w:after="0"/>
        <w:ind w:left="927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 w:rsidRPr="00E13813">
        <w:rPr>
          <w:rFonts w:ascii="Times New Roman" w:hAnsi="Times New Roman"/>
          <w:b/>
          <w:color w:val="000000"/>
          <w:kern w:val="24"/>
          <w:sz w:val="32"/>
          <w:szCs w:val="32"/>
          <w:lang w:val="uk-UA" w:eastAsia="ru-RU"/>
        </w:rPr>
        <w:t>Розділ 6. Джерела та обсяги фінансування Програми</w:t>
      </w:r>
    </w:p>
    <w:p w:rsidR="00E645DB" w:rsidRPr="00E13813" w:rsidRDefault="00E645DB" w:rsidP="007C044E">
      <w:pPr>
        <w:pStyle w:val="ListParagraph"/>
        <w:spacing w:after="0"/>
        <w:ind w:left="927" w:firstLine="567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E645DB" w:rsidRPr="00B32D56" w:rsidRDefault="00E645DB" w:rsidP="007C044E">
      <w:pPr>
        <w:pStyle w:val="ListParagraph"/>
        <w:spacing w:after="0"/>
        <w:ind w:left="0" w:firstLine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Джерелами фінансування Програми є міський бюджет та інші джерела, які не заборонені чинним законодавством України.</w:t>
      </w:r>
    </w:p>
    <w:p w:rsidR="00E645DB" w:rsidRDefault="00E645DB" w:rsidP="007C044E">
      <w:pPr>
        <w:pStyle w:val="ListParagraph"/>
        <w:spacing w:after="0"/>
        <w:ind w:left="0" w:firstLine="567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</w:p>
    <w:p w:rsidR="00E645DB" w:rsidRPr="00080657" w:rsidRDefault="00E645DB" w:rsidP="007C044E">
      <w:pPr>
        <w:pStyle w:val="ListParagraph"/>
        <w:numPr>
          <w:ilvl w:val="0"/>
          <w:numId w:val="10"/>
        </w:num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val="uk-UA" w:eastAsia="ru-RU"/>
        </w:rPr>
      </w:pPr>
      <w:r w:rsidRPr="00080657">
        <w:rPr>
          <w:rFonts w:ascii="Times New Roman" w:hAnsi="Times New Roman"/>
          <w:sz w:val="32"/>
          <w:szCs w:val="32"/>
          <w:lang w:val="uk-UA" w:eastAsia="ru-RU"/>
        </w:rPr>
        <w:t>(2 місяці)</w:t>
      </w:r>
    </w:p>
    <w:p w:rsidR="00E645DB" w:rsidRDefault="00E645DB" w:rsidP="007C044E">
      <w:pPr>
        <w:ind w:left="55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715">
        <w:rPr>
          <w:sz w:val="28"/>
          <w:szCs w:val="28"/>
        </w:rPr>
        <w:t xml:space="preserve">Придбання медичного </w:t>
      </w:r>
      <w:r>
        <w:rPr>
          <w:sz w:val="28"/>
          <w:szCs w:val="28"/>
        </w:rPr>
        <w:t>та технічного обладнання</w:t>
      </w:r>
      <w:r w:rsidRPr="00756715">
        <w:rPr>
          <w:sz w:val="28"/>
          <w:szCs w:val="28"/>
        </w:rPr>
        <w:t xml:space="preserve"> </w:t>
      </w:r>
      <w:r>
        <w:rPr>
          <w:sz w:val="28"/>
          <w:szCs w:val="28"/>
        </w:rPr>
        <w:t>, профілактичних</w:t>
      </w:r>
    </w:p>
    <w:p w:rsidR="00E645DB" w:rsidRDefault="00E645DB" w:rsidP="007C044E">
      <w:pPr>
        <w:ind w:left="555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напоїв та інгредієнтів.</w:t>
      </w:r>
    </w:p>
    <w:p w:rsidR="00E645DB" w:rsidRDefault="00E645DB" w:rsidP="007C044E">
      <w:pPr>
        <w:ind w:left="426"/>
        <w:contextualSpacing/>
        <w:textAlignment w:val="baseline"/>
        <w:rPr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EF4018">
        <w:rPr>
          <w:sz w:val="28"/>
          <w:szCs w:val="28"/>
        </w:rPr>
        <w:t>Центр</w:t>
      </w:r>
      <w:r w:rsidRPr="00EF4018">
        <w:rPr>
          <w:sz w:val="32"/>
          <w:szCs w:val="32"/>
        </w:rPr>
        <w:t xml:space="preserve"> </w:t>
      </w:r>
      <w:r w:rsidRPr="00EF4018">
        <w:rPr>
          <w:color w:val="000000"/>
          <w:kern w:val="24"/>
          <w:sz w:val="28"/>
          <w:szCs w:val="28"/>
        </w:rPr>
        <w:t>здоров'я</w:t>
      </w:r>
      <w:r>
        <w:rPr>
          <w:color w:val="000000"/>
          <w:kern w:val="24"/>
          <w:sz w:val="28"/>
          <w:szCs w:val="28"/>
        </w:rPr>
        <w:t>»:</w:t>
      </w:r>
    </w:p>
    <w:p w:rsidR="00E645DB" w:rsidRDefault="00E645DB" w:rsidP="007C044E">
      <w:pPr>
        <w:ind w:left="567"/>
        <w:contextualSpacing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Медична апаратура -  1 160 000 грн.</w:t>
      </w:r>
    </w:p>
    <w:p w:rsidR="00E645DB" w:rsidRDefault="00E645DB" w:rsidP="007C044E">
      <w:pPr>
        <w:ind w:left="426"/>
        <w:contextualSpacing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«</w:t>
      </w:r>
      <w:r>
        <w:rPr>
          <w:sz w:val="28"/>
          <w:szCs w:val="28"/>
        </w:rPr>
        <w:t>К</w:t>
      </w:r>
      <w:r w:rsidRPr="00EF4018">
        <w:rPr>
          <w:sz w:val="28"/>
          <w:szCs w:val="28"/>
        </w:rPr>
        <w:t xml:space="preserve">абінети </w:t>
      </w:r>
      <w:r>
        <w:rPr>
          <w:color w:val="000000"/>
          <w:kern w:val="24"/>
          <w:sz w:val="28"/>
          <w:szCs w:val="28"/>
        </w:rPr>
        <w:t>здоров'я»:</w:t>
      </w:r>
    </w:p>
    <w:p w:rsidR="00E645DB" w:rsidRDefault="00E645DB" w:rsidP="007C044E">
      <w:pPr>
        <w:ind w:left="567"/>
        <w:contextualSpacing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Медична апаратура -  825 000 грн.</w:t>
      </w:r>
    </w:p>
    <w:p w:rsidR="00E645DB" w:rsidRDefault="00E645DB" w:rsidP="007C044E">
      <w:pPr>
        <w:pStyle w:val="ListParagraph"/>
        <w:spacing w:after="0"/>
        <w:ind w:left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2. Природні мінеральні напої –300 600 грн.</w:t>
      </w:r>
    </w:p>
    <w:p w:rsidR="00E645DB" w:rsidRDefault="00E645DB" w:rsidP="007C044E">
      <w:pPr>
        <w:pStyle w:val="ListParagraph"/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Організаційна та практична робота медперсоналу – 210 000 грн.</w:t>
      </w:r>
    </w:p>
    <w:p w:rsidR="00E645DB" w:rsidRDefault="00E645DB" w:rsidP="007C044E">
      <w:pPr>
        <w:pStyle w:val="ListParagraph"/>
        <w:spacing w:after="0"/>
        <w:ind w:left="56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Ємності для води – 45 000 грн.</w:t>
      </w:r>
    </w:p>
    <w:p w:rsidR="00E645DB" w:rsidRDefault="00E645DB" w:rsidP="007C044E">
      <w:pPr>
        <w:pStyle w:val="ListParagraph"/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Всього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2  540 600 грн.</w:t>
      </w:r>
    </w:p>
    <w:p w:rsidR="00E645DB" w:rsidRDefault="00E645DB" w:rsidP="007C044E">
      <w:pPr>
        <w:pStyle w:val="ListParagraph"/>
        <w:spacing w:after="0"/>
        <w:ind w:left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E645DB" w:rsidRPr="000E6F32" w:rsidRDefault="00E645DB" w:rsidP="007C044E">
      <w:pPr>
        <w:pStyle w:val="ListParagraph"/>
        <w:spacing w:after="0"/>
        <w:ind w:left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E645DB" w:rsidRPr="00080657" w:rsidRDefault="00E645DB" w:rsidP="007C044E">
      <w:pPr>
        <w:pStyle w:val="ListParagraph"/>
        <w:numPr>
          <w:ilvl w:val="0"/>
          <w:numId w:val="10"/>
        </w:num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80657">
        <w:rPr>
          <w:rFonts w:ascii="Times New Roman" w:hAnsi="Times New Roman"/>
          <w:b/>
          <w:sz w:val="32"/>
          <w:szCs w:val="32"/>
          <w:lang w:val="uk-UA" w:eastAsia="ru-RU"/>
        </w:rPr>
        <w:t xml:space="preserve"> рік</w:t>
      </w:r>
    </w:p>
    <w:p w:rsidR="00E645DB" w:rsidRDefault="00E645DB" w:rsidP="007C044E">
      <w:pPr>
        <w:ind w:left="55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715">
        <w:rPr>
          <w:sz w:val="28"/>
          <w:szCs w:val="28"/>
        </w:rPr>
        <w:t xml:space="preserve">Придбання медичного </w:t>
      </w:r>
      <w:r>
        <w:rPr>
          <w:sz w:val="28"/>
          <w:szCs w:val="28"/>
        </w:rPr>
        <w:t>та технічного обладнання</w:t>
      </w:r>
      <w:r w:rsidRPr="00756715">
        <w:rPr>
          <w:sz w:val="28"/>
          <w:szCs w:val="28"/>
        </w:rPr>
        <w:t xml:space="preserve"> </w:t>
      </w:r>
      <w:r>
        <w:rPr>
          <w:sz w:val="28"/>
          <w:szCs w:val="28"/>
        </w:rPr>
        <w:t>, профілактичних</w:t>
      </w:r>
    </w:p>
    <w:p w:rsidR="00E645DB" w:rsidRDefault="00E645DB" w:rsidP="007C044E">
      <w:pPr>
        <w:ind w:left="555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напоїв та інгредієнтів.</w:t>
      </w:r>
    </w:p>
    <w:p w:rsidR="00E645DB" w:rsidRDefault="00E645DB" w:rsidP="007C044E">
      <w:pPr>
        <w:ind w:left="426"/>
        <w:contextualSpacing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«</w:t>
      </w:r>
      <w:r>
        <w:rPr>
          <w:sz w:val="28"/>
          <w:szCs w:val="28"/>
        </w:rPr>
        <w:t>К</w:t>
      </w:r>
      <w:r w:rsidRPr="00EF4018">
        <w:rPr>
          <w:sz w:val="28"/>
          <w:szCs w:val="28"/>
        </w:rPr>
        <w:t xml:space="preserve">абінети </w:t>
      </w:r>
      <w:r>
        <w:rPr>
          <w:color w:val="000000"/>
          <w:kern w:val="24"/>
          <w:sz w:val="28"/>
          <w:szCs w:val="28"/>
        </w:rPr>
        <w:t>здоров'я»:</w:t>
      </w:r>
    </w:p>
    <w:p w:rsidR="00E645DB" w:rsidRDefault="00E645DB" w:rsidP="007C044E">
      <w:pPr>
        <w:ind w:left="567"/>
        <w:contextualSpacing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Медична апаратура -  530 000 грн.</w:t>
      </w:r>
    </w:p>
    <w:p w:rsidR="00E645DB" w:rsidRDefault="00E645DB" w:rsidP="007C044E">
      <w:pPr>
        <w:pStyle w:val="ListParagraph"/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Природні мінеральні напої – 1 584 000 грн.                    </w:t>
      </w:r>
    </w:p>
    <w:p w:rsidR="00E645DB" w:rsidRDefault="00E645DB" w:rsidP="007C044E">
      <w:pPr>
        <w:pStyle w:val="ListParagraph"/>
        <w:spacing w:after="0"/>
        <w:ind w:left="56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Організаційна та практична робота медперсоналу – 550 000 грн.</w:t>
      </w:r>
    </w:p>
    <w:p w:rsidR="00E645DB" w:rsidRDefault="00E645DB" w:rsidP="007C044E">
      <w:pPr>
        <w:ind w:left="567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Всього</w:t>
      </w:r>
      <w:r>
        <w:rPr>
          <w:sz w:val="28"/>
          <w:szCs w:val="28"/>
        </w:rPr>
        <w:t xml:space="preserve"> – 2 664  000 грн.</w:t>
      </w:r>
    </w:p>
    <w:p w:rsidR="00E645DB" w:rsidRDefault="00E645DB" w:rsidP="007C044E">
      <w:pPr>
        <w:pStyle w:val="ListParagraph"/>
        <w:spacing w:after="0"/>
        <w:ind w:left="567"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E645DB" w:rsidRDefault="00E645DB" w:rsidP="007C044E">
      <w:pPr>
        <w:pStyle w:val="ListParagraph"/>
        <w:numPr>
          <w:ilvl w:val="0"/>
          <w:numId w:val="11"/>
        </w:num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800DA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р</w:t>
      </w:r>
      <w:r w:rsidRPr="00D800DA">
        <w:rPr>
          <w:rFonts w:ascii="Times New Roman" w:hAnsi="Times New Roman"/>
          <w:b/>
          <w:sz w:val="32"/>
          <w:szCs w:val="32"/>
          <w:lang w:val="uk-UA" w:eastAsia="ru-RU"/>
        </w:rPr>
        <w:t>ік</w:t>
      </w:r>
    </w:p>
    <w:p w:rsidR="00E645DB" w:rsidRDefault="00E645DB" w:rsidP="007C044E">
      <w:pPr>
        <w:ind w:left="55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715">
        <w:rPr>
          <w:sz w:val="28"/>
          <w:szCs w:val="28"/>
        </w:rPr>
        <w:t xml:space="preserve">Придбання медичного </w:t>
      </w:r>
      <w:r>
        <w:rPr>
          <w:sz w:val="28"/>
          <w:szCs w:val="28"/>
        </w:rPr>
        <w:t>та технічного обладнання</w:t>
      </w:r>
      <w:r w:rsidRPr="00756715">
        <w:rPr>
          <w:sz w:val="28"/>
          <w:szCs w:val="28"/>
        </w:rPr>
        <w:t xml:space="preserve"> </w:t>
      </w:r>
      <w:r>
        <w:rPr>
          <w:sz w:val="28"/>
          <w:szCs w:val="28"/>
        </w:rPr>
        <w:t>, профілактичних</w:t>
      </w:r>
    </w:p>
    <w:p w:rsidR="00E645DB" w:rsidRDefault="00E645DB" w:rsidP="007C044E">
      <w:pPr>
        <w:ind w:left="555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напоїв та інгредієнтів.</w:t>
      </w:r>
    </w:p>
    <w:p w:rsidR="00E645DB" w:rsidRDefault="00E645DB" w:rsidP="007C044E">
      <w:pPr>
        <w:ind w:left="426"/>
        <w:contextualSpacing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«</w:t>
      </w:r>
      <w:r>
        <w:rPr>
          <w:sz w:val="28"/>
          <w:szCs w:val="28"/>
        </w:rPr>
        <w:t>К</w:t>
      </w:r>
      <w:r w:rsidRPr="00EF4018">
        <w:rPr>
          <w:sz w:val="28"/>
          <w:szCs w:val="28"/>
        </w:rPr>
        <w:t xml:space="preserve">абінети </w:t>
      </w:r>
      <w:r>
        <w:rPr>
          <w:color w:val="000000"/>
          <w:kern w:val="24"/>
          <w:sz w:val="28"/>
          <w:szCs w:val="28"/>
        </w:rPr>
        <w:t>здоров'я»:</w:t>
      </w:r>
    </w:p>
    <w:p w:rsidR="00E645DB" w:rsidRDefault="00E645DB" w:rsidP="007C044E">
      <w:pPr>
        <w:ind w:left="567"/>
        <w:contextualSpacing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Медична апаратура -  735 000 грн.</w:t>
      </w:r>
    </w:p>
    <w:p w:rsidR="00E645DB" w:rsidRDefault="00E645DB" w:rsidP="007C044E">
      <w:pPr>
        <w:pStyle w:val="ListParagraph"/>
        <w:spacing w:after="0"/>
        <w:ind w:left="567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Природні мінеральні напої – 1 584 000 грн.                    </w:t>
      </w:r>
    </w:p>
    <w:p w:rsidR="00E645DB" w:rsidRDefault="00E645DB" w:rsidP="007C044E">
      <w:pPr>
        <w:pStyle w:val="ListParagraph"/>
        <w:spacing w:after="0"/>
        <w:ind w:left="567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Організаційна та практична робота медперсоналу – 550 000 грн.</w:t>
      </w:r>
    </w:p>
    <w:p w:rsidR="00E645DB" w:rsidRDefault="00E645DB" w:rsidP="007C044E">
      <w:pPr>
        <w:ind w:left="567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Всього</w:t>
      </w:r>
      <w:r>
        <w:rPr>
          <w:sz w:val="28"/>
          <w:szCs w:val="28"/>
        </w:rPr>
        <w:t xml:space="preserve"> – 2 869 000 грн.</w:t>
      </w:r>
    </w:p>
    <w:p w:rsidR="00E645DB" w:rsidRDefault="00E645DB" w:rsidP="007C044E">
      <w:pPr>
        <w:ind w:left="567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Всього на  2018-2020 рр. – 8  073 600  грн</w:t>
      </w:r>
      <w:r>
        <w:rPr>
          <w:sz w:val="28"/>
          <w:szCs w:val="28"/>
        </w:rPr>
        <w:t>.</w:t>
      </w:r>
    </w:p>
    <w:p w:rsidR="00E645DB" w:rsidRDefault="00E645DB" w:rsidP="007C044E">
      <w:pPr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E645DB" w:rsidRDefault="00E645DB" w:rsidP="007C044E">
      <w:pPr>
        <w:spacing w:line="216" w:lineRule="auto"/>
        <w:ind w:left="567"/>
        <w:jc w:val="center"/>
        <w:textAlignment w:val="baseline"/>
        <w:rPr>
          <w:b/>
          <w:sz w:val="32"/>
          <w:szCs w:val="32"/>
        </w:rPr>
      </w:pPr>
    </w:p>
    <w:p w:rsidR="00E645DB" w:rsidRDefault="00E645DB" w:rsidP="007C044E">
      <w:pPr>
        <w:spacing w:line="216" w:lineRule="auto"/>
        <w:ind w:left="567"/>
        <w:jc w:val="center"/>
        <w:textAlignment w:val="baseline"/>
        <w:rPr>
          <w:b/>
          <w:sz w:val="32"/>
          <w:szCs w:val="32"/>
        </w:rPr>
      </w:pPr>
    </w:p>
    <w:p w:rsidR="00E645DB" w:rsidRDefault="00E645DB" w:rsidP="007C044E">
      <w:pPr>
        <w:spacing w:line="216" w:lineRule="auto"/>
        <w:ind w:left="567"/>
        <w:jc w:val="center"/>
        <w:textAlignment w:val="baseline"/>
        <w:rPr>
          <w:b/>
          <w:sz w:val="32"/>
          <w:szCs w:val="32"/>
        </w:rPr>
      </w:pPr>
    </w:p>
    <w:p w:rsidR="00E645DB" w:rsidRPr="00E13813" w:rsidRDefault="00E645DB" w:rsidP="007C044E">
      <w:pPr>
        <w:spacing w:line="216" w:lineRule="auto"/>
        <w:ind w:left="567"/>
        <w:jc w:val="center"/>
        <w:textAlignment w:val="baseline"/>
        <w:rPr>
          <w:b/>
          <w:sz w:val="32"/>
          <w:szCs w:val="32"/>
        </w:rPr>
      </w:pPr>
      <w:r w:rsidRPr="00E13813">
        <w:rPr>
          <w:b/>
          <w:sz w:val="32"/>
          <w:szCs w:val="32"/>
        </w:rPr>
        <w:t>Розділ 7. Очікувані результати</w:t>
      </w:r>
    </w:p>
    <w:p w:rsidR="00E645DB" w:rsidRPr="008749F1" w:rsidRDefault="00E645DB" w:rsidP="007C044E">
      <w:pPr>
        <w:spacing w:line="216" w:lineRule="auto"/>
        <w:ind w:left="567"/>
        <w:textAlignment w:val="baseline"/>
        <w:rPr>
          <w:b/>
          <w:sz w:val="32"/>
          <w:szCs w:val="32"/>
        </w:rPr>
      </w:pPr>
    </w:p>
    <w:p w:rsidR="00E645DB" w:rsidRDefault="00E645DB" w:rsidP="007C044E">
      <w:pPr>
        <w:spacing w:line="216" w:lineRule="auto"/>
        <w:ind w:left="567"/>
        <w:jc w:val="center"/>
        <w:textAlignment w:val="baseline"/>
        <w:rPr>
          <w:b/>
          <w:sz w:val="36"/>
          <w:szCs w:val="36"/>
        </w:rPr>
      </w:pPr>
    </w:p>
    <w:p w:rsidR="00E645DB" w:rsidRPr="00B32D56" w:rsidRDefault="00E645DB" w:rsidP="007C044E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>Вперше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діти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ОТГ 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отримають сучасну комплексну систему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первинної  </w:t>
      </w: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превентивної профілактичної медицини для збереження і зміцнення власного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.</w:t>
      </w:r>
    </w:p>
    <w:p w:rsidR="00E645DB" w:rsidRPr="004821F0" w:rsidRDefault="00E645DB" w:rsidP="007C044E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821F0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Системні заходи по виявленню і запобіганню захворювань серед дітей призведуть до значної економії батьківських фінансів.</w:t>
      </w:r>
    </w:p>
    <w:p w:rsidR="00E645DB" w:rsidRPr="00E96822" w:rsidRDefault="00E645DB" w:rsidP="007C044E">
      <w:pPr>
        <w:pStyle w:val="ListParagraph"/>
        <w:numPr>
          <w:ilvl w:val="0"/>
          <w:numId w:val="21"/>
        </w:num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«Центр 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Pr="00E96822">
        <w:rPr>
          <w:rFonts w:ascii="Times New Roman" w:hAnsi="Times New Roman"/>
          <w:sz w:val="28"/>
          <w:szCs w:val="28"/>
          <w:lang w:val="uk-UA" w:eastAsia="ru-RU"/>
        </w:rPr>
        <w:t xml:space="preserve"> «Кабінети 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E96822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A349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96822">
        <w:rPr>
          <w:rFonts w:ascii="Times New Roman" w:hAnsi="Times New Roman"/>
          <w:sz w:val="28"/>
          <w:szCs w:val="28"/>
          <w:lang w:val="uk-UA" w:eastAsia="ru-RU"/>
        </w:rPr>
        <w:t>«Паспорт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здоров'я</w:t>
      </w:r>
      <w:r w:rsidRPr="00E96822">
        <w:rPr>
          <w:rFonts w:ascii="Times New Roman" w:hAnsi="Times New Roman"/>
          <w:sz w:val="28"/>
          <w:szCs w:val="28"/>
          <w:lang w:val="uk-UA" w:eastAsia="ru-RU"/>
        </w:rPr>
        <w:t xml:space="preserve">» забезпечать динамічний контроль основних показників 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та залучать батьків і дітей до піклування за стан свого 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E96822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.</w:t>
      </w:r>
    </w:p>
    <w:p w:rsidR="00E645DB" w:rsidRPr="00B32D56" w:rsidRDefault="00E645DB" w:rsidP="007C044E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Профілактичні заходи системного характеру знижуть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рівень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захворюваності дітей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на 70-80%, різко знижуться показники захворювань в епідеміологічний сезон.</w:t>
      </w:r>
    </w:p>
    <w:p w:rsidR="00E645DB" w:rsidRPr="00B32D56" w:rsidRDefault="00E645DB" w:rsidP="007C044E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sz w:val="28"/>
          <w:szCs w:val="28"/>
          <w:lang w:val="uk-UA" w:eastAsia="ru-RU"/>
        </w:rPr>
        <w:t xml:space="preserve">Буде забезпечено моніторинг оптимального розвитку фізичного, психічного, духовного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дітей.</w:t>
      </w:r>
    </w:p>
    <w:p w:rsidR="00E645DB" w:rsidRPr="00A00DCC" w:rsidRDefault="00E645DB" w:rsidP="007C044E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00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Впровадження системи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експрес-скри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нінгу, </w:t>
      </w:r>
      <w:r w:rsidRPr="00A00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моніторингу та </w:t>
      </w:r>
      <w:r w:rsidRPr="00A00DC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системи превентиних </w:t>
      </w:r>
      <w:r w:rsidRPr="00A00DCC">
        <w:rPr>
          <w:rFonts w:ascii="Times New Roman" w:hAnsi="Times New Roman"/>
          <w:color w:val="000000"/>
          <w:sz w:val="28"/>
          <w:szCs w:val="28"/>
          <w:lang w:eastAsia="ru-RU"/>
        </w:rPr>
        <w:t>профілактичн</w:t>
      </w:r>
      <w:r w:rsidRPr="00A00DCC">
        <w:rPr>
          <w:rFonts w:ascii="Times New Roman" w:hAnsi="Times New Roman"/>
          <w:color w:val="000000"/>
          <w:sz w:val="28"/>
          <w:szCs w:val="28"/>
          <w:lang w:val="uk-UA" w:eastAsia="ru-RU"/>
        </w:rPr>
        <w:t>их заходів за станом</w:t>
      </w:r>
      <w:r w:rsidRPr="00A00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психосоматичного здоров'я дітей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знижуть показники найбільш поширених захворювань на 30-40%</w:t>
      </w:r>
      <w:r w:rsidRPr="00A00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0DCC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645DB" w:rsidRPr="00B32D56" w:rsidRDefault="00E645DB" w:rsidP="007C044E">
      <w:pPr>
        <w:pStyle w:val="ListParagraph"/>
        <w:numPr>
          <w:ilvl w:val="0"/>
          <w:numId w:val="21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Отримані масові якісні показники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здоров'я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та зростаюча кількість здорових дітей в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Сторожинецькій ОТГ  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нада</w:t>
      </w:r>
      <w:r w:rsidRPr="00B32D56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дуть потужний приклад для інших областей України.</w:t>
      </w:r>
    </w:p>
    <w:p w:rsidR="00E645DB" w:rsidRDefault="00E645DB" w:rsidP="007C044E">
      <w:pPr>
        <w:textAlignment w:val="baseline"/>
        <w:rPr>
          <w:sz w:val="32"/>
          <w:szCs w:val="32"/>
        </w:rPr>
      </w:pPr>
    </w:p>
    <w:p w:rsidR="00E645DB" w:rsidRDefault="00E645DB" w:rsidP="007C044E">
      <w:pPr>
        <w:spacing w:line="216" w:lineRule="auto"/>
        <w:textAlignment w:val="baseline"/>
        <w:rPr>
          <w:sz w:val="32"/>
          <w:szCs w:val="32"/>
        </w:rPr>
      </w:pPr>
    </w:p>
    <w:p w:rsidR="00E645DB" w:rsidRPr="00776CE9" w:rsidRDefault="00E645DB" w:rsidP="007C044E">
      <w:pPr>
        <w:spacing w:line="216" w:lineRule="auto"/>
        <w:textAlignment w:val="baseline"/>
        <w:rPr>
          <w:sz w:val="32"/>
          <w:szCs w:val="32"/>
        </w:rPr>
      </w:pPr>
    </w:p>
    <w:p w:rsidR="00E645DB" w:rsidRPr="00E13813" w:rsidRDefault="00E645DB" w:rsidP="007C044E">
      <w:pPr>
        <w:spacing w:line="216" w:lineRule="auto"/>
        <w:textAlignment w:val="baseline"/>
        <w:rPr>
          <w:sz w:val="32"/>
          <w:szCs w:val="32"/>
        </w:rPr>
      </w:pPr>
    </w:p>
    <w:p w:rsidR="00E645DB" w:rsidRDefault="00E645DB" w:rsidP="007C044E">
      <w:pPr>
        <w:spacing w:line="216" w:lineRule="auto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Секретар Сторожинецької міської</w:t>
      </w:r>
    </w:p>
    <w:p w:rsidR="00E645DB" w:rsidRPr="00E13813" w:rsidRDefault="00E645DB" w:rsidP="007C044E">
      <w:pPr>
        <w:spacing w:line="216" w:lineRule="auto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ради                                                                             І.Г.Матейчук</w:t>
      </w:r>
    </w:p>
    <w:p w:rsidR="00E645DB" w:rsidRDefault="00E645DB" w:rsidP="008C1075">
      <w:pPr>
        <w:rPr>
          <w:sz w:val="26"/>
          <w:szCs w:val="26"/>
        </w:rPr>
      </w:pPr>
    </w:p>
    <w:sectPr w:rsidR="00E645DB" w:rsidSect="008C107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139"/>
    <w:multiLevelType w:val="hybridMultilevel"/>
    <w:tmpl w:val="73EA7606"/>
    <w:lvl w:ilvl="0" w:tplc="84D09018">
      <w:start w:val="2018"/>
      <w:numFmt w:val="decimal"/>
      <w:lvlText w:val="%1"/>
      <w:lvlJc w:val="left"/>
      <w:pPr>
        <w:ind w:left="1227" w:hanging="6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972089"/>
    <w:multiLevelType w:val="hybridMultilevel"/>
    <w:tmpl w:val="D9F8AE88"/>
    <w:lvl w:ilvl="0" w:tplc="36362AF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E74AAD00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84506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F65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984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3CD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106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280F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665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B56EF3"/>
    <w:multiLevelType w:val="hybridMultilevel"/>
    <w:tmpl w:val="7CFA02BA"/>
    <w:lvl w:ilvl="0" w:tplc="03B480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FFFFFF"/>
      </w:rPr>
    </w:lvl>
    <w:lvl w:ilvl="1" w:tplc="F68A9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7E7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39A9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406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CEB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E4E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7E2D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F8F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337AC5"/>
    <w:multiLevelType w:val="hybridMultilevel"/>
    <w:tmpl w:val="05363356"/>
    <w:lvl w:ilvl="0" w:tplc="CB6218FC">
      <w:start w:val="2020"/>
      <w:numFmt w:val="decimal"/>
      <w:lvlText w:val="%1"/>
      <w:lvlJc w:val="left"/>
      <w:pPr>
        <w:ind w:left="1227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1B0684"/>
    <w:multiLevelType w:val="hybridMultilevel"/>
    <w:tmpl w:val="279625D6"/>
    <w:lvl w:ilvl="0" w:tplc="810C205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4429B8"/>
    <w:multiLevelType w:val="hybridMultilevel"/>
    <w:tmpl w:val="63FE7964"/>
    <w:lvl w:ilvl="0" w:tplc="757A569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43452C"/>
    <w:multiLevelType w:val="hybridMultilevel"/>
    <w:tmpl w:val="34EA3DA6"/>
    <w:lvl w:ilvl="0" w:tplc="563227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A3A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0B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050C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00B3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BC5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9E0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FA5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C6D9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141098"/>
    <w:multiLevelType w:val="hybridMultilevel"/>
    <w:tmpl w:val="772C77F0"/>
    <w:lvl w:ilvl="0" w:tplc="90BCF9C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/>
        <w:color w:val="auto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9">
    <w:nsid w:val="531756DC"/>
    <w:multiLevelType w:val="hybridMultilevel"/>
    <w:tmpl w:val="65500844"/>
    <w:lvl w:ilvl="0" w:tplc="95B4A2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46C03"/>
    <w:multiLevelType w:val="hybridMultilevel"/>
    <w:tmpl w:val="FD9AC422"/>
    <w:lvl w:ilvl="0" w:tplc="DAD6CB6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C24B86"/>
    <w:multiLevelType w:val="hybridMultilevel"/>
    <w:tmpl w:val="06F424A8"/>
    <w:lvl w:ilvl="0" w:tplc="46128122">
      <w:start w:val="4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1"/>
  </w:num>
  <w:num w:numId="16">
    <w:abstractNumId w:val="2"/>
  </w:num>
  <w:num w:numId="17">
    <w:abstractNumId w:val="4"/>
  </w:num>
  <w:num w:numId="18">
    <w:abstractNumId w:val="1"/>
  </w:num>
  <w:num w:numId="19">
    <w:abstractNumId w:val="5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D6D"/>
    <w:rsid w:val="000115D2"/>
    <w:rsid w:val="000314C6"/>
    <w:rsid w:val="00031A28"/>
    <w:rsid w:val="00036EFF"/>
    <w:rsid w:val="000600AC"/>
    <w:rsid w:val="00080657"/>
    <w:rsid w:val="0009287B"/>
    <w:rsid w:val="000970D9"/>
    <w:rsid w:val="000B0DD2"/>
    <w:rsid w:val="000C6386"/>
    <w:rsid w:val="000E6F32"/>
    <w:rsid w:val="00144F72"/>
    <w:rsid w:val="00197FC5"/>
    <w:rsid w:val="001C1B61"/>
    <w:rsid w:val="001D03E3"/>
    <w:rsid w:val="001E01F4"/>
    <w:rsid w:val="001E4CF5"/>
    <w:rsid w:val="001F380C"/>
    <w:rsid w:val="001F4591"/>
    <w:rsid w:val="00264B26"/>
    <w:rsid w:val="002A1F58"/>
    <w:rsid w:val="002B1D03"/>
    <w:rsid w:val="00322299"/>
    <w:rsid w:val="00330657"/>
    <w:rsid w:val="00342591"/>
    <w:rsid w:val="00355E7E"/>
    <w:rsid w:val="003617E9"/>
    <w:rsid w:val="00373713"/>
    <w:rsid w:val="003B352B"/>
    <w:rsid w:val="003E6EFB"/>
    <w:rsid w:val="004138E0"/>
    <w:rsid w:val="00415814"/>
    <w:rsid w:val="00456772"/>
    <w:rsid w:val="004821F0"/>
    <w:rsid w:val="004A09C7"/>
    <w:rsid w:val="004A41D6"/>
    <w:rsid w:val="004A73C5"/>
    <w:rsid w:val="004B0BE7"/>
    <w:rsid w:val="004B6721"/>
    <w:rsid w:val="004C0F57"/>
    <w:rsid w:val="004C2ACE"/>
    <w:rsid w:val="00501315"/>
    <w:rsid w:val="0050222C"/>
    <w:rsid w:val="00503EDA"/>
    <w:rsid w:val="00520003"/>
    <w:rsid w:val="005401A4"/>
    <w:rsid w:val="00552CF4"/>
    <w:rsid w:val="00562391"/>
    <w:rsid w:val="00570CAD"/>
    <w:rsid w:val="005A119A"/>
    <w:rsid w:val="005B401E"/>
    <w:rsid w:val="005F4A6D"/>
    <w:rsid w:val="006259E5"/>
    <w:rsid w:val="00660C25"/>
    <w:rsid w:val="006873D0"/>
    <w:rsid w:val="006C2E14"/>
    <w:rsid w:val="006D30DE"/>
    <w:rsid w:val="006F4E1C"/>
    <w:rsid w:val="00713A81"/>
    <w:rsid w:val="0073131B"/>
    <w:rsid w:val="00756715"/>
    <w:rsid w:val="0076203C"/>
    <w:rsid w:val="00766476"/>
    <w:rsid w:val="00776CE9"/>
    <w:rsid w:val="007973C7"/>
    <w:rsid w:val="007C044E"/>
    <w:rsid w:val="007C5149"/>
    <w:rsid w:val="007E3D72"/>
    <w:rsid w:val="007F2178"/>
    <w:rsid w:val="00800263"/>
    <w:rsid w:val="00801593"/>
    <w:rsid w:val="008207BD"/>
    <w:rsid w:val="0086384E"/>
    <w:rsid w:val="008706A9"/>
    <w:rsid w:val="008749F1"/>
    <w:rsid w:val="00884402"/>
    <w:rsid w:val="0089300C"/>
    <w:rsid w:val="00893A66"/>
    <w:rsid w:val="008A3D0C"/>
    <w:rsid w:val="008C1075"/>
    <w:rsid w:val="008D5958"/>
    <w:rsid w:val="008F769E"/>
    <w:rsid w:val="00911B2C"/>
    <w:rsid w:val="0091270C"/>
    <w:rsid w:val="009163F7"/>
    <w:rsid w:val="0092395A"/>
    <w:rsid w:val="0095637D"/>
    <w:rsid w:val="0097291C"/>
    <w:rsid w:val="00972D6D"/>
    <w:rsid w:val="009D037B"/>
    <w:rsid w:val="009D4871"/>
    <w:rsid w:val="00A00DCC"/>
    <w:rsid w:val="00A238D0"/>
    <w:rsid w:val="00A34976"/>
    <w:rsid w:val="00AA7E87"/>
    <w:rsid w:val="00AB6EBD"/>
    <w:rsid w:val="00AD2736"/>
    <w:rsid w:val="00AE3AA4"/>
    <w:rsid w:val="00AF1C23"/>
    <w:rsid w:val="00AF6635"/>
    <w:rsid w:val="00B004BC"/>
    <w:rsid w:val="00B05E9E"/>
    <w:rsid w:val="00B32D56"/>
    <w:rsid w:val="00B41537"/>
    <w:rsid w:val="00B62ADD"/>
    <w:rsid w:val="00B76B5C"/>
    <w:rsid w:val="00B85F62"/>
    <w:rsid w:val="00BB7BD0"/>
    <w:rsid w:val="00BD23C7"/>
    <w:rsid w:val="00BF1B8A"/>
    <w:rsid w:val="00C074B9"/>
    <w:rsid w:val="00CA4FFD"/>
    <w:rsid w:val="00CA7E27"/>
    <w:rsid w:val="00CC130B"/>
    <w:rsid w:val="00CD3245"/>
    <w:rsid w:val="00CE0458"/>
    <w:rsid w:val="00D00E2C"/>
    <w:rsid w:val="00D050FD"/>
    <w:rsid w:val="00D114A8"/>
    <w:rsid w:val="00D348D5"/>
    <w:rsid w:val="00D42B4A"/>
    <w:rsid w:val="00D46788"/>
    <w:rsid w:val="00D63012"/>
    <w:rsid w:val="00D652AA"/>
    <w:rsid w:val="00D800DA"/>
    <w:rsid w:val="00D94507"/>
    <w:rsid w:val="00DD0F1B"/>
    <w:rsid w:val="00DE2AF5"/>
    <w:rsid w:val="00DF2441"/>
    <w:rsid w:val="00E13813"/>
    <w:rsid w:val="00E645DB"/>
    <w:rsid w:val="00E76B0C"/>
    <w:rsid w:val="00E93CE0"/>
    <w:rsid w:val="00E96822"/>
    <w:rsid w:val="00EC0598"/>
    <w:rsid w:val="00ED468A"/>
    <w:rsid w:val="00EF0B27"/>
    <w:rsid w:val="00EF4018"/>
    <w:rsid w:val="00F8293A"/>
    <w:rsid w:val="00FB2790"/>
    <w:rsid w:val="00FC337D"/>
    <w:rsid w:val="00FC5F64"/>
    <w:rsid w:val="00FE0747"/>
    <w:rsid w:val="00FE1CCF"/>
    <w:rsid w:val="00FE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7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637D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a">
    <w:name w:val="О"/>
    <w:uiPriority w:val="99"/>
    <w:rsid w:val="0095637D"/>
    <w:pPr>
      <w:widowControl w:val="0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37D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A2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Normal"/>
    <w:uiPriority w:val="99"/>
    <w:rsid w:val="00A238D0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msonormalcxsplast">
    <w:name w:val="msonormalcxsplast"/>
    <w:basedOn w:val="Normal"/>
    <w:uiPriority w:val="99"/>
    <w:rsid w:val="00A238D0"/>
    <w:pPr>
      <w:spacing w:before="100" w:beforeAutospacing="1" w:after="100" w:afterAutospacing="1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13</Pages>
  <Words>2538</Words>
  <Characters>14468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2018-10-31T07:56:00Z</cp:lastPrinted>
  <dcterms:created xsi:type="dcterms:W3CDTF">2018-10-22T13:41:00Z</dcterms:created>
  <dcterms:modified xsi:type="dcterms:W3CDTF">2018-11-06T07:58:00Z</dcterms:modified>
</cp:coreProperties>
</file>