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2" w:rsidRDefault="00187E92" w:rsidP="00D34DD3">
      <w:pPr>
        <w:pStyle w:val="Heading1"/>
        <w:tabs>
          <w:tab w:val="left" w:pos="9639"/>
        </w:tabs>
        <w:ind w:right="424"/>
        <w:rPr>
          <w:b w:val="0"/>
        </w:rPr>
      </w:pPr>
      <w:r w:rsidRPr="00C26D2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187E92" w:rsidRDefault="00187E92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87E92" w:rsidRDefault="00187E92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187E92" w:rsidRDefault="00187E92" w:rsidP="00D34D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87E92" w:rsidRPr="00835DAE" w:rsidRDefault="00187E92" w:rsidP="00D34DD3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87E92" w:rsidRPr="00F32004" w:rsidRDefault="00187E92" w:rsidP="00F3200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200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F3200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87E92" w:rsidRDefault="00187E92" w:rsidP="00D34DD3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13 листопада 2018 року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____</w:t>
      </w:r>
    </w:p>
    <w:p w:rsidR="00187E92" w:rsidRPr="007D0602" w:rsidRDefault="00187E92" w:rsidP="007D060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D0602"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 громадян щодо виходу із </w:t>
      </w:r>
    </w:p>
    <w:p w:rsidR="00187E92" w:rsidRPr="007D0602" w:rsidRDefault="00187E92" w:rsidP="007D06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D0602">
        <w:rPr>
          <w:rFonts w:ascii="Times New Roman" w:hAnsi="Times New Roman"/>
          <w:b/>
          <w:sz w:val="28"/>
          <w:szCs w:val="28"/>
          <w:lang w:val="uk-UA"/>
        </w:rPr>
        <w:t xml:space="preserve">членів особистого селянського господарства    </w:t>
      </w:r>
    </w:p>
    <w:p w:rsidR="00187E92" w:rsidRDefault="00187E92" w:rsidP="00D34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7E92" w:rsidRPr="007D0602" w:rsidRDefault="00187E92" w:rsidP="007D06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0602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заяви громадян </w:t>
      </w:r>
      <w:r>
        <w:rPr>
          <w:rFonts w:ascii="Times New Roman" w:hAnsi="Times New Roman"/>
          <w:sz w:val="28"/>
          <w:szCs w:val="28"/>
          <w:lang w:val="uk-UA" w:eastAsia="ru-RU"/>
        </w:rPr>
        <w:t>Гараміти В.О., жителя с.Комарівці та</w:t>
      </w:r>
      <w:r w:rsidRPr="00BB52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Матей Ріти Іванівни, жительки с.Панка </w:t>
      </w:r>
      <w:r w:rsidRPr="007D0602">
        <w:rPr>
          <w:rFonts w:ascii="Times New Roman" w:hAnsi="Times New Roman"/>
          <w:sz w:val="28"/>
          <w:szCs w:val="28"/>
          <w:lang w:val="uk-UA" w:eastAsia="ru-RU"/>
        </w:rPr>
        <w:t>про виключення із членів особистого селян</w:t>
      </w:r>
      <w:r>
        <w:rPr>
          <w:rFonts w:ascii="Times New Roman" w:hAnsi="Times New Roman"/>
          <w:sz w:val="28"/>
          <w:szCs w:val="28"/>
          <w:lang w:val="uk-UA" w:eastAsia="ru-RU"/>
        </w:rPr>
        <w:t>ського господарства,</w:t>
      </w:r>
      <w:r w:rsidRPr="007D060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0602">
        <w:rPr>
          <w:rFonts w:ascii="Times New Roman" w:hAnsi="Times New Roman"/>
          <w:sz w:val="28"/>
          <w:szCs w:val="28"/>
          <w:lang w:val="uk-UA"/>
        </w:rPr>
        <w:t>керуючись Законом України «Про особисте селянське господарство», Законом України "Про місцеве самоврядування в Україні",</w:t>
      </w:r>
    </w:p>
    <w:p w:rsidR="00187E92" w:rsidRDefault="00187E92" w:rsidP="007D060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187E92" w:rsidRPr="00B375F3" w:rsidRDefault="00187E92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187E92" w:rsidRDefault="00187E92" w:rsidP="00E77F2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7D0602">
        <w:rPr>
          <w:rFonts w:ascii="Times New Roman" w:hAnsi="Times New Roman"/>
          <w:sz w:val="28"/>
          <w:szCs w:val="28"/>
          <w:lang w:val="uk-UA"/>
        </w:rPr>
        <w:t xml:space="preserve">Взяти до відома заяви про вихід з особистого </w:t>
      </w:r>
      <w:r>
        <w:rPr>
          <w:rFonts w:ascii="Times New Roman" w:hAnsi="Times New Roman"/>
          <w:sz w:val="28"/>
          <w:szCs w:val="28"/>
          <w:lang w:val="uk-UA"/>
        </w:rPr>
        <w:t>селянського господарства</w:t>
      </w:r>
      <w:r w:rsidRPr="007D0602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187E92" w:rsidRDefault="00187E92" w:rsidP="00B375F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Гараміти Вадіма Оттовича, жителя с.Комарівці, вул.Л.Українки, 4.</w:t>
      </w:r>
    </w:p>
    <w:p w:rsidR="00187E92" w:rsidRDefault="00187E92" w:rsidP="00B375F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Матей Ріти Іванівни, жительку с.Панка, вул.Сіретська, буд. 29.</w:t>
      </w:r>
    </w:p>
    <w:p w:rsidR="00187E92" w:rsidRDefault="00187E92" w:rsidP="00E77F2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Контроль за виконанням цього рішення покласти на секретаря міської ради Матейчука І.Г.</w:t>
      </w:r>
    </w:p>
    <w:p w:rsidR="00187E92" w:rsidRDefault="00187E92" w:rsidP="00B375F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7E92" w:rsidRDefault="00187E92" w:rsidP="00B375F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М.М.Карлійчу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</w:t>
      </w:r>
    </w:p>
    <w:p w:rsidR="00187E92" w:rsidRDefault="00187E92" w:rsidP="00B375F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87E92" w:rsidRPr="00B375F3" w:rsidRDefault="00187E92" w:rsidP="00B375F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</w:p>
    <w:tbl>
      <w:tblPr>
        <w:tblW w:w="0" w:type="auto"/>
        <w:tblLayout w:type="fixed"/>
        <w:tblLook w:val="01E0"/>
      </w:tblPr>
      <w:tblGrid>
        <w:gridCol w:w="3168"/>
        <w:gridCol w:w="1980"/>
      </w:tblGrid>
      <w:tr w:rsidR="00187E92" w:rsidRPr="002B7A0A" w:rsidTr="00B375F3">
        <w:trPr>
          <w:trHeight w:val="243"/>
        </w:trPr>
        <w:tc>
          <w:tcPr>
            <w:tcW w:w="3168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87E92" w:rsidRPr="002B7A0A" w:rsidTr="00B375F3">
        <w:tc>
          <w:tcPr>
            <w:tcW w:w="3168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5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Погоджено:                  </w:t>
            </w:r>
          </w:p>
        </w:tc>
        <w:tc>
          <w:tcPr>
            <w:tcW w:w="1980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5F3">
              <w:rPr>
                <w:rFonts w:ascii="Times New Roman" w:hAnsi="Times New Roman"/>
                <w:sz w:val="20"/>
                <w:szCs w:val="20"/>
                <w:lang w:val="uk-UA"/>
              </w:rPr>
              <w:t>І.Г.Матейчук</w:t>
            </w:r>
          </w:p>
        </w:tc>
      </w:tr>
      <w:tr w:rsidR="00187E92" w:rsidRPr="002B7A0A" w:rsidTr="00B375F3">
        <w:tc>
          <w:tcPr>
            <w:tcW w:w="3168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5F3">
              <w:rPr>
                <w:rFonts w:ascii="Times New Roman" w:hAnsi="Times New Roman"/>
                <w:sz w:val="20"/>
                <w:szCs w:val="20"/>
                <w:lang w:val="uk-UA"/>
              </w:rPr>
              <w:t>П.М.Брижак</w:t>
            </w:r>
          </w:p>
        </w:tc>
      </w:tr>
      <w:tr w:rsidR="00187E92" w:rsidRPr="002B7A0A" w:rsidTr="00B375F3">
        <w:tc>
          <w:tcPr>
            <w:tcW w:w="3168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187E92" w:rsidRPr="00B375F3" w:rsidRDefault="00187E92" w:rsidP="00B375F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5F3">
              <w:rPr>
                <w:rFonts w:ascii="Times New Roman" w:hAnsi="Times New Roman"/>
                <w:sz w:val="20"/>
                <w:szCs w:val="20"/>
                <w:lang w:val="uk-UA"/>
              </w:rPr>
              <w:t>М.М.Баланюк</w:t>
            </w:r>
          </w:p>
        </w:tc>
      </w:tr>
      <w:tr w:rsidR="00187E92" w:rsidRPr="002B7A0A" w:rsidTr="00B375F3">
        <w:tc>
          <w:tcPr>
            <w:tcW w:w="3168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187E92" w:rsidRPr="00B375F3" w:rsidRDefault="00187E92" w:rsidP="00B375F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5F3">
              <w:rPr>
                <w:rFonts w:ascii="Times New Roman" w:hAnsi="Times New Roman"/>
                <w:sz w:val="20"/>
                <w:szCs w:val="20"/>
                <w:lang w:val="uk-UA"/>
              </w:rPr>
              <w:t>А.Г.Побіжан</w:t>
            </w:r>
          </w:p>
        </w:tc>
      </w:tr>
      <w:tr w:rsidR="00187E92" w:rsidRPr="002B7A0A" w:rsidTr="00B375F3">
        <w:tc>
          <w:tcPr>
            <w:tcW w:w="3168" w:type="dxa"/>
          </w:tcPr>
          <w:p w:rsidR="00187E92" w:rsidRPr="00B375F3" w:rsidRDefault="00187E92" w:rsidP="00B37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187E92" w:rsidRPr="00B375F3" w:rsidRDefault="00187E92" w:rsidP="00B375F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5F3">
              <w:rPr>
                <w:rFonts w:ascii="Times New Roman" w:hAnsi="Times New Roman"/>
                <w:sz w:val="20"/>
                <w:szCs w:val="20"/>
                <w:lang w:val="uk-UA"/>
              </w:rPr>
              <w:t>А.В.Сирбу</w:t>
            </w:r>
          </w:p>
        </w:tc>
      </w:tr>
    </w:tbl>
    <w:p w:rsidR="00187E92" w:rsidRPr="00D34DD3" w:rsidRDefault="00187E92">
      <w:pPr>
        <w:rPr>
          <w:lang w:val="uk-UA"/>
        </w:rPr>
      </w:pPr>
    </w:p>
    <w:sectPr w:rsidR="00187E92" w:rsidRPr="00D34DD3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5E5F"/>
    <w:multiLevelType w:val="hybridMultilevel"/>
    <w:tmpl w:val="224ABE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A70DBC"/>
    <w:multiLevelType w:val="hybridMultilevel"/>
    <w:tmpl w:val="65F25468"/>
    <w:lvl w:ilvl="0" w:tplc="7004A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1A"/>
    <w:rsid w:val="00046506"/>
    <w:rsid w:val="000A665F"/>
    <w:rsid w:val="000B615F"/>
    <w:rsid w:val="00101DF6"/>
    <w:rsid w:val="00173CA9"/>
    <w:rsid w:val="00187E92"/>
    <w:rsid w:val="001A1F92"/>
    <w:rsid w:val="00254D20"/>
    <w:rsid w:val="00255CFF"/>
    <w:rsid w:val="002B7A0A"/>
    <w:rsid w:val="00333F88"/>
    <w:rsid w:val="003D739D"/>
    <w:rsid w:val="004161A0"/>
    <w:rsid w:val="004254E6"/>
    <w:rsid w:val="004A3B40"/>
    <w:rsid w:val="004B6516"/>
    <w:rsid w:val="004E4CD2"/>
    <w:rsid w:val="005045A1"/>
    <w:rsid w:val="00590C25"/>
    <w:rsid w:val="005971DD"/>
    <w:rsid w:val="005B01A5"/>
    <w:rsid w:val="005D4370"/>
    <w:rsid w:val="00611F27"/>
    <w:rsid w:val="006704B5"/>
    <w:rsid w:val="006747C9"/>
    <w:rsid w:val="006F32D0"/>
    <w:rsid w:val="006F3525"/>
    <w:rsid w:val="00730EA4"/>
    <w:rsid w:val="007365EC"/>
    <w:rsid w:val="007637B9"/>
    <w:rsid w:val="00764B54"/>
    <w:rsid w:val="00772CB5"/>
    <w:rsid w:val="007A3801"/>
    <w:rsid w:val="007C47B2"/>
    <w:rsid w:val="007D0602"/>
    <w:rsid w:val="00835DAE"/>
    <w:rsid w:val="008F00A2"/>
    <w:rsid w:val="00902B84"/>
    <w:rsid w:val="00981F3F"/>
    <w:rsid w:val="009A2346"/>
    <w:rsid w:val="009A2424"/>
    <w:rsid w:val="009A7363"/>
    <w:rsid w:val="009B4C98"/>
    <w:rsid w:val="00A82E6F"/>
    <w:rsid w:val="00A93E24"/>
    <w:rsid w:val="00B04E66"/>
    <w:rsid w:val="00B07DEB"/>
    <w:rsid w:val="00B35D34"/>
    <w:rsid w:val="00B37275"/>
    <w:rsid w:val="00B375F3"/>
    <w:rsid w:val="00BB52D7"/>
    <w:rsid w:val="00C008B6"/>
    <w:rsid w:val="00C23338"/>
    <w:rsid w:val="00C26D2C"/>
    <w:rsid w:val="00C437BD"/>
    <w:rsid w:val="00CC1A0F"/>
    <w:rsid w:val="00CD5834"/>
    <w:rsid w:val="00D04D90"/>
    <w:rsid w:val="00D3083A"/>
    <w:rsid w:val="00D34DD3"/>
    <w:rsid w:val="00D514BB"/>
    <w:rsid w:val="00D61099"/>
    <w:rsid w:val="00D7034F"/>
    <w:rsid w:val="00D752EF"/>
    <w:rsid w:val="00D87D45"/>
    <w:rsid w:val="00D974E0"/>
    <w:rsid w:val="00DD3C7E"/>
    <w:rsid w:val="00E05D94"/>
    <w:rsid w:val="00E120F3"/>
    <w:rsid w:val="00E165A5"/>
    <w:rsid w:val="00E208F3"/>
    <w:rsid w:val="00E7450B"/>
    <w:rsid w:val="00E77F2B"/>
    <w:rsid w:val="00E94C5D"/>
    <w:rsid w:val="00F32004"/>
    <w:rsid w:val="00F44078"/>
    <w:rsid w:val="00F47A1A"/>
    <w:rsid w:val="00FA0A19"/>
    <w:rsid w:val="00FC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34DD3"/>
    <w:pPr>
      <w:ind w:left="720"/>
      <w:contextualSpacing/>
    </w:pPr>
  </w:style>
  <w:style w:type="paragraph" w:styleId="NoSpacing">
    <w:name w:val="No Spacing"/>
    <w:uiPriority w:val="99"/>
    <w:qFormat/>
    <w:rsid w:val="00D34DD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177</Words>
  <Characters>1009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9</cp:revision>
  <cp:lastPrinted>2018-11-09T09:01:00Z</cp:lastPrinted>
  <dcterms:created xsi:type="dcterms:W3CDTF">2018-11-06T14:39:00Z</dcterms:created>
  <dcterms:modified xsi:type="dcterms:W3CDTF">2018-11-12T12:53:00Z</dcterms:modified>
</cp:coreProperties>
</file>