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6E" w:rsidRPr="00072750" w:rsidRDefault="008A4A6E" w:rsidP="00072750">
      <w:pPr>
        <w:spacing w:after="0"/>
        <w:rPr>
          <w:b/>
          <w:sz w:val="32"/>
          <w:szCs w:val="32"/>
        </w:rPr>
      </w:pPr>
      <w:r>
        <w:t xml:space="preserve">                                                                                    </w:t>
      </w:r>
      <w:r w:rsidRPr="00ED62CB">
        <w:object w:dxaOrig="802" w:dyaOrig="10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5" o:title=""/>
          </v:shape>
          <o:OLEObject Type="Embed" ProgID="Word.Picture.8" ShapeID="_x0000_i1025" DrawAspect="Content" ObjectID="_1612245522" r:id="rId6"/>
        </w:object>
      </w:r>
      <w:r>
        <w:t xml:space="preserve">                                                           </w:t>
      </w:r>
    </w:p>
    <w:p w:rsidR="008A4A6E" w:rsidRPr="00ED62CB" w:rsidRDefault="008A4A6E" w:rsidP="00AC7B43">
      <w:pPr>
        <w:spacing w:after="0"/>
        <w:jc w:val="center"/>
        <w:rPr>
          <w:rFonts w:ascii="Times New Roman" w:hAnsi="Times New Roman"/>
          <w:b/>
          <w:sz w:val="28"/>
          <w:szCs w:val="28"/>
        </w:rPr>
      </w:pPr>
    </w:p>
    <w:p w:rsidR="008A4A6E" w:rsidRPr="00ED62CB" w:rsidRDefault="008A4A6E" w:rsidP="00AC7B43">
      <w:pPr>
        <w:spacing w:after="0"/>
        <w:jc w:val="center"/>
        <w:rPr>
          <w:rFonts w:ascii="Times New Roman" w:hAnsi="Times New Roman"/>
          <w:b/>
          <w:sz w:val="36"/>
          <w:szCs w:val="36"/>
        </w:rPr>
      </w:pPr>
      <w:r w:rsidRPr="00ED62CB">
        <w:rPr>
          <w:rFonts w:ascii="Times New Roman" w:hAnsi="Times New Roman"/>
          <w:b/>
          <w:sz w:val="36"/>
          <w:szCs w:val="36"/>
        </w:rPr>
        <w:t>УКРАЇНА</w:t>
      </w:r>
    </w:p>
    <w:p w:rsidR="008A4A6E" w:rsidRPr="006F0408" w:rsidRDefault="008A4A6E" w:rsidP="006F0408">
      <w:pPr>
        <w:spacing w:after="0"/>
        <w:jc w:val="center"/>
        <w:rPr>
          <w:rFonts w:ascii="Times New Roman" w:hAnsi="Times New Roman"/>
          <w:b/>
          <w:sz w:val="36"/>
          <w:szCs w:val="36"/>
        </w:rPr>
      </w:pPr>
      <w:r w:rsidRPr="00ED62CB">
        <w:rPr>
          <w:rFonts w:ascii="Times New Roman" w:hAnsi="Times New Roman"/>
          <w:b/>
          <w:sz w:val="36"/>
          <w:szCs w:val="36"/>
        </w:rPr>
        <w:t xml:space="preserve">СТОРОЖИНЕЦЬКА МІСЬКА РАДА </w:t>
      </w:r>
    </w:p>
    <w:p w:rsidR="008A4A6E" w:rsidRPr="00ED62CB" w:rsidRDefault="008A4A6E" w:rsidP="00AC7B43">
      <w:pPr>
        <w:spacing w:after="0"/>
        <w:jc w:val="center"/>
        <w:rPr>
          <w:rFonts w:ascii="Times New Roman" w:hAnsi="Times New Roman"/>
          <w:b/>
          <w:sz w:val="36"/>
          <w:szCs w:val="36"/>
        </w:rPr>
      </w:pPr>
      <w:r w:rsidRPr="00ED62CB">
        <w:rPr>
          <w:rFonts w:ascii="Times New Roman" w:hAnsi="Times New Roman"/>
          <w:b/>
          <w:sz w:val="36"/>
          <w:szCs w:val="36"/>
        </w:rPr>
        <w:t>СТОРОЖИНЕЦЬКОГО РАЙОНУ</w:t>
      </w:r>
    </w:p>
    <w:p w:rsidR="008A4A6E" w:rsidRPr="00ED62CB" w:rsidRDefault="008A4A6E" w:rsidP="00AC7B43">
      <w:pPr>
        <w:spacing w:after="0"/>
        <w:jc w:val="center"/>
        <w:rPr>
          <w:rFonts w:ascii="Times New Roman" w:hAnsi="Times New Roman"/>
          <w:b/>
          <w:sz w:val="36"/>
          <w:szCs w:val="36"/>
        </w:rPr>
      </w:pPr>
      <w:r w:rsidRPr="00ED62CB">
        <w:rPr>
          <w:rFonts w:ascii="Times New Roman" w:hAnsi="Times New Roman"/>
          <w:b/>
          <w:sz w:val="36"/>
          <w:szCs w:val="36"/>
        </w:rPr>
        <w:t>ЧЕРНІВЕЦЬКОЇ ОБЛАСТІ</w:t>
      </w:r>
    </w:p>
    <w:p w:rsidR="008A4A6E" w:rsidRPr="006F0408" w:rsidRDefault="008A4A6E" w:rsidP="00AC7B43">
      <w:pPr>
        <w:spacing w:after="0"/>
        <w:jc w:val="center"/>
        <w:rPr>
          <w:rFonts w:ascii="Times New Roman" w:hAnsi="Times New Roman"/>
          <w:b/>
          <w:sz w:val="16"/>
          <w:szCs w:val="16"/>
        </w:rPr>
      </w:pPr>
    </w:p>
    <w:p w:rsidR="008A4A6E" w:rsidRPr="00ED62CB" w:rsidRDefault="008A4A6E" w:rsidP="00AC7B43">
      <w:pPr>
        <w:spacing w:after="0"/>
        <w:jc w:val="center"/>
        <w:rPr>
          <w:rFonts w:ascii="Times New Roman" w:hAnsi="Times New Roman"/>
          <w:b/>
          <w:sz w:val="36"/>
          <w:szCs w:val="36"/>
        </w:rPr>
      </w:pPr>
      <w:r>
        <w:rPr>
          <w:rFonts w:ascii="Times New Roman" w:hAnsi="Times New Roman"/>
          <w:b/>
          <w:sz w:val="36"/>
          <w:szCs w:val="36"/>
          <w:lang w:val="en-US"/>
        </w:rPr>
        <w:t>XXVII</w:t>
      </w:r>
      <w:r>
        <w:rPr>
          <w:rFonts w:ascii="Times New Roman" w:hAnsi="Times New Roman"/>
          <w:b/>
          <w:sz w:val="36"/>
          <w:szCs w:val="36"/>
        </w:rPr>
        <w:t>І</w:t>
      </w:r>
      <w:r w:rsidRPr="00ED62CB">
        <w:rPr>
          <w:rFonts w:ascii="Times New Roman" w:hAnsi="Times New Roman"/>
          <w:b/>
          <w:sz w:val="36"/>
          <w:szCs w:val="36"/>
        </w:rPr>
        <w:t xml:space="preserve"> сесія </w:t>
      </w:r>
      <w:r>
        <w:rPr>
          <w:rFonts w:ascii="Times New Roman" w:hAnsi="Times New Roman"/>
          <w:b/>
          <w:sz w:val="36"/>
          <w:szCs w:val="36"/>
          <w:lang w:val="en-US"/>
        </w:rPr>
        <w:t>VII</w:t>
      </w:r>
      <w:r w:rsidRPr="00ED62CB">
        <w:rPr>
          <w:rFonts w:ascii="Times New Roman" w:hAnsi="Times New Roman"/>
          <w:b/>
          <w:sz w:val="36"/>
          <w:szCs w:val="36"/>
        </w:rPr>
        <w:t xml:space="preserve"> скликання </w:t>
      </w:r>
    </w:p>
    <w:p w:rsidR="008A4A6E" w:rsidRPr="00DC14D6" w:rsidRDefault="008A4A6E" w:rsidP="00AC7B43">
      <w:pPr>
        <w:spacing w:after="0"/>
        <w:jc w:val="center"/>
        <w:rPr>
          <w:rFonts w:ascii="Times New Roman" w:hAnsi="Times New Roman"/>
          <w:b/>
          <w:sz w:val="16"/>
          <w:szCs w:val="16"/>
        </w:rPr>
      </w:pPr>
    </w:p>
    <w:p w:rsidR="008A4A6E" w:rsidRPr="00ED62CB" w:rsidRDefault="008A4A6E" w:rsidP="00AC7B43">
      <w:pPr>
        <w:spacing w:after="0"/>
        <w:jc w:val="center"/>
        <w:rPr>
          <w:rFonts w:ascii="Times New Roman" w:hAnsi="Times New Roman"/>
          <w:b/>
          <w:spacing w:val="20"/>
          <w:sz w:val="28"/>
          <w:szCs w:val="28"/>
        </w:rPr>
      </w:pPr>
      <w:r w:rsidRPr="00ED62CB">
        <w:rPr>
          <w:rFonts w:ascii="Times New Roman" w:hAnsi="Times New Roman"/>
          <w:b/>
          <w:spacing w:val="20"/>
          <w:sz w:val="36"/>
          <w:szCs w:val="36"/>
        </w:rPr>
        <w:t xml:space="preserve">Р І Ш Е Н Н Я   № </w:t>
      </w:r>
      <w:r>
        <w:rPr>
          <w:rFonts w:ascii="Times New Roman" w:hAnsi="Times New Roman"/>
          <w:b/>
          <w:spacing w:val="20"/>
          <w:sz w:val="36"/>
          <w:szCs w:val="36"/>
        </w:rPr>
        <w:t>8-28/2019</w:t>
      </w:r>
    </w:p>
    <w:p w:rsidR="008A4A6E" w:rsidRPr="00DC14D6" w:rsidRDefault="008A4A6E" w:rsidP="00AC7B43">
      <w:pPr>
        <w:spacing w:after="0"/>
        <w:jc w:val="center"/>
        <w:rPr>
          <w:rFonts w:ascii="Times New Roman" w:hAnsi="Times New Roman"/>
          <w:b/>
          <w:sz w:val="16"/>
          <w:szCs w:val="16"/>
        </w:rPr>
      </w:pPr>
    </w:p>
    <w:p w:rsidR="008A4A6E" w:rsidRPr="00ED62CB" w:rsidRDefault="008A4A6E" w:rsidP="00AC7B43">
      <w:pPr>
        <w:spacing w:after="0"/>
        <w:jc w:val="both"/>
        <w:rPr>
          <w:rFonts w:ascii="Times New Roman" w:hAnsi="Times New Roman"/>
          <w:sz w:val="28"/>
          <w:szCs w:val="28"/>
        </w:rPr>
      </w:pPr>
      <w:r>
        <w:rPr>
          <w:rFonts w:ascii="Times New Roman" w:hAnsi="Times New Roman"/>
          <w:sz w:val="28"/>
          <w:szCs w:val="28"/>
        </w:rPr>
        <w:t>20 лютого</w:t>
      </w:r>
      <w:r w:rsidRPr="00ED62CB">
        <w:rPr>
          <w:rFonts w:ascii="Times New Roman" w:hAnsi="Times New Roman"/>
          <w:sz w:val="28"/>
          <w:szCs w:val="28"/>
        </w:rPr>
        <w:t xml:space="preserve"> 2019 року                                                                    м. Сторожинець </w:t>
      </w:r>
    </w:p>
    <w:p w:rsidR="008A4A6E" w:rsidRPr="00DC14D6" w:rsidRDefault="008A4A6E" w:rsidP="00AC7B43">
      <w:pPr>
        <w:spacing w:after="0"/>
        <w:jc w:val="both"/>
        <w:rPr>
          <w:rFonts w:ascii="Times New Roman" w:hAnsi="Times New Roman"/>
          <w:sz w:val="16"/>
          <w:szCs w:val="16"/>
        </w:rPr>
      </w:pPr>
    </w:p>
    <w:p w:rsidR="008A4A6E" w:rsidRPr="00ED62CB" w:rsidRDefault="008A4A6E" w:rsidP="00DC14D6">
      <w:pPr>
        <w:spacing w:after="0" w:line="240" w:lineRule="auto"/>
        <w:jc w:val="both"/>
        <w:rPr>
          <w:rFonts w:ascii="Times New Roman" w:hAnsi="Times New Roman"/>
          <w:b/>
          <w:sz w:val="28"/>
          <w:szCs w:val="28"/>
        </w:rPr>
      </w:pPr>
      <w:r w:rsidRPr="00ED62CB">
        <w:rPr>
          <w:rFonts w:ascii="Times New Roman" w:hAnsi="Times New Roman"/>
          <w:b/>
          <w:sz w:val="28"/>
          <w:szCs w:val="28"/>
        </w:rPr>
        <w:t>Про затвердження Програми фінансування</w:t>
      </w:r>
    </w:p>
    <w:p w:rsidR="008A4A6E" w:rsidRPr="00ED62CB" w:rsidRDefault="008A4A6E" w:rsidP="00DC14D6">
      <w:pPr>
        <w:spacing w:after="0" w:line="240" w:lineRule="auto"/>
        <w:jc w:val="both"/>
        <w:rPr>
          <w:rFonts w:ascii="Times New Roman" w:hAnsi="Times New Roman"/>
          <w:b/>
          <w:sz w:val="28"/>
          <w:szCs w:val="28"/>
        </w:rPr>
      </w:pPr>
      <w:r w:rsidRPr="00ED62CB">
        <w:rPr>
          <w:rFonts w:ascii="Times New Roman" w:hAnsi="Times New Roman"/>
          <w:b/>
          <w:sz w:val="28"/>
          <w:szCs w:val="28"/>
        </w:rPr>
        <w:t xml:space="preserve">потреб, обладнання, утримання місць  </w:t>
      </w:r>
    </w:p>
    <w:p w:rsidR="008A4A6E" w:rsidRPr="00ED62CB" w:rsidRDefault="008A4A6E" w:rsidP="00DC14D6">
      <w:pPr>
        <w:spacing w:after="0" w:line="240" w:lineRule="auto"/>
        <w:jc w:val="both"/>
        <w:rPr>
          <w:rFonts w:ascii="Times New Roman" w:hAnsi="Times New Roman"/>
          <w:b/>
          <w:sz w:val="28"/>
          <w:szCs w:val="28"/>
        </w:rPr>
      </w:pPr>
      <w:r w:rsidRPr="00ED62CB">
        <w:rPr>
          <w:rFonts w:ascii="Times New Roman" w:hAnsi="Times New Roman"/>
          <w:b/>
          <w:sz w:val="28"/>
          <w:szCs w:val="28"/>
        </w:rPr>
        <w:t>формування та зберігання майна</w:t>
      </w:r>
    </w:p>
    <w:p w:rsidR="008A4A6E" w:rsidRPr="00ED62CB" w:rsidRDefault="008A4A6E" w:rsidP="00DC14D6">
      <w:pPr>
        <w:spacing w:after="0" w:line="240" w:lineRule="auto"/>
        <w:jc w:val="both"/>
        <w:rPr>
          <w:rFonts w:ascii="Times New Roman" w:hAnsi="Times New Roman"/>
          <w:b/>
          <w:sz w:val="28"/>
          <w:szCs w:val="28"/>
        </w:rPr>
      </w:pPr>
      <w:r w:rsidRPr="00ED62CB">
        <w:rPr>
          <w:rFonts w:ascii="Times New Roman" w:hAnsi="Times New Roman"/>
          <w:b/>
          <w:sz w:val="28"/>
          <w:szCs w:val="28"/>
        </w:rPr>
        <w:t xml:space="preserve">й матеріально-технічних засобів </w:t>
      </w:r>
    </w:p>
    <w:p w:rsidR="008A4A6E" w:rsidRPr="00ED62CB" w:rsidRDefault="008A4A6E" w:rsidP="00DC14D6">
      <w:pPr>
        <w:spacing w:after="0" w:line="240" w:lineRule="auto"/>
        <w:jc w:val="both"/>
        <w:rPr>
          <w:rFonts w:ascii="Times New Roman" w:hAnsi="Times New Roman"/>
          <w:b/>
          <w:sz w:val="28"/>
          <w:szCs w:val="28"/>
        </w:rPr>
      </w:pPr>
      <w:r w:rsidRPr="00ED62CB">
        <w:rPr>
          <w:rFonts w:ascii="Times New Roman" w:hAnsi="Times New Roman"/>
          <w:b/>
          <w:sz w:val="28"/>
          <w:szCs w:val="28"/>
        </w:rPr>
        <w:t xml:space="preserve">військової частини А7187 </w:t>
      </w:r>
    </w:p>
    <w:p w:rsidR="008A4A6E" w:rsidRPr="00ED62CB" w:rsidRDefault="008A4A6E" w:rsidP="00DC14D6">
      <w:pPr>
        <w:spacing w:after="0" w:line="240" w:lineRule="auto"/>
        <w:jc w:val="both"/>
        <w:rPr>
          <w:rFonts w:ascii="Times New Roman" w:hAnsi="Times New Roman"/>
          <w:b/>
          <w:sz w:val="28"/>
          <w:szCs w:val="28"/>
        </w:rPr>
      </w:pPr>
      <w:r w:rsidRPr="00ED62CB">
        <w:rPr>
          <w:rFonts w:ascii="Times New Roman" w:hAnsi="Times New Roman"/>
          <w:b/>
          <w:sz w:val="28"/>
          <w:szCs w:val="28"/>
        </w:rPr>
        <w:t>у Сторожинецькій міській раді на 2019 рік</w:t>
      </w:r>
    </w:p>
    <w:p w:rsidR="008A4A6E" w:rsidRPr="00DC14D6" w:rsidRDefault="008A4A6E" w:rsidP="00AC7B43">
      <w:pPr>
        <w:spacing w:after="0"/>
        <w:jc w:val="both"/>
        <w:rPr>
          <w:rFonts w:ascii="Times New Roman" w:hAnsi="Times New Roman"/>
          <w:b/>
          <w:sz w:val="16"/>
          <w:szCs w:val="16"/>
        </w:rPr>
      </w:pPr>
    </w:p>
    <w:p w:rsidR="008A4A6E" w:rsidRPr="00DC14D6" w:rsidRDefault="008A4A6E" w:rsidP="00DC14D6">
      <w:pPr>
        <w:spacing w:after="0" w:line="240" w:lineRule="auto"/>
        <w:ind w:firstLine="708"/>
        <w:jc w:val="both"/>
        <w:rPr>
          <w:rFonts w:ascii="Times New Roman" w:hAnsi="Times New Roman"/>
          <w:sz w:val="28"/>
          <w:szCs w:val="28"/>
        </w:rPr>
      </w:pPr>
      <w:r w:rsidRPr="00DC14D6">
        <w:rPr>
          <w:rFonts w:ascii="Times New Roman" w:hAnsi="Times New Roman"/>
          <w:sz w:val="28"/>
          <w:szCs w:val="28"/>
        </w:rPr>
        <w:t xml:space="preserve">Керуючись пунктом 16 частини 1 статті 43 Закону України «Про місцеве самоврядування в Україні», п. 17 ст. 91 Бюджетного кодексу України:  </w:t>
      </w:r>
    </w:p>
    <w:p w:rsidR="008A4A6E" w:rsidRPr="00ED62CB" w:rsidRDefault="008A4A6E" w:rsidP="00DC14D6">
      <w:pPr>
        <w:spacing w:after="0" w:line="240" w:lineRule="auto"/>
        <w:ind w:firstLine="708"/>
        <w:jc w:val="center"/>
        <w:rPr>
          <w:rFonts w:ascii="Times New Roman" w:hAnsi="Times New Roman"/>
          <w:b/>
          <w:sz w:val="28"/>
          <w:szCs w:val="28"/>
        </w:rPr>
      </w:pPr>
      <w:r w:rsidRPr="00ED62CB">
        <w:rPr>
          <w:rFonts w:ascii="Times New Roman" w:hAnsi="Times New Roman"/>
          <w:b/>
          <w:sz w:val="28"/>
          <w:szCs w:val="28"/>
        </w:rPr>
        <w:t>міська рада вирішила:</w:t>
      </w:r>
    </w:p>
    <w:p w:rsidR="008A4A6E" w:rsidRPr="00ED62CB" w:rsidRDefault="008A4A6E" w:rsidP="00DC14D6">
      <w:pPr>
        <w:pStyle w:val="ListParagraph"/>
        <w:numPr>
          <w:ilvl w:val="0"/>
          <w:numId w:val="1"/>
        </w:numPr>
        <w:spacing w:after="0" w:line="240" w:lineRule="auto"/>
        <w:ind w:left="0" w:firstLine="708"/>
        <w:jc w:val="both"/>
        <w:rPr>
          <w:rFonts w:ascii="Times New Roman" w:hAnsi="Times New Roman"/>
          <w:sz w:val="28"/>
          <w:szCs w:val="28"/>
        </w:rPr>
      </w:pPr>
      <w:r>
        <w:rPr>
          <w:rFonts w:ascii="Times New Roman" w:hAnsi="Times New Roman"/>
          <w:sz w:val="28"/>
          <w:szCs w:val="28"/>
        </w:rPr>
        <w:t>Затвердити Програму</w:t>
      </w:r>
      <w:r w:rsidRPr="00ED62CB">
        <w:rPr>
          <w:rFonts w:ascii="Times New Roman" w:hAnsi="Times New Roman"/>
          <w:sz w:val="28"/>
          <w:szCs w:val="28"/>
        </w:rPr>
        <w:t xml:space="preserve"> фінансування потреб, обладнання, утримання місць формування та зберігання майна й матеріально-технічних засобів військової частини А7187 у Сторожинецькій міській раді на 2019 рік, що додається.</w:t>
      </w:r>
    </w:p>
    <w:p w:rsidR="008A4A6E" w:rsidRPr="00ED62CB" w:rsidRDefault="008A4A6E" w:rsidP="00DC14D6">
      <w:pPr>
        <w:pStyle w:val="ListParagraph"/>
        <w:numPr>
          <w:ilvl w:val="0"/>
          <w:numId w:val="1"/>
        </w:numPr>
        <w:spacing w:after="0" w:line="240" w:lineRule="auto"/>
        <w:ind w:left="0" w:firstLine="720"/>
        <w:jc w:val="both"/>
        <w:rPr>
          <w:rFonts w:ascii="Times New Roman" w:hAnsi="Times New Roman"/>
          <w:sz w:val="28"/>
          <w:szCs w:val="28"/>
        </w:rPr>
      </w:pPr>
      <w:r w:rsidRPr="00ED62CB">
        <w:rPr>
          <w:rFonts w:ascii="Times New Roman" w:hAnsi="Times New Roman"/>
          <w:sz w:val="28"/>
          <w:szCs w:val="28"/>
        </w:rPr>
        <w:t>Військово-обліковому бюро Сторожинецької мі</w:t>
      </w:r>
      <w:r>
        <w:rPr>
          <w:rFonts w:ascii="Times New Roman" w:hAnsi="Times New Roman"/>
          <w:sz w:val="28"/>
          <w:szCs w:val="28"/>
        </w:rPr>
        <w:t>ської ради до      01   березня 2020</w:t>
      </w:r>
      <w:r w:rsidRPr="00ED62CB">
        <w:rPr>
          <w:rFonts w:ascii="Times New Roman" w:hAnsi="Times New Roman"/>
          <w:sz w:val="28"/>
          <w:szCs w:val="28"/>
        </w:rPr>
        <w:t xml:space="preserve"> року інформувати сесію Сторожинецької міської ради про хід виконання Програми.</w:t>
      </w:r>
    </w:p>
    <w:p w:rsidR="008A4A6E" w:rsidRPr="00ED62CB" w:rsidRDefault="008A4A6E" w:rsidP="00DC14D6">
      <w:pPr>
        <w:pStyle w:val="ListParagraph"/>
        <w:numPr>
          <w:ilvl w:val="0"/>
          <w:numId w:val="1"/>
        </w:numPr>
        <w:spacing w:after="0" w:line="240" w:lineRule="auto"/>
        <w:ind w:left="0" w:firstLine="708"/>
        <w:jc w:val="both"/>
        <w:rPr>
          <w:rFonts w:ascii="Times New Roman" w:hAnsi="Times New Roman"/>
          <w:sz w:val="28"/>
          <w:szCs w:val="28"/>
        </w:rPr>
      </w:pPr>
      <w:r w:rsidRPr="00ED62CB">
        <w:rPr>
          <w:rFonts w:ascii="Times New Roman" w:hAnsi="Times New Roman"/>
          <w:sz w:val="28"/>
          <w:szCs w:val="28"/>
        </w:rPr>
        <w:t xml:space="preserve">Фінансовому </w:t>
      </w:r>
      <w:r>
        <w:rPr>
          <w:rFonts w:ascii="Times New Roman" w:hAnsi="Times New Roman"/>
          <w:sz w:val="28"/>
          <w:szCs w:val="28"/>
        </w:rPr>
        <w:t xml:space="preserve">відділу Сторожинецької міської </w:t>
      </w:r>
      <w:r w:rsidRPr="00ED62CB">
        <w:rPr>
          <w:rFonts w:ascii="Times New Roman" w:hAnsi="Times New Roman"/>
          <w:sz w:val="28"/>
          <w:szCs w:val="28"/>
        </w:rPr>
        <w:t>ради Сторожинецького району Чернівецької області (В. Добра) подати пропозиції щодо внесення змін до міського бюджету на 2019 рік, яким передбачити фінансування витрат, пов’язаних із виконанням Програми.</w:t>
      </w:r>
    </w:p>
    <w:p w:rsidR="008A4A6E" w:rsidRPr="00ED62CB" w:rsidRDefault="008A4A6E" w:rsidP="00DC14D6">
      <w:pPr>
        <w:pStyle w:val="ListParagraph"/>
        <w:numPr>
          <w:ilvl w:val="0"/>
          <w:numId w:val="1"/>
        </w:numPr>
        <w:spacing w:after="0" w:line="240" w:lineRule="auto"/>
        <w:ind w:left="0" w:firstLine="708"/>
        <w:jc w:val="both"/>
        <w:rPr>
          <w:rFonts w:ascii="Times New Roman" w:hAnsi="Times New Roman"/>
          <w:sz w:val="28"/>
          <w:szCs w:val="28"/>
        </w:rPr>
      </w:pPr>
      <w:r w:rsidRPr="00ED62CB">
        <w:rPr>
          <w:rFonts w:ascii="Times New Roman" w:hAnsi="Times New Roman"/>
          <w:sz w:val="28"/>
          <w:szCs w:val="28"/>
        </w:rPr>
        <w:t>Контроль за виконанням цього рішення покласти на першого заступника міського голови Брижака П. М. та постійну комісію з питань фінансів, соціально-економічного розвитку, планування бюджету (Войцицький С. Л.).</w:t>
      </w:r>
    </w:p>
    <w:p w:rsidR="008A4A6E" w:rsidRPr="00ED62CB" w:rsidRDefault="008A4A6E" w:rsidP="00096332">
      <w:pPr>
        <w:spacing w:after="0"/>
        <w:jc w:val="both"/>
        <w:rPr>
          <w:rFonts w:ascii="Times New Roman" w:hAnsi="Times New Roman"/>
          <w:sz w:val="28"/>
          <w:szCs w:val="28"/>
        </w:rPr>
      </w:pPr>
    </w:p>
    <w:p w:rsidR="008A4A6E" w:rsidRPr="00ED62CB" w:rsidRDefault="008A4A6E" w:rsidP="00096332">
      <w:pPr>
        <w:spacing w:after="0"/>
        <w:jc w:val="both"/>
        <w:rPr>
          <w:rFonts w:ascii="Times New Roman" w:hAnsi="Times New Roman"/>
          <w:b/>
          <w:sz w:val="28"/>
          <w:szCs w:val="28"/>
        </w:rPr>
      </w:pPr>
      <w:r w:rsidRPr="00ED62CB">
        <w:rPr>
          <w:rFonts w:ascii="Times New Roman" w:hAnsi="Times New Roman"/>
          <w:b/>
          <w:sz w:val="28"/>
          <w:szCs w:val="28"/>
        </w:rPr>
        <w:t>Сторожинецький міський голова                                         М. М. Карлійчук</w:t>
      </w:r>
    </w:p>
    <w:p w:rsidR="008A4A6E" w:rsidRPr="00ED62CB" w:rsidRDefault="008A4A6E">
      <w:pPr>
        <w:rPr>
          <w:rFonts w:ascii="Times New Roman" w:hAnsi="Times New Roman"/>
          <w:b/>
          <w:sz w:val="28"/>
          <w:szCs w:val="28"/>
        </w:rPr>
      </w:pPr>
      <w:r w:rsidRPr="00ED62CB">
        <w:rPr>
          <w:rFonts w:ascii="Times New Roman" w:hAnsi="Times New Roman"/>
          <w:b/>
          <w:sz w:val="28"/>
          <w:szCs w:val="28"/>
        </w:rPr>
        <w:br w:type="page"/>
      </w:r>
    </w:p>
    <w:p w:rsidR="008A4A6E" w:rsidRPr="00ED62CB" w:rsidRDefault="008A4A6E" w:rsidP="00DC14D6">
      <w:pPr>
        <w:spacing w:after="0"/>
        <w:jc w:val="center"/>
        <w:rPr>
          <w:rFonts w:ascii="Times New Roman" w:hAnsi="Times New Roman"/>
          <w:b/>
          <w:sz w:val="28"/>
          <w:szCs w:val="28"/>
        </w:rPr>
      </w:pPr>
      <w:r>
        <w:rPr>
          <w:rFonts w:ascii="Times New Roman" w:hAnsi="Times New Roman"/>
          <w:b/>
          <w:sz w:val="28"/>
          <w:szCs w:val="28"/>
        </w:rPr>
        <w:t xml:space="preserve">                                                           </w:t>
      </w:r>
      <w:r w:rsidRPr="00ED62CB">
        <w:rPr>
          <w:rFonts w:ascii="Times New Roman" w:hAnsi="Times New Roman"/>
          <w:b/>
          <w:sz w:val="28"/>
          <w:szCs w:val="28"/>
        </w:rPr>
        <w:t>ЗАТВЕРДЖЕНО</w:t>
      </w:r>
    </w:p>
    <w:p w:rsidR="008A4A6E" w:rsidRPr="00ED62CB" w:rsidRDefault="008A4A6E" w:rsidP="00CF1E4E">
      <w:pPr>
        <w:spacing w:after="0"/>
        <w:jc w:val="right"/>
        <w:rPr>
          <w:rFonts w:ascii="Times New Roman" w:hAnsi="Times New Roman"/>
          <w:sz w:val="28"/>
          <w:szCs w:val="28"/>
        </w:rPr>
      </w:pPr>
      <w:r w:rsidRPr="00ED62CB">
        <w:rPr>
          <w:rFonts w:ascii="Times New Roman" w:hAnsi="Times New Roman"/>
          <w:sz w:val="28"/>
          <w:szCs w:val="28"/>
        </w:rPr>
        <w:t xml:space="preserve">   </w:t>
      </w:r>
      <w:r>
        <w:rPr>
          <w:rFonts w:ascii="Times New Roman" w:hAnsi="Times New Roman"/>
          <w:sz w:val="28"/>
          <w:szCs w:val="28"/>
        </w:rPr>
        <w:t xml:space="preserve">    </w:t>
      </w:r>
      <w:r w:rsidRPr="00ED62CB">
        <w:rPr>
          <w:rFonts w:ascii="Times New Roman" w:hAnsi="Times New Roman"/>
          <w:sz w:val="28"/>
          <w:szCs w:val="28"/>
        </w:rPr>
        <w:t xml:space="preserve">Рішення </w:t>
      </w:r>
      <w:r>
        <w:rPr>
          <w:rFonts w:ascii="Times New Roman" w:hAnsi="Times New Roman"/>
          <w:sz w:val="28"/>
          <w:szCs w:val="28"/>
          <w:lang w:val="en-US"/>
        </w:rPr>
        <w:t>XXVII</w:t>
      </w:r>
      <w:r>
        <w:rPr>
          <w:rFonts w:ascii="Times New Roman" w:hAnsi="Times New Roman"/>
          <w:sz w:val="28"/>
          <w:szCs w:val="28"/>
        </w:rPr>
        <w:t>І</w:t>
      </w:r>
      <w:r w:rsidRPr="00ED62CB">
        <w:rPr>
          <w:rFonts w:ascii="Times New Roman" w:hAnsi="Times New Roman"/>
          <w:sz w:val="28"/>
          <w:szCs w:val="28"/>
        </w:rPr>
        <w:t xml:space="preserve"> сесії Сторожинецької </w:t>
      </w:r>
    </w:p>
    <w:p w:rsidR="008A4A6E" w:rsidRPr="00ED62CB" w:rsidRDefault="008A4A6E" w:rsidP="00D758A9">
      <w:pPr>
        <w:spacing w:after="0"/>
        <w:jc w:val="center"/>
        <w:rPr>
          <w:rFonts w:ascii="Times New Roman" w:hAnsi="Times New Roman"/>
          <w:sz w:val="28"/>
          <w:szCs w:val="28"/>
        </w:rPr>
      </w:pPr>
      <w:r w:rsidRPr="00ED62CB">
        <w:rPr>
          <w:rFonts w:ascii="Times New Roman" w:hAnsi="Times New Roman"/>
          <w:sz w:val="28"/>
          <w:szCs w:val="28"/>
        </w:rPr>
        <w:t xml:space="preserve">                                                 </w:t>
      </w:r>
      <w:r>
        <w:rPr>
          <w:rFonts w:ascii="Times New Roman" w:hAnsi="Times New Roman"/>
          <w:sz w:val="28"/>
          <w:szCs w:val="28"/>
        </w:rPr>
        <w:t xml:space="preserve"> </w:t>
      </w:r>
      <w:r w:rsidRPr="00ED62CB">
        <w:rPr>
          <w:rFonts w:ascii="Times New Roman" w:hAnsi="Times New Roman"/>
          <w:sz w:val="28"/>
          <w:szCs w:val="28"/>
        </w:rPr>
        <w:t xml:space="preserve">міської ради </w:t>
      </w:r>
      <w:r>
        <w:rPr>
          <w:rFonts w:ascii="Times New Roman" w:hAnsi="Times New Roman"/>
          <w:sz w:val="28"/>
          <w:szCs w:val="28"/>
          <w:lang w:val="en-US"/>
        </w:rPr>
        <w:t>VII</w:t>
      </w:r>
      <w:r w:rsidRPr="00E24D65">
        <w:rPr>
          <w:rFonts w:ascii="Times New Roman" w:hAnsi="Times New Roman"/>
          <w:sz w:val="28"/>
          <w:szCs w:val="28"/>
        </w:rPr>
        <w:t xml:space="preserve"> </w:t>
      </w:r>
      <w:r w:rsidRPr="00ED62CB">
        <w:rPr>
          <w:rFonts w:ascii="Times New Roman" w:hAnsi="Times New Roman"/>
          <w:sz w:val="28"/>
          <w:szCs w:val="28"/>
        </w:rPr>
        <w:t>скликання</w:t>
      </w:r>
    </w:p>
    <w:p w:rsidR="008A4A6E" w:rsidRPr="00ED62CB" w:rsidRDefault="008A4A6E" w:rsidP="00D758A9">
      <w:pPr>
        <w:spacing w:after="0"/>
        <w:jc w:val="center"/>
        <w:rPr>
          <w:rFonts w:ascii="Times New Roman" w:hAnsi="Times New Roman"/>
          <w:sz w:val="28"/>
          <w:szCs w:val="28"/>
        </w:rPr>
      </w:pPr>
      <w:r w:rsidRPr="00ED62CB">
        <w:rPr>
          <w:rFonts w:ascii="Times New Roman" w:hAnsi="Times New Roman"/>
          <w:sz w:val="28"/>
          <w:szCs w:val="28"/>
        </w:rPr>
        <w:t xml:space="preserve">                               </w:t>
      </w:r>
      <w:r>
        <w:rPr>
          <w:rFonts w:ascii="Times New Roman" w:hAnsi="Times New Roman"/>
          <w:sz w:val="28"/>
          <w:szCs w:val="28"/>
        </w:rPr>
        <w:t xml:space="preserve">                          </w:t>
      </w:r>
      <w:r w:rsidRPr="00ED62CB">
        <w:rPr>
          <w:rFonts w:ascii="Times New Roman" w:hAnsi="Times New Roman"/>
          <w:sz w:val="28"/>
          <w:szCs w:val="28"/>
        </w:rPr>
        <w:t>в</w:t>
      </w:r>
      <w:r>
        <w:rPr>
          <w:rFonts w:ascii="Times New Roman" w:hAnsi="Times New Roman"/>
          <w:sz w:val="28"/>
          <w:szCs w:val="28"/>
        </w:rPr>
        <w:t>ід 20.02. 2019 р  №  8-28/2019</w:t>
      </w:r>
    </w:p>
    <w:p w:rsidR="008A4A6E" w:rsidRPr="00ED62CB" w:rsidRDefault="008A4A6E" w:rsidP="00CF1E4E">
      <w:pPr>
        <w:spacing w:after="0"/>
        <w:jc w:val="right"/>
        <w:rPr>
          <w:rFonts w:ascii="Times New Roman" w:hAnsi="Times New Roman"/>
          <w:sz w:val="28"/>
          <w:szCs w:val="28"/>
        </w:rPr>
      </w:pPr>
    </w:p>
    <w:p w:rsidR="008A4A6E" w:rsidRPr="00ED62CB" w:rsidRDefault="008A4A6E" w:rsidP="00CF1E4E">
      <w:pPr>
        <w:spacing w:after="0"/>
        <w:jc w:val="right"/>
        <w:rPr>
          <w:rFonts w:ascii="Times New Roman" w:hAnsi="Times New Roman"/>
          <w:b/>
          <w:sz w:val="28"/>
          <w:szCs w:val="28"/>
        </w:rPr>
      </w:pPr>
    </w:p>
    <w:p w:rsidR="008A4A6E" w:rsidRPr="00ED62CB" w:rsidRDefault="008A4A6E" w:rsidP="00096332">
      <w:pPr>
        <w:spacing w:after="0"/>
        <w:jc w:val="both"/>
        <w:rPr>
          <w:rFonts w:ascii="Times New Roman" w:hAnsi="Times New Roman"/>
          <w:sz w:val="28"/>
          <w:szCs w:val="28"/>
        </w:rPr>
      </w:pPr>
    </w:p>
    <w:p w:rsidR="008A4A6E" w:rsidRPr="00ED62CB" w:rsidRDefault="008A4A6E" w:rsidP="00096332">
      <w:pPr>
        <w:spacing w:after="0"/>
        <w:jc w:val="both"/>
        <w:rPr>
          <w:rFonts w:ascii="Times New Roman" w:hAnsi="Times New Roman"/>
          <w:sz w:val="28"/>
          <w:szCs w:val="28"/>
        </w:rPr>
      </w:pPr>
    </w:p>
    <w:p w:rsidR="008A4A6E" w:rsidRPr="00ED62CB" w:rsidRDefault="008A4A6E" w:rsidP="00096332">
      <w:pPr>
        <w:spacing w:after="0"/>
        <w:jc w:val="both"/>
        <w:rPr>
          <w:rFonts w:ascii="Times New Roman" w:hAnsi="Times New Roman"/>
          <w:sz w:val="28"/>
          <w:szCs w:val="28"/>
        </w:rPr>
      </w:pPr>
    </w:p>
    <w:p w:rsidR="008A4A6E" w:rsidRPr="00ED62CB" w:rsidRDefault="008A4A6E" w:rsidP="00096332">
      <w:pPr>
        <w:spacing w:after="0"/>
        <w:jc w:val="both"/>
        <w:rPr>
          <w:rFonts w:ascii="Times New Roman" w:hAnsi="Times New Roman"/>
          <w:sz w:val="28"/>
          <w:szCs w:val="28"/>
        </w:rPr>
      </w:pPr>
    </w:p>
    <w:p w:rsidR="008A4A6E" w:rsidRPr="00ED62CB" w:rsidRDefault="008A4A6E" w:rsidP="007B7261">
      <w:pPr>
        <w:spacing w:after="0"/>
        <w:jc w:val="center"/>
        <w:rPr>
          <w:rFonts w:ascii="Times New Roman" w:hAnsi="Times New Roman"/>
          <w:b/>
          <w:sz w:val="36"/>
          <w:szCs w:val="36"/>
        </w:rPr>
      </w:pPr>
      <w:r w:rsidRPr="00ED62CB">
        <w:rPr>
          <w:rFonts w:ascii="Times New Roman" w:hAnsi="Times New Roman"/>
          <w:b/>
          <w:sz w:val="36"/>
          <w:szCs w:val="36"/>
        </w:rPr>
        <w:t>ПРОГРАМА</w:t>
      </w:r>
    </w:p>
    <w:p w:rsidR="008A4A6E" w:rsidRPr="00ED62CB" w:rsidRDefault="008A4A6E" w:rsidP="007B7261">
      <w:pPr>
        <w:spacing w:after="0"/>
        <w:jc w:val="center"/>
        <w:rPr>
          <w:rFonts w:ascii="Times New Roman" w:hAnsi="Times New Roman"/>
          <w:b/>
          <w:sz w:val="36"/>
          <w:szCs w:val="36"/>
        </w:rPr>
      </w:pPr>
      <w:r w:rsidRPr="00ED62CB">
        <w:rPr>
          <w:rFonts w:ascii="Times New Roman" w:hAnsi="Times New Roman"/>
          <w:b/>
          <w:sz w:val="36"/>
          <w:szCs w:val="36"/>
        </w:rPr>
        <w:t>фінансування потреб, обладнання, утримання місць</w:t>
      </w:r>
    </w:p>
    <w:p w:rsidR="008A4A6E" w:rsidRPr="00ED62CB" w:rsidRDefault="008A4A6E" w:rsidP="007B7261">
      <w:pPr>
        <w:spacing w:after="0"/>
        <w:jc w:val="center"/>
        <w:rPr>
          <w:rFonts w:ascii="Times New Roman" w:hAnsi="Times New Roman"/>
          <w:b/>
          <w:sz w:val="36"/>
          <w:szCs w:val="36"/>
        </w:rPr>
      </w:pPr>
      <w:r w:rsidRPr="00ED62CB">
        <w:rPr>
          <w:rFonts w:ascii="Times New Roman" w:hAnsi="Times New Roman"/>
          <w:b/>
          <w:sz w:val="36"/>
          <w:szCs w:val="36"/>
        </w:rPr>
        <w:t>формування та зберігання майна й матеріально-технічних засобів військової частини А7187</w:t>
      </w:r>
    </w:p>
    <w:p w:rsidR="008A4A6E" w:rsidRPr="00ED62CB" w:rsidRDefault="008A4A6E" w:rsidP="007B7261">
      <w:pPr>
        <w:spacing w:after="0"/>
        <w:jc w:val="center"/>
        <w:rPr>
          <w:rFonts w:ascii="Times New Roman" w:hAnsi="Times New Roman"/>
          <w:b/>
          <w:sz w:val="36"/>
          <w:szCs w:val="36"/>
        </w:rPr>
      </w:pPr>
      <w:r w:rsidRPr="00ED62CB">
        <w:rPr>
          <w:rFonts w:ascii="Times New Roman" w:hAnsi="Times New Roman"/>
          <w:b/>
          <w:sz w:val="36"/>
          <w:szCs w:val="36"/>
        </w:rPr>
        <w:t>у Сторожинецькій міській раді на 2019 рік</w:t>
      </w:r>
    </w:p>
    <w:p w:rsidR="008A4A6E" w:rsidRPr="00ED62CB" w:rsidRDefault="008A4A6E" w:rsidP="007B7261">
      <w:pPr>
        <w:spacing w:after="0"/>
        <w:jc w:val="center"/>
        <w:rPr>
          <w:rFonts w:ascii="Times New Roman" w:hAnsi="Times New Roman"/>
          <w:b/>
          <w:sz w:val="36"/>
          <w:szCs w:val="36"/>
        </w:rPr>
      </w:pPr>
    </w:p>
    <w:p w:rsidR="008A4A6E" w:rsidRPr="00ED62CB" w:rsidRDefault="008A4A6E" w:rsidP="007B7261">
      <w:pPr>
        <w:spacing w:after="0"/>
        <w:rPr>
          <w:rFonts w:ascii="Times New Roman" w:hAnsi="Times New Roman"/>
          <w:sz w:val="28"/>
          <w:szCs w:val="28"/>
        </w:rPr>
      </w:pPr>
    </w:p>
    <w:p w:rsidR="008A4A6E" w:rsidRPr="00ED62CB" w:rsidRDefault="008A4A6E" w:rsidP="007B7261">
      <w:pPr>
        <w:rPr>
          <w:rFonts w:ascii="Times New Roman" w:hAnsi="Times New Roman"/>
          <w:sz w:val="28"/>
          <w:szCs w:val="28"/>
        </w:rPr>
      </w:pPr>
    </w:p>
    <w:p w:rsidR="008A4A6E" w:rsidRPr="00ED62CB" w:rsidRDefault="008A4A6E" w:rsidP="007B7261">
      <w:pPr>
        <w:rPr>
          <w:rFonts w:ascii="Times New Roman" w:hAnsi="Times New Roman"/>
          <w:sz w:val="28"/>
          <w:szCs w:val="28"/>
        </w:rPr>
      </w:pPr>
    </w:p>
    <w:p w:rsidR="008A4A6E" w:rsidRPr="00ED62CB" w:rsidRDefault="008A4A6E" w:rsidP="007B7261">
      <w:pPr>
        <w:rPr>
          <w:rFonts w:ascii="Times New Roman" w:hAnsi="Times New Roman"/>
          <w:sz w:val="28"/>
          <w:szCs w:val="28"/>
        </w:rPr>
      </w:pPr>
    </w:p>
    <w:p w:rsidR="008A4A6E" w:rsidRPr="00ED62CB" w:rsidRDefault="008A4A6E" w:rsidP="007B7261">
      <w:pPr>
        <w:rPr>
          <w:rFonts w:ascii="Times New Roman" w:hAnsi="Times New Roman"/>
          <w:sz w:val="28"/>
          <w:szCs w:val="28"/>
        </w:rPr>
      </w:pPr>
    </w:p>
    <w:p w:rsidR="008A4A6E" w:rsidRPr="00ED62CB" w:rsidRDefault="008A4A6E" w:rsidP="007B7261">
      <w:pPr>
        <w:rPr>
          <w:rFonts w:ascii="Times New Roman" w:hAnsi="Times New Roman"/>
          <w:sz w:val="28"/>
          <w:szCs w:val="28"/>
        </w:rPr>
      </w:pPr>
    </w:p>
    <w:p w:rsidR="008A4A6E" w:rsidRPr="00ED62CB" w:rsidRDefault="008A4A6E" w:rsidP="007B7261">
      <w:pPr>
        <w:rPr>
          <w:rFonts w:ascii="Times New Roman" w:hAnsi="Times New Roman"/>
          <w:sz w:val="28"/>
          <w:szCs w:val="28"/>
        </w:rPr>
      </w:pPr>
    </w:p>
    <w:p w:rsidR="008A4A6E" w:rsidRPr="00ED62CB" w:rsidRDefault="008A4A6E" w:rsidP="007B7261">
      <w:pPr>
        <w:rPr>
          <w:rFonts w:ascii="Times New Roman" w:hAnsi="Times New Roman"/>
          <w:sz w:val="28"/>
          <w:szCs w:val="28"/>
        </w:rPr>
      </w:pPr>
    </w:p>
    <w:p w:rsidR="008A4A6E" w:rsidRPr="00ED62CB" w:rsidRDefault="008A4A6E" w:rsidP="007B7261">
      <w:pPr>
        <w:rPr>
          <w:rFonts w:ascii="Times New Roman" w:hAnsi="Times New Roman"/>
          <w:sz w:val="28"/>
          <w:szCs w:val="28"/>
        </w:rPr>
      </w:pPr>
    </w:p>
    <w:p w:rsidR="008A4A6E" w:rsidRDefault="008A4A6E" w:rsidP="007B7261">
      <w:pPr>
        <w:rPr>
          <w:rFonts w:ascii="Times New Roman" w:hAnsi="Times New Roman"/>
          <w:sz w:val="28"/>
          <w:szCs w:val="28"/>
        </w:rPr>
      </w:pPr>
    </w:p>
    <w:p w:rsidR="008A4A6E" w:rsidRPr="00ED62CB" w:rsidRDefault="008A4A6E" w:rsidP="007B7261">
      <w:pPr>
        <w:rPr>
          <w:rFonts w:ascii="Times New Roman" w:hAnsi="Times New Roman"/>
          <w:sz w:val="28"/>
          <w:szCs w:val="28"/>
        </w:rPr>
      </w:pPr>
    </w:p>
    <w:p w:rsidR="008A4A6E" w:rsidRPr="00ED62CB" w:rsidRDefault="008A4A6E" w:rsidP="007B7261">
      <w:pPr>
        <w:rPr>
          <w:rFonts w:ascii="Times New Roman" w:hAnsi="Times New Roman"/>
          <w:sz w:val="28"/>
          <w:szCs w:val="28"/>
        </w:rPr>
      </w:pPr>
    </w:p>
    <w:p w:rsidR="008A4A6E" w:rsidRPr="00ED62CB" w:rsidRDefault="008A4A6E" w:rsidP="007B7261">
      <w:pPr>
        <w:jc w:val="center"/>
        <w:rPr>
          <w:rFonts w:ascii="Times New Roman" w:hAnsi="Times New Roman"/>
          <w:sz w:val="28"/>
          <w:szCs w:val="28"/>
        </w:rPr>
      </w:pPr>
      <w:r w:rsidRPr="00ED62CB">
        <w:rPr>
          <w:rFonts w:ascii="Times New Roman" w:hAnsi="Times New Roman"/>
          <w:sz w:val="28"/>
          <w:szCs w:val="28"/>
        </w:rPr>
        <w:t>м. Сторожинець</w:t>
      </w:r>
    </w:p>
    <w:p w:rsidR="008A4A6E" w:rsidRPr="00ED62CB" w:rsidRDefault="008A4A6E" w:rsidP="007B7261">
      <w:pPr>
        <w:jc w:val="center"/>
        <w:rPr>
          <w:rFonts w:ascii="Times New Roman" w:hAnsi="Times New Roman"/>
          <w:sz w:val="28"/>
          <w:szCs w:val="28"/>
        </w:rPr>
      </w:pPr>
      <w:r w:rsidRPr="00ED62CB">
        <w:rPr>
          <w:rFonts w:ascii="Times New Roman" w:hAnsi="Times New Roman"/>
          <w:sz w:val="28"/>
          <w:szCs w:val="28"/>
        </w:rPr>
        <w:t>2019</w:t>
      </w:r>
    </w:p>
    <w:p w:rsidR="008A4A6E" w:rsidRPr="00ED62CB" w:rsidRDefault="008A4A6E" w:rsidP="007B7261">
      <w:pPr>
        <w:jc w:val="center"/>
        <w:rPr>
          <w:rFonts w:ascii="Times New Roman" w:hAnsi="Times New Roman"/>
          <w:sz w:val="28"/>
          <w:szCs w:val="28"/>
        </w:rPr>
      </w:pPr>
      <w:r w:rsidRPr="00ED62CB">
        <w:rPr>
          <w:rFonts w:ascii="Times New Roman" w:hAnsi="Times New Roman"/>
          <w:sz w:val="28"/>
          <w:szCs w:val="28"/>
        </w:rPr>
        <w:t>ЗМІСТ</w:t>
      </w:r>
    </w:p>
    <w:p w:rsidR="008A4A6E" w:rsidRPr="00ED62CB" w:rsidRDefault="008A4A6E" w:rsidP="007B7261">
      <w:pPr>
        <w:pStyle w:val="ListParagraph"/>
        <w:numPr>
          <w:ilvl w:val="0"/>
          <w:numId w:val="2"/>
        </w:numPr>
        <w:spacing w:line="480" w:lineRule="auto"/>
        <w:ind w:left="714" w:hanging="357"/>
        <w:jc w:val="both"/>
        <w:rPr>
          <w:rFonts w:ascii="Times New Roman" w:hAnsi="Times New Roman"/>
          <w:sz w:val="28"/>
          <w:szCs w:val="28"/>
        </w:rPr>
      </w:pPr>
      <w:r w:rsidRPr="00ED62CB">
        <w:rPr>
          <w:rFonts w:ascii="Times New Roman" w:hAnsi="Times New Roman"/>
          <w:sz w:val="28"/>
          <w:szCs w:val="28"/>
        </w:rPr>
        <w:t>Характеристика Програми………………………………………………3</w:t>
      </w:r>
    </w:p>
    <w:p w:rsidR="008A4A6E" w:rsidRPr="00ED62CB" w:rsidRDefault="008A4A6E" w:rsidP="007B7261">
      <w:pPr>
        <w:pStyle w:val="ListParagraph"/>
        <w:numPr>
          <w:ilvl w:val="0"/>
          <w:numId w:val="2"/>
        </w:numPr>
        <w:spacing w:line="480" w:lineRule="auto"/>
        <w:ind w:left="714" w:hanging="357"/>
        <w:jc w:val="both"/>
        <w:rPr>
          <w:rFonts w:ascii="Times New Roman" w:hAnsi="Times New Roman"/>
          <w:sz w:val="28"/>
          <w:szCs w:val="28"/>
        </w:rPr>
      </w:pPr>
      <w:r w:rsidRPr="00ED62CB">
        <w:rPr>
          <w:rFonts w:ascii="Times New Roman" w:hAnsi="Times New Roman"/>
          <w:sz w:val="28"/>
          <w:szCs w:val="28"/>
        </w:rPr>
        <w:t>Визначення проблем, на ро</w:t>
      </w:r>
      <w:r>
        <w:rPr>
          <w:rFonts w:ascii="Times New Roman" w:hAnsi="Times New Roman"/>
          <w:sz w:val="28"/>
          <w:szCs w:val="28"/>
        </w:rPr>
        <w:t>зв’язання яких спрямована Прог</w:t>
      </w:r>
      <w:r w:rsidRPr="00ED62CB">
        <w:rPr>
          <w:rFonts w:ascii="Times New Roman" w:hAnsi="Times New Roman"/>
          <w:sz w:val="28"/>
          <w:szCs w:val="28"/>
        </w:rPr>
        <w:t>рама….</w:t>
      </w:r>
      <w:r>
        <w:rPr>
          <w:rFonts w:ascii="Times New Roman" w:hAnsi="Times New Roman"/>
          <w:sz w:val="28"/>
          <w:szCs w:val="28"/>
        </w:rPr>
        <w:t>3</w:t>
      </w:r>
    </w:p>
    <w:p w:rsidR="008A4A6E" w:rsidRPr="00ED62CB" w:rsidRDefault="008A4A6E" w:rsidP="007B7261">
      <w:pPr>
        <w:pStyle w:val="ListParagraph"/>
        <w:numPr>
          <w:ilvl w:val="0"/>
          <w:numId w:val="2"/>
        </w:numPr>
        <w:spacing w:line="480" w:lineRule="auto"/>
        <w:ind w:left="714" w:hanging="357"/>
        <w:jc w:val="both"/>
        <w:rPr>
          <w:rFonts w:ascii="Times New Roman" w:hAnsi="Times New Roman"/>
          <w:sz w:val="28"/>
          <w:szCs w:val="28"/>
        </w:rPr>
      </w:pPr>
      <w:r w:rsidRPr="00ED62CB">
        <w:rPr>
          <w:rFonts w:ascii="Times New Roman" w:hAnsi="Times New Roman"/>
          <w:sz w:val="28"/>
          <w:szCs w:val="28"/>
        </w:rPr>
        <w:t>Мета Програми…………………………………………………………….</w:t>
      </w:r>
      <w:r>
        <w:rPr>
          <w:rFonts w:ascii="Times New Roman" w:hAnsi="Times New Roman"/>
          <w:sz w:val="28"/>
          <w:szCs w:val="28"/>
        </w:rPr>
        <w:t>4</w:t>
      </w:r>
    </w:p>
    <w:p w:rsidR="008A4A6E" w:rsidRPr="00ED62CB" w:rsidRDefault="008A4A6E" w:rsidP="007B7261">
      <w:pPr>
        <w:pStyle w:val="ListParagraph"/>
        <w:numPr>
          <w:ilvl w:val="0"/>
          <w:numId w:val="2"/>
        </w:numPr>
        <w:spacing w:line="480" w:lineRule="auto"/>
        <w:ind w:left="714" w:hanging="357"/>
        <w:jc w:val="both"/>
        <w:rPr>
          <w:rFonts w:ascii="Times New Roman" w:hAnsi="Times New Roman"/>
          <w:sz w:val="28"/>
          <w:szCs w:val="28"/>
        </w:rPr>
      </w:pPr>
      <w:r w:rsidRPr="00ED62CB">
        <w:rPr>
          <w:rFonts w:ascii="Times New Roman" w:hAnsi="Times New Roman"/>
          <w:sz w:val="28"/>
          <w:szCs w:val="28"/>
        </w:rPr>
        <w:t>Завдання Програми та результативні показники……………….……….</w:t>
      </w:r>
      <w:r>
        <w:rPr>
          <w:rFonts w:ascii="Times New Roman" w:hAnsi="Times New Roman"/>
          <w:sz w:val="28"/>
          <w:szCs w:val="28"/>
        </w:rPr>
        <w:t>4</w:t>
      </w:r>
    </w:p>
    <w:p w:rsidR="008A4A6E" w:rsidRPr="00ED62CB" w:rsidRDefault="008A4A6E" w:rsidP="007B7261">
      <w:pPr>
        <w:pStyle w:val="ListParagraph"/>
        <w:numPr>
          <w:ilvl w:val="0"/>
          <w:numId w:val="2"/>
        </w:numPr>
        <w:spacing w:line="480" w:lineRule="auto"/>
        <w:ind w:left="714" w:hanging="357"/>
        <w:jc w:val="both"/>
        <w:rPr>
          <w:rFonts w:ascii="Times New Roman" w:hAnsi="Times New Roman"/>
          <w:sz w:val="28"/>
          <w:szCs w:val="28"/>
        </w:rPr>
      </w:pPr>
      <w:r w:rsidRPr="00ED62CB">
        <w:rPr>
          <w:rFonts w:ascii="Times New Roman" w:hAnsi="Times New Roman"/>
          <w:sz w:val="28"/>
          <w:szCs w:val="28"/>
        </w:rPr>
        <w:t>Ресурсне забезпечення Програми…………………………………………</w:t>
      </w:r>
      <w:r>
        <w:rPr>
          <w:rFonts w:ascii="Times New Roman" w:hAnsi="Times New Roman"/>
          <w:sz w:val="28"/>
          <w:szCs w:val="28"/>
        </w:rPr>
        <w:t>5</w:t>
      </w:r>
    </w:p>
    <w:p w:rsidR="008A4A6E" w:rsidRPr="00ED62CB" w:rsidRDefault="008A4A6E" w:rsidP="007B7261">
      <w:pPr>
        <w:pStyle w:val="ListParagraph"/>
        <w:numPr>
          <w:ilvl w:val="0"/>
          <w:numId w:val="2"/>
        </w:numPr>
        <w:spacing w:line="480" w:lineRule="auto"/>
        <w:ind w:left="714" w:hanging="357"/>
        <w:jc w:val="both"/>
        <w:rPr>
          <w:rFonts w:ascii="Times New Roman" w:hAnsi="Times New Roman"/>
          <w:sz w:val="28"/>
          <w:szCs w:val="28"/>
        </w:rPr>
      </w:pPr>
      <w:r w:rsidRPr="00ED62CB">
        <w:rPr>
          <w:rFonts w:ascii="Times New Roman" w:hAnsi="Times New Roman"/>
          <w:sz w:val="28"/>
          <w:szCs w:val="28"/>
        </w:rPr>
        <w:t>Показники продукту Програми………………………………………….</w:t>
      </w:r>
      <w:r>
        <w:rPr>
          <w:rFonts w:ascii="Times New Roman" w:hAnsi="Times New Roman"/>
          <w:sz w:val="28"/>
          <w:szCs w:val="28"/>
        </w:rPr>
        <w:t>5</w:t>
      </w:r>
    </w:p>
    <w:p w:rsidR="008A4A6E" w:rsidRPr="00ED62CB" w:rsidRDefault="008A4A6E" w:rsidP="007B7261">
      <w:pPr>
        <w:pStyle w:val="ListParagraph"/>
        <w:numPr>
          <w:ilvl w:val="0"/>
          <w:numId w:val="2"/>
        </w:numPr>
        <w:spacing w:line="480" w:lineRule="auto"/>
        <w:ind w:left="714" w:hanging="357"/>
        <w:jc w:val="both"/>
        <w:rPr>
          <w:rFonts w:ascii="Times New Roman" w:hAnsi="Times New Roman"/>
          <w:sz w:val="28"/>
          <w:szCs w:val="28"/>
        </w:rPr>
      </w:pPr>
      <w:r w:rsidRPr="00ED62CB">
        <w:rPr>
          <w:rFonts w:ascii="Times New Roman" w:hAnsi="Times New Roman"/>
          <w:sz w:val="28"/>
          <w:szCs w:val="28"/>
        </w:rPr>
        <w:t>Напрями діяльності і заходи Програми………………………………….</w:t>
      </w:r>
      <w:r>
        <w:rPr>
          <w:rFonts w:ascii="Times New Roman" w:hAnsi="Times New Roman"/>
          <w:sz w:val="28"/>
          <w:szCs w:val="28"/>
        </w:rPr>
        <w:t>5</w:t>
      </w:r>
    </w:p>
    <w:p w:rsidR="008A4A6E" w:rsidRPr="00ED62CB" w:rsidRDefault="008A4A6E" w:rsidP="007B7261">
      <w:pPr>
        <w:pStyle w:val="ListParagraph"/>
        <w:numPr>
          <w:ilvl w:val="0"/>
          <w:numId w:val="2"/>
        </w:numPr>
        <w:spacing w:line="480" w:lineRule="auto"/>
        <w:ind w:left="714" w:hanging="357"/>
        <w:jc w:val="both"/>
        <w:rPr>
          <w:rFonts w:ascii="Times New Roman" w:hAnsi="Times New Roman"/>
          <w:sz w:val="28"/>
          <w:szCs w:val="28"/>
        </w:rPr>
      </w:pPr>
      <w:r w:rsidRPr="00ED62CB">
        <w:rPr>
          <w:rFonts w:ascii="Times New Roman" w:hAnsi="Times New Roman"/>
          <w:sz w:val="28"/>
          <w:szCs w:val="28"/>
        </w:rPr>
        <w:t xml:space="preserve">Система управління та контролю за ходом виконання Програми……. </w:t>
      </w:r>
      <w:r>
        <w:rPr>
          <w:rFonts w:ascii="Times New Roman" w:hAnsi="Times New Roman"/>
          <w:sz w:val="28"/>
          <w:szCs w:val="28"/>
        </w:rPr>
        <w:t>6</w:t>
      </w:r>
    </w:p>
    <w:p w:rsidR="008A4A6E" w:rsidRPr="00ED62CB" w:rsidRDefault="008A4A6E">
      <w:pPr>
        <w:rPr>
          <w:rFonts w:ascii="Times New Roman" w:hAnsi="Times New Roman"/>
          <w:sz w:val="28"/>
          <w:szCs w:val="28"/>
        </w:rPr>
      </w:pPr>
      <w:r w:rsidRPr="00ED62CB">
        <w:rPr>
          <w:rFonts w:ascii="Times New Roman" w:hAnsi="Times New Roman"/>
          <w:sz w:val="28"/>
          <w:szCs w:val="28"/>
        </w:rPr>
        <w:br w:type="page"/>
      </w:r>
    </w:p>
    <w:p w:rsidR="008A4A6E" w:rsidRPr="00ED62CB" w:rsidRDefault="008A4A6E" w:rsidP="00F010B4">
      <w:pPr>
        <w:pStyle w:val="ListParagraph"/>
        <w:numPr>
          <w:ilvl w:val="0"/>
          <w:numId w:val="3"/>
        </w:numPr>
        <w:spacing w:line="480" w:lineRule="auto"/>
        <w:jc w:val="center"/>
        <w:rPr>
          <w:rFonts w:ascii="Times New Roman" w:hAnsi="Times New Roman"/>
          <w:b/>
          <w:sz w:val="28"/>
          <w:szCs w:val="28"/>
        </w:rPr>
      </w:pPr>
      <w:r w:rsidRPr="00ED62CB">
        <w:rPr>
          <w:rFonts w:ascii="Times New Roman" w:hAnsi="Times New Roman"/>
          <w:b/>
          <w:sz w:val="28"/>
          <w:szCs w:val="28"/>
        </w:rPr>
        <w:t>Характеристика Програми</w:t>
      </w:r>
    </w:p>
    <w:tbl>
      <w:tblPr>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0"/>
        <w:gridCol w:w="5569"/>
        <w:gridCol w:w="3323"/>
      </w:tblGrid>
      <w:tr w:rsidR="008A4A6E" w:rsidRPr="00BA74DF" w:rsidTr="00BA74DF">
        <w:tc>
          <w:tcPr>
            <w:tcW w:w="898"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1</w:t>
            </w:r>
          </w:p>
        </w:tc>
        <w:tc>
          <w:tcPr>
            <w:tcW w:w="601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Ініціатор розроблення Програми</w:t>
            </w:r>
          </w:p>
        </w:tc>
        <w:tc>
          <w:tcPr>
            <w:tcW w:w="345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Сторожинецький районний військовий комісаріат</w:t>
            </w:r>
          </w:p>
        </w:tc>
      </w:tr>
      <w:tr w:rsidR="008A4A6E" w:rsidRPr="00BA74DF" w:rsidTr="00BA74DF">
        <w:tc>
          <w:tcPr>
            <w:tcW w:w="898"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2</w:t>
            </w:r>
          </w:p>
        </w:tc>
        <w:tc>
          <w:tcPr>
            <w:tcW w:w="601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Розробник Програми</w:t>
            </w:r>
          </w:p>
        </w:tc>
        <w:tc>
          <w:tcPr>
            <w:tcW w:w="345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Сторожинецький районний військовий комісаріат</w:t>
            </w:r>
          </w:p>
        </w:tc>
      </w:tr>
      <w:tr w:rsidR="008A4A6E" w:rsidRPr="00BA74DF" w:rsidTr="00BA74DF">
        <w:tc>
          <w:tcPr>
            <w:tcW w:w="898"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3</w:t>
            </w:r>
          </w:p>
        </w:tc>
        <w:tc>
          <w:tcPr>
            <w:tcW w:w="601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Співрозробник Програми</w:t>
            </w:r>
          </w:p>
        </w:tc>
        <w:tc>
          <w:tcPr>
            <w:tcW w:w="345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Сторожинецька міська рада</w:t>
            </w:r>
          </w:p>
        </w:tc>
      </w:tr>
      <w:tr w:rsidR="008A4A6E" w:rsidRPr="00BA74DF" w:rsidTr="00BA74DF">
        <w:tc>
          <w:tcPr>
            <w:tcW w:w="898"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4</w:t>
            </w:r>
          </w:p>
        </w:tc>
        <w:tc>
          <w:tcPr>
            <w:tcW w:w="601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Відповідальний виконавець Програми</w:t>
            </w:r>
          </w:p>
        </w:tc>
        <w:tc>
          <w:tcPr>
            <w:tcW w:w="345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Сторожинецький районний військовий комісаріат</w:t>
            </w:r>
          </w:p>
        </w:tc>
      </w:tr>
      <w:tr w:rsidR="008A4A6E" w:rsidRPr="00BA74DF" w:rsidTr="00BA74DF">
        <w:tc>
          <w:tcPr>
            <w:tcW w:w="898"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5</w:t>
            </w:r>
          </w:p>
        </w:tc>
        <w:tc>
          <w:tcPr>
            <w:tcW w:w="601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Учасники Програми</w:t>
            </w:r>
          </w:p>
        </w:tc>
        <w:tc>
          <w:tcPr>
            <w:tcW w:w="345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Сторожинецька міська рада, Сторожинецький районний військовий комісаріат</w:t>
            </w:r>
          </w:p>
        </w:tc>
      </w:tr>
      <w:tr w:rsidR="008A4A6E" w:rsidRPr="00BA74DF" w:rsidTr="00BA74DF">
        <w:tc>
          <w:tcPr>
            <w:tcW w:w="898"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6</w:t>
            </w:r>
          </w:p>
        </w:tc>
        <w:tc>
          <w:tcPr>
            <w:tcW w:w="601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Термін виконання Програми</w:t>
            </w:r>
          </w:p>
        </w:tc>
        <w:tc>
          <w:tcPr>
            <w:tcW w:w="345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2019</w:t>
            </w:r>
          </w:p>
        </w:tc>
      </w:tr>
      <w:tr w:rsidR="008A4A6E" w:rsidRPr="00BA74DF" w:rsidTr="00BA74DF">
        <w:tc>
          <w:tcPr>
            <w:tcW w:w="898"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7</w:t>
            </w:r>
          </w:p>
        </w:tc>
        <w:tc>
          <w:tcPr>
            <w:tcW w:w="601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Перелік місцевих бюджетів, які беруть участь у виконанні Програми</w:t>
            </w:r>
          </w:p>
        </w:tc>
        <w:tc>
          <w:tcPr>
            <w:tcW w:w="345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бюджет Сторожинецької міської ради</w:t>
            </w:r>
          </w:p>
        </w:tc>
      </w:tr>
      <w:tr w:rsidR="008A4A6E" w:rsidRPr="00BA74DF" w:rsidTr="00BA74DF">
        <w:tc>
          <w:tcPr>
            <w:tcW w:w="898"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8</w:t>
            </w:r>
          </w:p>
        </w:tc>
        <w:tc>
          <w:tcPr>
            <w:tcW w:w="601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Загальний обсяг фінансових ресурсів, необхідних для реалізації Програми, всього,</w:t>
            </w:r>
          </w:p>
        </w:tc>
        <w:tc>
          <w:tcPr>
            <w:tcW w:w="345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1320000</w:t>
            </w:r>
          </w:p>
        </w:tc>
      </w:tr>
      <w:tr w:rsidR="008A4A6E" w:rsidRPr="00BA74DF" w:rsidTr="00BA74DF">
        <w:tc>
          <w:tcPr>
            <w:tcW w:w="898" w:type="dxa"/>
          </w:tcPr>
          <w:p w:rsidR="008A4A6E" w:rsidRPr="00BA74DF" w:rsidRDefault="008A4A6E" w:rsidP="00BA74DF">
            <w:pPr>
              <w:pStyle w:val="ListParagraph"/>
              <w:spacing w:after="0" w:line="240" w:lineRule="auto"/>
              <w:ind w:left="0"/>
              <w:rPr>
                <w:rFonts w:ascii="Times New Roman" w:hAnsi="Times New Roman"/>
                <w:sz w:val="28"/>
                <w:szCs w:val="28"/>
              </w:rPr>
            </w:pPr>
          </w:p>
        </w:tc>
        <w:tc>
          <w:tcPr>
            <w:tcW w:w="601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в тому числі</w:t>
            </w:r>
          </w:p>
        </w:tc>
        <w:tc>
          <w:tcPr>
            <w:tcW w:w="3459" w:type="dxa"/>
          </w:tcPr>
          <w:p w:rsidR="008A4A6E" w:rsidRPr="00BA74DF" w:rsidRDefault="008A4A6E" w:rsidP="00BA74DF">
            <w:pPr>
              <w:pStyle w:val="ListParagraph"/>
              <w:spacing w:after="0" w:line="240" w:lineRule="auto"/>
              <w:ind w:left="0"/>
              <w:rPr>
                <w:rFonts w:ascii="Times New Roman" w:hAnsi="Times New Roman"/>
                <w:sz w:val="28"/>
                <w:szCs w:val="28"/>
              </w:rPr>
            </w:pPr>
          </w:p>
        </w:tc>
      </w:tr>
      <w:tr w:rsidR="008A4A6E" w:rsidRPr="00BA74DF" w:rsidTr="00BA74DF">
        <w:tc>
          <w:tcPr>
            <w:tcW w:w="898"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8.1</w:t>
            </w:r>
          </w:p>
        </w:tc>
        <w:tc>
          <w:tcPr>
            <w:tcW w:w="601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коштів місцевого бюджету</w:t>
            </w:r>
          </w:p>
        </w:tc>
        <w:tc>
          <w:tcPr>
            <w:tcW w:w="3459" w:type="dxa"/>
          </w:tcPr>
          <w:p w:rsidR="008A4A6E" w:rsidRPr="00BA74DF" w:rsidRDefault="008A4A6E" w:rsidP="00BA74DF">
            <w:pPr>
              <w:pStyle w:val="ListParagraph"/>
              <w:spacing w:after="0" w:line="240" w:lineRule="auto"/>
              <w:ind w:left="0"/>
              <w:rPr>
                <w:rFonts w:ascii="Times New Roman" w:hAnsi="Times New Roman"/>
                <w:sz w:val="28"/>
                <w:szCs w:val="28"/>
              </w:rPr>
            </w:pPr>
            <w:r w:rsidRPr="00BA74DF">
              <w:rPr>
                <w:rFonts w:ascii="Times New Roman" w:hAnsi="Times New Roman"/>
                <w:sz w:val="28"/>
                <w:szCs w:val="28"/>
              </w:rPr>
              <w:t>1320000</w:t>
            </w:r>
          </w:p>
        </w:tc>
      </w:tr>
    </w:tbl>
    <w:p w:rsidR="008A4A6E" w:rsidRPr="00ED62CB" w:rsidRDefault="008A4A6E" w:rsidP="007B7261">
      <w:pPr>
        <w:pStyle w:val="ListParagraph"/>
        <w:spacing w:line="480" w:lineRule="auto"/>
        <w:ind w:left="1074"/>
        <w:rPr>
          <w:rFonts w:ascii="Times New Roman" w:hAnsi="Times New Roman"/>
          <w:sz w:val="28"/>
          <w:szCs w:val="28"/>
        </w:rPr>
      </w:pPr>
    </w:p>
    <w:p w:rsidR="008A4A6E" w:rsidRPr="00ED62CB" w:rsidRDefault="008A4A6E" w:rsidP="00F010B4">
      <w:pPr>
        <w:spacing w:after="0"/>
        <w:ind w:firstLine="708"/>
        <w:jc w:val="both"/>
        <w:rPr>
          <w:rFonts w:ascii="Times New Roman" w:hAnsi="Times New Roman"/>
          <w:sz w:val="28"/>
          <w:szCs w:val="28"/>
        </w:rPr>
      </w:pPr>
      <w:r w:rsidRPr="00ED62CB">
        <w:rPr>
          <w:rFonts w:ascii="Times New Roman" w:hAnsi="Times New Roman"/>
          <w:sz w:val="28"/>
          <w:szCs w:val="28"/>
        </w:rPr>
        <w:t xml:space="preserve">Програма фінансування потреб, обладнання, утримання місць формування та зберігання майна й матеріально-технічних засобів військової частини А7187 у Сторожинецькій міській раді на 2019 рік (далі – Програма) розроблена Сторожинецьким районним військовим комісаріатом на виконання Закону України «Про військовий обов’язок та військову службу», Закону України «Про мобілізаційну підготовку та мобілізацію», Закону України «Про оборону України», Указу Президента від 23.09.2016 </w:t>
      </w:r>
      <w:r>
        <w:rPr>
          <w:rFonts w:ascii="Times New Roman" w:hAnsi="Times New Roman"/>
          <w:sz w:val="28"/>
          <w:szCs w:val="28"/>
        </w:rPr>
        <w:t xml:space="preserve">                </w:t>
      </w:r>
      <w:r w:rsidRPr="00ED62CB">
        <w:rPr>
          <w:rFonts w:ascii="Times New Roman" w:hAnsi="Times New Roman"/>
          <w:sz w:val="28"/>
          <w:szCs w:val="28"/>
        </w:rPr>
        <w:t>№ 406/2016 «Про затвердження Положення про територіальну оборону».</w:t>
      </w:r>
    </w:p>
    <w:p w:rsidR="008A4A6E" w:rsidRPr="00ED62CB" w:rsidRDefault="008A4A6E" w:rsidP="00F010B4">
      <w:pPr>
        <w:spacing w:after="0"/>
        <w:ind w:firstLine="708"/>
        <w:jc w:val="both"/>
        <w:rPr>
          <w:rFonts w:ascii="Times New Roman" w:hAnsi="Times New Roman"/>
          <w:sz w:val="28"/>
          <w:szCs w:val="28"/>
        </w:rPr>
      </w:pPr>
    </w:p>
    <w:p w:rsidR="008A4A6E" w:rsidRDefault="008A4A6E" w:rsidP="006F0408">
      <w:pPr>
        <w:pStyle w:val="ListParagraph"/>
        <w:numPr>
          <w:ilvl w:val="0"/>
          <w:numId w:val="3"/>
        </w:numPr>
        <w:spacing w:after="0"/>
        <w:jc w:val="center"/>
        <w:rPr>
          <w:rFonts w:ascii="Times New Roman" w:hAnsi="Times New Roman"/>
          <w:b/>
          <w:sz w:val="28"/>
          <w:szCs w:val="28"/>
        </w:rPr>
      </w:pPr>
      <w:r w:rsidRPr="00ED62CB">
        <w:rPr>
          <w:rFonts w:ascii="Times New Roman" w:hAnsi="Times New Roman"/>
          <w:b/>
          <w:sz w:val="28"/>
          <w:szCs w:val="28"/>
        </w:rPr>
        <w:t xml:space="preserve">Визначення проблем, на розв’язання </w:t>
      </w:r>
    </w:p>
    <w:p w:rsidR="008A4A6E" w:rsidRPr="00ED62CB" w:rsidRDefault="008A4A6E" w:rsidP="006F0408">
      <w:pPr>
        <w:pStyle w:val="ListParagraph"/>
        <w:spacing w:after="0"/>
        <w:ind w:left="714"/>
        <w:rPr>
          <w:rFonts w:ascii="Times New Roman" w:hAnsi="Times New Roman"/>
          <w:b/>
          <w:sz w:val="28"/>
          <w:szCs w:val="28"/>
        </w:rPr>
      </w:pPr>
      <w:r>
        <w:rPr>
          <w:rFonts w:ascii="Times New Roman" w:hAnsi="Times New Roman"/>
          <w:b/>
          <w:sz w:val="28"/>
          <w:szCs w:val="28"/>
        </w:rPr>
        <w:t xml:space="preserve">                                    </w:t>
      </w:r>
      <w:r w:rsidRPr="00ED62CB">
        <w:rPr>
          <w:rFonts w:ascii="Times New Roman" w:hAnsi="Times New Roman"/>
          <w:b/>
          <w:sz w:val="28"/>
          <w:szCs w:val="28"/>
        </w:rPr>
        <w:t>яких спрямована Програма</w:t>
      </w:r>
    </w:p>
    <w:p w:rsidR="008A4A6E" w:rsidRPr="00ED62CB" w:rsidRDefault="008A4A6E" w:rsidP="00DF0C4E">
      <w:pPr>
        <w:spacing w:after="0"/>
        <w:ind w:firstLine="708"/>
        <w:jc w:val="both"/>
        <w:rPr>
          <w:rFonts w:ascii="Times New Roman" w:hAnsi="Times New Roman"/>
          <w:color w:val="222222"/>
          <w:sz w:val="28"/>
          <w:szCs w:val="28"/>
          <w:shd w:val="clear" w:color="auto" w:fill="FFFFFF"/>
        </w:rPr>
      </w:pPr>
      <w:r w:rsidRPr="00ED62CB">
        <w:rPr>
          <w:rFonts w:ascii="Times New Roman" w:hAnsi="Times New Roman"/>
          <w:bCs/>
          <w:color w:val="222222"/>
          <w:sz w:val="28"/>
          <w:szCs w:val="28"/>
          <w:shd w:val="clear" w:color="auto" w:fill="FFFFFF"/>
        </w:rPr>
        <w:t>Територіальна оборона</w:t>
      </w:r>
      <w:r w:rsidRPr="00ED62CB">
        <w:rPr>
          <w:rStyle w:val="apple-converted-space"/>
          <w:rFonts w:ascii="Times New Roman" w:hAnsi="Times New Roman"/>
          <w:color w:val="222222"/>
          <w:sz w:val="28"/>
          <w:szCs w:val="28"/>
          <w:shd w:val="clear" w:color="auto" w:fill="FFFFFF"/>
        </w:rPr>
        <w:t> </w:t>
      </w:r>
      <w:r w:rsidRPr="00ED62CB">
        <w:rPr>
          <w:rFonts w:ascii="Times New Roman" w:hAnsi="Times New Roman"/>
          <w:color w:val="222222"/>
          <w:sz w:val="28"/>
          <w:szCs w:val="28"/>
          <w:shd w:val="clear" w:color="auto" w:fill="FFFFFF"/>
        </w:rPr>
        <w:t>є комплексом загальнодержавних, воєнних та спеціальних заходів, що застосовуються під час загрози або відбиття</w:t>
      </w:r>
      <w:r w:rsidRPr="00ED62CB">
        <w:rPr>
          <w:rStyle w:val="apple-converted-space"/>
          <w:rFonts w:ascii="Times New Roman" w:hAnsi="Times New Roman"/>
          <w:color w:val="222222"/>
          <w:sz w:val="28"/>
          <w:szCs w:val="28"/>
          <w:shd w:val="clear" w:color="auto" w:fill="FFFFFF"/>
        </w:rPr>
        <w:t> </w:t>
      </w:r>
      <w:r w:rsidRPr="00ED62CB">
        <w:rPr>
          <w:rFonts w:ascii="Times New Roman" w:hAnsi="Times New Roman"/>
          <w:sz w:val="28"/>
          <w:szCs w:val="28"/>
          <w:shd w:val="clear" w:color="auto" w:fill="FFFFFF"/>
        </w:rPr>
        <w:t>агресії</w:t>
      </w:r>
      <w:r w:rsidRPr="00ED62CB">
        <w:rPr>
          <w:rStyle w:val="apple-converted-space"/>
          <w:rFonts w:ascii="Times New Roman" w:hAnsi="Times New Roman"/>
          <w:color w:val="222222"/>
          <w:sz w:val="28"/>
          <w:szCs w:val="28"/>
          <w:shd w:val="clear" w:color="auto" w:fill="FFFFFF"/>
        </w:rPr>
        <w:t> </w:t>
      </w:r>
      <w:r w:rsidRPr="00ED62CB">
        <w:rPr>
          <w:rFonts w:ascii="Times New Roman" w:hAnsi="Times New Roman"/>
          <w:color w:val="222222"/>
          <w:sz w:val="28"/>
          <w:szCs w:val="28"/>
          <w:shd w:val="clear" w:color="auto" w:fill="FFFFFF"/>
        </w:rPr>
        <w:t>з метою охорони та захисту</w:t>
      </w:r>
      <w:r w:rsidRPr="00ED62CB">
        <w:rPr>
          <w:rStyle w:val="apple-converted-space"/>
          <w:rFonts w:ascii="Times New Roman" w:hAnsi="Times New Roman"/>
          <w:color w:val="222222"/>
          <w:sz w:val="28"/>
          <w:szCs w:val="28"/>
          <w:shd w:val="clear" w:color="auto" w:fill="FFFFFF"/>
        </w:rPr>
        <w:t> </w:t>
      </w:r>
      <w:r w:rsidRPr="00ED62CB">
        <w:rPr>
          <w:rFonts w:ascii="Times New Roman" w:hAnsi="Times New Roman"/>
          <w:sz w:val="28"/>
          <w:szCs w:val="28"/>
          <w:shd w:val="clear" w:color="auto" w:fill="FFFFFF"/>
        </w:rPr>
        <w:t>державного кордону</w:t>
      </w:r>
      <w:r w:rsidRPr="00ED62CB">
        <w:rPr>
          <w:rStyle w:val="apple-converted-space"/>
          <w:rFonts w:ascii="Times New Roman" w:hAnsi="Times New Roman"/>
          <w:color w:val="222222"/>
          <w:sz w:val="28"/>
          <w:szCs w:val="28"/>
          <w:shd w:val="clear" w:color="auto" w:fill="FFFFFF"/>
        </w:rPr>
        <w:t> </w:t>
      </w:r>
      <w:r w:rsidRPr="00ED62CB">
        <w:rPr>
          <w:rFonts w:ascii="Times New Roman" w:hAnsi="Times New Roman"/>
          <w:color w:val="222222"/>
          <w:sz w:val="28"/>
          <w:szCs w:val="28"/>
          <w:shd w:val="clear" w:color="auto" w:fill="FFFFFF"/>
        </w:rPr>
        <w:t>від посягань ззовні, забезпечення умов для надійного функціонування державних органів, мобілізаційного та оперативного розгортання військ (сил), охорони важливих об'єктів і комунікацій, боротьби з диверсійно-розвідувальними силами та іншими озброєними формуваннями агресора на території країни.</w:t>
      </w:r>
    </w:p>
    <w:p w:rsidR="008A4A6E" w:rsidRPr="00ED62CB" w:rsidRDefault="008A4A6E" w:rsidP="00DF0C4E">
      <w:pPr>
        <w:spacing w:after="0"/>
        <w:ind w:firstLine="708"/>
        <w:jc w:val="both"/>
        <w:rPr>
          <w:rFonts w:ascii="Times New Roman" w:hAnsi="Times New Roman"/>
          <w:color w:val="222222"/>
          <w:sz w:val="28"/>
          <w:szCs w:val="28"/>
          <w:shd w:val="clear" w:color="auto" w:fill="FFFFFF"/>
        </w:rPr>
      </w:pPr>
      <w:r w:rsidRPr="00ED62CB">
        <w:rPr>
          <w:rFonts w:ascii="Times New Roman" w:hAnsi="Times New Roman"/>
          <w:color w:val="222222"/>
          <w:sz w:val="28"/>
          <w:szCs w:val="28"/>
          <w:shd w:val="clear" w:color="auto" w:fill="FFFFFF"/>
        </w:rPr>
        <w:t>Підготовка особового складу підрозділів територіальної оборони, проведення заходів щодо їх матеріально-технічного забезпечення дає можливість виконати поставлені перед цими підрозділами завдання у разі потреби. Лише завдяки тісній співпраці органів місцевого самоврядування, органів місцевої влади, силових структур та чіткого фінансування цих заходів стає можливим їх виконання.  Це потребує матеріальних та фінансових витрат.  А тому існує ряд проблем, а саме:</w:t>
      </w:r>
    </w:p>
    <w:p w:rsidR="008A4A6E" w:rsidRDefault="008A4A6E" w:rsidP="00ED62CB">
      <w:pPr>
        <w:pStyle w:val="ListParagraph"/>
        <w:numPr>
          <w:ilvl w:val="0"/>
          <w:numId w:val="4"/>
        </w:numPr>
        <w:spacing w:after="0"/>
        <w:jc w:val="both"/>
        <w:rPr>
          <w:rFonts w:ascii="Times New Roman" w:hAnsi="Times New Roman"/>
          <w:color w:val="222222"/>
          <w:sz w:val="28"/>
          <w:szCs w:val="28"/>
          <w:shd w:val="clear" w:color="auto" w:fill="FFFFFF"/>
        </w:rPr>
      </w:pPr>
      <w:r w:rsidRPr="00ED62CB">
        <w:rPr>
          <w:rFonts w:ascii="Times New Roman" w:hAnsi="Times New Roman"/>
          <w:color w:val="222222"/>
          <w:sz w:val="28"/>
          <w:szCs w:val="28"/>
          <w:shd w:val="clear" w:color="auto" w:fill="FFFFFF"/>
        </w:rPr>
        <w:t>низький рівень підготовки військовозобов’язаних та резервістів,</w:t>
      </w:r>
    </w:p>
    <w:p w:rsidR="008A4A6E" w:rsidRPr="00ED62CB" w:rsidRDefault="008A4A6E" w:rsidP="00ED62CB">
      <w:pPr>
        <w:pStyle w:val="ListParagraph"/>
        <w:numPr>
          <w:ilvl w:val="0"/>
          <w:numId w:val="4"/>
        </w:numPr>
        <w:spacing w:after="0"/>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відсутність зацікавленості населення у проходженні служби у військовому резерві,</w:t>
      </w:r>
    </w:p>
    <w:p w:rsidR="008A4A6E" w:rsidRPr="00ED62CB" w:rsidRDefault="008A4A6E" w:rsidP="00ED62CB">
      <w:pPr>
        <w:pStyle w:val="ListParagraph"/>
        <w:numPr>
          <w:ilvl w:val="0"/>
          <w:numId w:val="4"/>
        </w:numPr>
        <w:spacing w:after="0"/>
        <w:jc w:val="both"/>
        <w:rPr>
          <w:rFonts w:ascii="Times New Roman" w:hAnsi="Times New Roman"/>
          <w:b/>
          <w:sz w:val="28"/>
          <w:szCs w:val="28"/>
        </w:rPr>
      </w:pPr>
      <w:r w:rsidRPr="00ED62CB">
        <w:rPr>
          <w:rFonts w:ascii="Times New Roman" w:hAnsi="Times New Roman"/>
          <w:sz w:val="28"/>
          <w:szCs w:val="28"/>
        </w:rPr>
        <w:t>недостатній рівень фінансування потреб підрозділів територіальної оборони з державного бюджету</w:t>
      </w:r>
      <w:r>
        <w:rPr>
          <w:rFonts w:ascii="Times New Roman" w:hAnsi="Times New Roman"/>
          <w:sz w:val="28"/>
          <w:szCs w:val="28"/>
        </w:rPr>
        <w:t>.</w:t>
      </w:r>
    </w:p>
    <w:p w:rsidR="008A4A6E" w:rsidRDefault="008A4A6E" w:rsidP="0065310C">
      <w:pPr>
        <w:spacing w:after="0"/>
        <w:ind w:firstLine="709"/>
        <w:jc w:val="both"/>
        <w:rPr>
          <w:rFonts w:ascii="Times New Roman" w:hAnsi="Times New Roman"/>
          <w:sz w:val="28"/>
          <w:szCs w:val="28"/>
        </w:rPr>
      </w:pPr>
      <w:r w:rsidRPr="00ED62CB">
        <w:rPr>
          <w:rFonts w:ascii="Times New Roman" w:hAnsi="Times New Roman"/>
          <w:sz w:val="28"/>
          <w:szCs w:val="28"/>
        </w:rPr>
        <w:t xml:space="preserve">З метою </w:t>
      </w:r>
      <w:r>
        <w:rPr>
          <w:rFonts w:ascii="Times New Roman" w:hAnsi="Times New Roman"/>
          <w:sz w:val="28"/>
          <w:szCs w:val="28"/>
        </w:rPr>
        <w:t>якісного виконання завдань у тісній взаємодії з органами влади було проведено ряд заходів, зокрема:</w:t>
      </w:r>
    </w:p>
    <w:p w:rsidR="008A4A6E" w:rsidRDefault="008A4A6E" w:rsidP="0065310C">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День стрільця,</w:t>
      </w:r>
    </w:p>
    <w:p w:rsidR="008A4A6E" w:rsidRDefault="008A4A6E" w:rsidP="0065310C">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День бійця територіальної оборони,</w:t>
      </w:r>
    </w:p>
    <w:p w:rsidR="008A4A6E" w:rsidRDefault="008A4A6E" w:rsidP="0065310C">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в засобах масової інформації висвітлювались матеріали про переваги проходження служби у військовому резерві підрозділів територіальної оборони,</w:t>
      </w:r>
    </w:p>
    <w:p w:rsidR="008A4A6E" w:rsidRDefault="008A4A6E" w:rsidP="0065310C">
      <w:pPr>
        <w:pStyle w:val="ListParagraph"/>
        <w:numPr>
          <w:ilvl w:val="0"/>
          <w:numId w:val="4"/>
        </w:numPr>
        <w:spacing w:after="0"/>
        <w:jc w:val="both"/>
        <w:rPr>
          <w:rFonts w:ascii="Times New Roman" w:hAnsi="Times New Roman"/>
          <w:sz w:val="28"/>
          <w:szCs w:val="28"/>
        </w:rPr>
      </w:pPr>
      <w:r>
        <w:rPr>
          <w:rFonts w:ascii="Times New Roman" w:hAnsi="Times New Roman"/>
          <w:sz w:val="28"/>
          <w:szCs w:val="28"/>
        </w:rPr>
        <w:t>роз’яснювальна робота з військовозобов’язаними.</w:t>
      </w:r>
    </w:p>
    <w:p w:rsidR="008A4A6E" w:rsidRDefault="008A4A6E" w:rsidP="006F0408">
      <w:pPr>
        <w:pStyle w:val="ListParagraph"/>
        <w:spacing w:after="0"/>
        <w:ind w:left="0"/>
        <w:jc w:val="both"/>
        <w:rPr>
          <w:rFonts w:ascii="Times New Roman" w:hAnsi="Times New Roman"/>
          <w:sz w:val="28"/>
          <w:szCs w:val="28"/>
        </w:rPr>
      </w:pPr>
    </w:p>
    <w:p w:rsidR="008A4A6E" w:rsidRDefault="008A4A6E" w:rsidP="00E25583">
      <w:pPr>
        <w:pStyle w:val="ListParagraph"/>
        <w:numPr>
          <w:ilvl w:val="0"/>
          <w:numId w:val="3"/>
        </w:numPr>
        <w:spacing w:after="0"/>
        <w:jc w:val="center"/>
        <w:rPr>
          <w:rFonts w:ascii="Times New Roman" w:hAnsi="Times New Roman"/>
          <w:b/>
          <w:sz w:val="28"/>
          <w:szCs w:val="28"/>
        </w:rPr>
      </w:pPr>
      <w:r w:rsidRPr="00E25583">
        <w:rPr>
          <w:rFonts w:ascii="Times New Roman" w:hAnsi="Times New Roman"/>
          <w:b/>
          <w:sz w:val="28"/>
          <w:szCs w:val="28"/>
        </w:rPr>
        <w:t>Мета програми</w:t>
      </w:r>
    </w:p>
    <w:p w:rsidR="008A4A6E" w:rsidRDefault="008A4A6E" w:rsidP="00E25583">
      <w:pPr>
        <w:spacing w:after="0"/>
        <w:ind w:firstLine="708"/>
        <w:jc w:val="both"/>
        <w:rPr>
          <w:rFonts w:ascii="Times New Roman" w:hAnsi="Times New Roman"/>
          <w:sz w:val="28"/>
          <w:szCs w:val="28"/>
        </w:rPr>
      </w:pPr>
      <w:r w:rsidRPr="00E25583">
        <w:rPr>
          <w:rFonts w:ascii="Times New Roman" w:hAnsi="Times New Roman"/>
          <w:sz w:val="28"/>
          <w:szCs w:val="28"/>
        </w:rPr>
        <w:t xml:space="preserve">Метою Програми є </w:t>
      </w:r>
      <w:r>
        <w:rPr>
          <w:rFonts w:ascii="Times New Roman" w:hAnsi="Times New Roman"/>
          <w:sz w:val="28"/>
          <w:szCs w:val="28"/>
        </w:rPr>
        <w:t xml:space="preserve">якісна підготовка військової частини А7187 до виконання завдань за призначенням, забезпечення її підготовленим особовим складом, екіпіруванням та іншим необхідним майном, матеріально-технічними засобами, відповідно обладнаними приміщеннями. </w:t>
      </w:r>
    </w:p>
    <w:p w:rsidR="008A4A6E" w:rsidRDefault="008A4A6E" w:rsidP="00E25583">
      <w:pPr>
        <w:spacing w:after="0"/>
        <w:ind w:firstLine="708"/>
        <w:jc w:val="both"/>
        <w:rPr>
          <w:rFonts w:ascii="Times New Roman" w:hAnsi="Times New Roman"/>
          <w:sz w:val="28"/>
          <w:szCs w:val="28"/>
        </w:rPr>
      </w:pPr>
    </w:p>
    <w:p w:rsidR="008A4A6E" w:rsidRDefault="008A4A6E" w:rsidP="00E25583">
      <w:pPr>
        <w:pStyle w:val="ListParagraph"/>
        <w:numPr>
          <w:ilvl w:val="0"/>
          <w:numId w:val="3"/>
        </w:numPr>
        <w:spacing w:after="0"/>
        <w:jc w:val="center"/>
        <w:rPr>
          <w:rFonts w:ascii="Times New Roman" w:hAnsi="Times New Roman"/>
          <w:b/>
          <w:sz w:val="28"/>
          <w:szCs w:val="28"/>
        </w:rPr>
      </w:pPr>
      <w:r w:rsidRPr="00E25583">
        <w:rPr>
          <w:rFonts w:ascii="Times New Roman" w:hAnsi="Times New Roman"/>
          <w:b/>
          <w:sz w:val="28"/>
          <w:szCs w:val="28"/>
        </w:rPr>
        <w:t>Завдання Програми та результативні показники</w:t>
      </w:r>
    </w:p>
    <w:p w:rsidR="008A4A6E" w:rsidRDefault="008A4A6E" w:rsidP="00E25583">
      <w:pPr>
        <w:spacing w:after="0"/>
        <w:ind w:firstLine="714"/>
        <w:jc w:val="both"/>
        <w:rPr>
          <w:rFonts w:ascii="Times New Roman" w:hAnsi="Times New Roman"/>
          <w:sz w:val="28"/>
          <w:szCs w:val="28"/>
        </w:rPr>
      </w:pPr>
      <w:r w:rsidRPr="00E25583">
        <w:rPr>
          <w:rFonts w:ascii="Times New Roman" w:hAnsi="Times New Roman"/>
          <w:sz w:val="28"/>
          <w:szCs w:val="28"/>
        </w:rPr>
        <w:t>Завдання Програми</w:t>
      </w:r>
      <w:r>
        <w:rPr>
          <w:rFonts w:ascii="Times New Roman" w:hAnsi="Times New Roman"/>
          <w:sz w:val="28"/>
          <w:szCs w:val="28"/>
        </w:rPr>
        <w:t xml:space="preserve"> – забезпечення якісної підготовки військовозобов’язаних та резервістів військової частини А7187, підготовка військової частини А7187 до виконання завдань за призначенням, забезпечення її підготовленим особовим складом, екіпіруванням та іншим необхідним майном, матеріально-технічними засобами, відповідно обладнаними приміщеннями. </w:t>
      </w:r>
    </w:p>
    <w:p w:rsidR="008A4A6E" w:rsidRDefault="008A4A6E" w:rsidP="00E25583">
      <w:pPr>
        <w:spacing w:after="0"/>
        <w:ind w:firstLine="714"/>
        <w:jc w:val="both"/>
        <w:rPr>
          <w:rFonts w:ascii="Times New Roman" w:hAnsi="Times New Roman"/>
          <w:sz w:val="28"/>
          <w:szCs w:val="28"/>
        </w:rPr>
      </w:pPr>
      <w:r>
        <w:rPr>
          <w:rFonts w:ascii="Times New Roman" w:hAnsi="Times New Roman"/>
          <w:sz w:val="28"/>
          <w:szCs w:val="28"/>
        </w:rPr>
        <w:t>Виконання Програми забезпечить виконання військовою частиною А7187 (у разі потреби)  завдання за призначенням відповідно до вимог чинного законодавства щодо територіальної оборони.</w:t>
      </w:r>
    </w:p>
    <w:p w:rsidR="008A4A6E" w:rsidRDefault="008A4A6E" w:rsidP="00E25583">
      <w:pPr>
        <w:spacing w:after="0"/>
        <w:ind w:firstLine="714"/>
        <w:jc w:val="both"/>
        <w:rPr>
          <w:rFonts w:ascii="Times New Roman" w:hAnsi="Times New Roman"/>
          <w:sz w:val="28"/>
          <w:szCs w:val="28"/>
        </w:rPr>
      </w:pPr>
    </w:p>
    <w:p w:rsidR="008A4A6E" w:rsidRDefault="008A4A6E" w:rsidP="00E25583">
      <w:pPr>
        <w:spacing w:after="0"/>
        <w:ind w:firstLine="714"/>
        <w:jc w:val="both"/>
        <w:rPr>
          <w:rFonts w:ascii="Times New Roman" w:hAnsi="Times New Roman"/>
          <w:sz w:val="28"/>
          <w:szCs w:val="28"/>
        </w:rPr>
      </w:pPr>
    </w:p>
    <w:p w:rsidR="008A4A6E" w:rsidRDefault="008A4A6E" w:rsidP="00D41592">
      <w:pPr>
        <w:pStyle w:val="ListParagraph"/>
        <w:numPr>
          <w:ilvl w:val="0"/>
          <w:numId w:val="3"/>
        </w:numPr>
        <w:spacing w:after="0"/>
        <w:jc w:val="center"/>
        <w:rPr>
          <w:rFonts w:ascii="Times New Roman" w:hAnsi="Times New Roman"/>
          <w:b/>
          <w:sz w:val="28"/>
          <w:szCs w:val="28"/>
        </w:rPr>
      </w:pPr>
      <w:r w:rsidRPr="003832DE">
        <w:rPr>
          <w:rFonts w:ascii="Times New Roman" w:hAnsi="Times New Roman"/>
          <w:b/>
          <w:sz w:val="28"/>
          <w:szCs w:val="28"/>
        </w:rPr>
        <w:t>Ресурсне забезпечення реалізації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8A4A6E" w:rsidRPr="00BA74DF" w:rsidTr="00BA74DF">
        <w:tc>
          <w:tcPr>
            <w:tcW w:w="3190"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Джерела фінансування</w:t>
            </w:r>
          </w:p>
        </w:tc>
        <w:tc>
          <w:tcPr>
            <w:tcW w:w="3190"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Орієнтовний обсяг коштів, які залучаються на виконання Програми (грн.)</w:t>
            </w:r>
          </w:p>
        </w:tc>
        <w:tc>
          <w:tcPr>
            <w:tcW w:w="3191"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Всього на виконання Програми (тис. грн.)</w:t>
            </w:r>
          </w:p>
        </w:tc>
      </w:tr>
      <w:tr w:rsidR="008A4A6E" w:rsidRPr="00BA74DF" w:rsidTr="00BA74DF">
        <w:tc>
          <w:tcPr>
            <w:tcW w:w="3190"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1</w:t>
            </w:r>
          </w:p>
        </w:tc>
        <w:tc>
          <w:tcPr>
            <w:tcW w:w="3190"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2</w:t>
            </w:r>
          </w:p>
        </w:tc>
        <w:tc>
          <w:tcPr>
            <w:tcW w:w="3191"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3</w:t>
            </w:r>
          </w:p>
        </w:tc>
      </w:tr>
      <w:tr w:rsidR="008A4A6E" w:rsidRPr="00BA74DF" w:rsidTr="00BA74DF">
        <w:tc>
          <w:tcPr>
            <w:tcW w:w="3190" w:type="dxa"/>
          </w:tcPr>
          <w:p w:rsidR="008A4A6E" w:rsidRPr="00BA74DF" w:rsidRDefault="008A4A6E" w:rsidP="00BA74DF">
            <w:pPr>
              <w:spacing w:after="0" w:line="240" w:lineRule="auto"/>
              <w:jc w:val="both"/>
              <w:rPr>
                <w:rFonts w:ascii="Times New Roman" w:hAnsi="Times New Roman"/>
                <w:sz w:val="28"/>
                <w:szCs w:val="28"/>
              </w:rPr>
            </w:pPr>
            <w:r w:rsidRPr="00BA74DF">
              <w:rPr>
                <w:rFonts w:ascii="Times New Roman" w:hAnsi="Times New Roman"/>
                <w:sz w:val="28"/>
                <w:szCs w:val="28"/>
              </w:rPr>
              <w:t>Міський бюджет</w:t>
            </w:r>
          </w:p>
        </w:tc>
        <w:tc>
          <w:tcPr>
            <w:tcW w:w="3190" w:type="dxa"/>
          </w:tcPr>
          <w:p w:rsidR="008A4A6E" w:rsidRPr="00BA74DF" w:rsidRDefault="008A4A6E" w:rsidP="00BA74DF">
            <w:pPr>
              <w:spacing w:after="0" w:line="240" w:lineRule="auto"/>
              <w:jc w:val="both"/>
              <w:rPr>
                <w:rFonts w:ascii="Times New Roman" w:hAnsi="Times New Roman"/>
                <w:sz w:val="28"/>
                <w:szCs w:val="28"/>
              </w:rPr>
            </w:pPr>
            <w:r w:rsidRPr="00BA74DF">
              <w:rPr>
                <w:rFonts w:ascii="Times New Roman" w:hAnsi="Times New Roman"/>
                <w:sz w:val="28"/>
                <w:szCs w:val="28"/>
              </w:rPr>
              <w:t>1320</w:t>
            </w:r>
          </w:p>
        </w:tc>
        <w:tc>
          <w:tcPr>
            <w:tcW w:w="3191" w:type="dxa"/>
          </w:tcPr>
          <w:p w:rsidR="008A4A6E" w:rsidRPr="00BA74DF" w:rsidRDefault="008A4A6E" w:rsidP="00BA74DF">
            <w:pPr>
              <w:spacing w:after="0" w:line="240" w:lineRule="auto"/>
              <w:jc w:val="both"/>
              <w:rPr>
                <w:rFonts w:ascii="Times New Roman" w:hAnsi="Times New Roman"/>
                <w:sz w:val="28"/>
                <w:szCs w:val="28"/>
              </w:rPr>
            </w:pPr>
            <w:r w:rsidRPr="00BA74DF">
              <w:rPr>
                <w:rFonts w:ascii="Times New Roman" w:hAnsi="Times New Roman"/>
                <w:sz w:val="28"/>
                <w:szCs w:val="28"/>
              </w:rPr>
              <w:t>1320</w:t>
            </w:r>
          </w:p>
        </w:tc>
      </w:tr>
      <w:tr w:rsidR="008A4A6E" w:rsidRPr="00BA74DF" w:rsidTr="00BA74DF">
        <w:tc>
          <w:tcPr>
            <w:tcW w:w="3190" w:type="dxa"/>
          </w:tcPr>
          <w:p w:rsidR="008A4A6E" w:rsidRPr="00BA74DF" w:rsidRDefault="008A4A6E" w:rsidP="00BA74DF">
            <w:pPr>
              <w:spacing w:after="0" w:line="240" w:lineRule="auto"/>
              <w:jc w:val="both"/>
              <w:rPr>
                <w:rFonts w:ascii="Times New Roman" w:hAnsi="Times New Roman"/>
                <w:sz w:val="28"/>
                <w:szCs w:val="28"/>
              </w:rPr>
            </w:pPr>
            <w:r w:rsidRPr="00BA74DF">
              <w:rPr>
                <w:rFonts w:ascii="Times New Roman" w:hAnsi="Times New Roman"/>
                <w:sz w:val="28"/>
                <w:szCs w:val="28"/>
              </w:rPr>
              <w:t>Всього</w:t>
            </w:r>
          </w:p>
        </w:tc>
        <w:tc>
          <w:tcPr>
            <w:tcW w:w="3190" w:type="dxa"/>
          </w:tcPr>
          <w:p w:rsidR="008A4A6E" w:rsidRPr="00BA74DF" w:rsidRDefault="008A4A6E" w:rsidP="00BA74DF">
            <w:pPr>
              <w:spacing w:after="0" w:line="240" w:lineRule="auto"/>
              <w:jc w:val="both"/>
              <w:rPr>
                <w:rFonts w:ascii="Times New Roman" w:hAnsi="Times New Roman"/>
                <w:sz w:val="28"/>
                <w:szCs w:val="28"/>
              </w:rPr>
            </w:pPr>
            <w:r w:rsidRPr="00BA74DF">
              <w:rPr>
                <w:rFonts w:ascii="Times New Roman" w:hAnsi="Times New Roman"/>
                <w:sz w:val="28"/>
                <w:szCs w:val="28"/>
              </w:rPr>
              <w:t>1320</w:t>
            </w:r>
          </w:p>
        </w:tc>
        <w:tc>
          <w:tcPr>
            <w:tcW w:w="3191" w:type="dxa"/>
          </w:tcPr>
          <w:p w:rsidR="008A4A6E" w:rsidRPr="00BA74DF" w:rsidRDefault="008A4A6E" w:rsidP="00BA74DF">
            <w:pPr>
              <w:spacing w:after="0" w:line="240" w:lineRule="auto"/>
              <w:jc w:val="both"/>
              <w:rPr>
                <w:rFonts w:ascii="Times New Roman" w:hAnsi="Times New Roman"/>
                <w:sz w:val="28"/>
                <w:szCs w:val="28"/>
              </w:rPr>
            </w:pPr>
            <w:r w:rsidRPr="00BA74DF">
              <w:rPr>
                <w:rFonts w:ascii="Times New Roman" w:hAnsi="Times New Roman"/>
                <w:sz w:val="28"/>
                <w:szCs w:val="28"/>
              </w:rPr>
              <w:t>1320</w:t>
            </w:r>
          </w:p>
        </w:tc>
      </w:tr>
    </w:tbl>
    <w:p w:rsidR="008A4A6E" w:rsidRDefault="008A4A6E" w:rsidP="00D41592">
      <w:pPr>
        <w:spacing w:after="0"/>
        <w:jc w:val="both"/>
        <w:rPr>
          <w:rFonts w:ascii="Times New Roman" w:hAnsi="Times New Roman"/>
          <w:b/>
          <w:sz w:val="28"/>
          <w:szCs w:val="28"/>
        </w:rPr>
      </w:pPr>
    </w:p>
    <w:p w:rsidR="008A4A6E" w:rsidRDefault="008A4A6E" w:rsidP="00D41592">
      <w:pPr>
        <w:pStyle w:val="ListParagraph"/>
        <w:numPr>
          <w:ilvl w:val="0"/>
          <w:numId w:val="3"/>
        </w:numPr>
        <w:spacing w:after="0"/>
        <w:jc w:val="center"/>
        <w:rPr>
          <w:rFonts w:ascii="Times New Roman" w:hAnsi="Times New Roman"/>
          <w:b/>
          <w:sz w:val="28"/>
          <w:szCs w:val="28"/>
        </w:rPr>
      </w:pPr>
      <w:r>
        <w:rPr>
          <w:rFonts w:ascii="Times New Roman" w:hAnsi="Times New Roman"/>
          <w:b/>
          <w:sz w:val="28"/>
          <w:szCs w:val="28"/>
        </w:rPr>
        <w:t>Показники продукту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4"/>
        <w:gridCol w:w="3125"/>
        <w:gridCol w:w="1888"/>
        <w:gridCol w:w="1859"/>
        <w:gridCol w:w="1895"/>
      </w:tblGrid>
      <w:tr w:rsidR="008A4A6E" w:rsidRPr="00BA74DF" w:rsidTr="00BA74DF">
        <w:tc>
          <w:tcPr>
            <w:tcW w:w="817" w:type="dxa"/>
          </w:tcPr>
          <w:p w:rsidR="008A4A6E" w:rsidRPr="00BA74DF" w:rsidRDefault="008A4A6E" w:rsidP="00BA74DF">
            <w:pPr>
              <w:spacing w:after="0" w:line="240" w:lineRule="auto"/>
              <w:jc w:val="center"/>
              <w:rPr>
                <w:rFonts w:ascii="Times New Roman" w:hAnsi="Times New Roman"/>
                <w:b/>
                <w:sz w:val="28"/>
                <w:szCs w:val="28"/>
              </w:rPr>
            </w:pPr>
            <w:r w:rsidRPr="00BA74DF">
              <w:rPr>
                <w:rFonts w:ascii="Times New Roman" w:hAnsi="Times New Roman"/>
                <w:b/>
                <w:sz w:val="28"/>
                <w:szCs w:val="28"/>
              </w:rPr>
              <w:t>№ з/п</w:t>
            </w:r>
          </w:p>
        </w:tc>
        <w:tc>
          <w:tcPr>
            <w:tcW w:w="3011" w:type="dxa"/>
          </w:tcPr>
          <w:p w:rsidR="008A4A6E" w:rsidRPr="00BA74DF" w:rsidRDefault="008A4A6E" w:rsidP="00BA74DF">
            <w:pPr>
              <w:spacing w:after="0" w:line="240" w:lineRule="auto"/>
              <w:jc w:val="center"/>
              <w:rPr>
                <w:rFonts w:ascii="Times New Roman" w:hAnsi="Times New Roman"/>
                <w:b/>
                <w:sz w:val="28"/>
                <w:szCs w:val="28"/>
              </w:rPr>
            </w:pPr>
            <w:r w:rsidRPr="00BA74DF">
              <w:rPr>
                <w:rFonts w:ascii="Times New Roman" w:hAnsi="Times New Roman"/>
                <w:b/>
                <w:sz w:val="28"/>
                <w:szCs w:val="28"/>
              </w:rPr>
              <w:t>Назва показника</w:t>
            </w:r>
          </w:p>
        </w:tc>
        <w:tc>
          <w:tcPr>
            <w:tcW w:w="1914" w:type="dxa"/>
          </w:tcPr>
          <w:p w:rsidR="008A4A6E" w:rsidRPr="00BA74DF" w:rsidRDefault="008A4A6E" w:rsidP="00BA74DF">
            <w:pPr>
              <w:spacing w:after="0" w:line="240" w:lineRule="auto"/>
              <w:jc w:val="center"/>
              <w:rPr>
                <w:rFonts w:ascii="Times New Roman" w:hAnsi="Times New Roman"/>
                <w:b/>
                <w:sz w:val="28"/>
                <w:szCs w:val="28"/>
              </w:rPr>
            </w:pPr>
            <w:r w:rsidRPr="00BA74DF">
              <w:rPr>
                <w:rFonts w:ascii="Times New Roman" w:hAnsi="Times New Roman"/>
                <w:b/>
                <w:sz w:val="28"/>
                <w:szCs w:val="28"/>
              </w:rPr>
              <w:t>Одиниця виміру</w:t>
            </w:r>
          </w:p>
        </w:tc>
        <w:tc>
          <w:tcPr>
            <w:tcW w:w="1914" w:type="dxa"/>
          </w:tcPr>
          <w:p w:rsidR="008A4A6E" w:rsidRPr="00BA74DF" w:rsidRDefault="008A4A6E" w:rsidP="00BA74DF">
            <w:pPr>
              <w:spacing w:after="0" w:line="240" w:lineRule="auto"/>
              <w:jc w:val="center"/>
              <w:rPr>
                <w:rFonts w:ascii="Times New Roman" w:hAnsi="Times New Roman"/>
                <w:b/>
                <w:sz w:val="28"/>
                <w:szCs w:val="28"/>
              </w:rPr>
            </w:pPr>
            <w:r w:rsidRPr="00BA74DF">
              <w:rPr>
                <w:rFonts w:ascii="Times New Roman" w:hAnsi="Times New Roman"/>
                <w:b/>
                <w:sz w:val="28"/>
                <w:szCs w:val="28"/>
              </w:rPr>
              <w:t>2019 рік</w:t>
            </w:r>
          </w:p>
        </w:tc>
        <w:tc>
          <w:tcPr>
            <w:tcW w:w="1915" w:type="dxa"/>
          </w:tcPr>
          <w:p w:rsidR="008A4A6E" w:rsidRPr="00BA74DF" w:rsidRDefault="008A4A6E" w:rsidP="00BA74DF">
            <w:pPr>
              <w:spacing w:after="0" w:line="240" w:lineRule="auto"/>
              <w:jc w:val="center"/>
              <w:rPr>
                <w:rFonts w:ascii="Times New Roman" w:hAnsi="Times New Roman"/>
                <w:b/>
                <w:sz w:val="28"/>
                <w:szCs w:val="28"/>
              </w:rPr>
            </w:pPr>
            <w:r w:rsidRPr="00BA74DF">
              <w:rPr>
                <w:rFonts w:ascii="Times New Roman" w:hAnsi="Times New Roman"/>
                <w:b/>
                <w:sz w:val="28"/>
                <w:szCs w:val="28"/>
              </w:rPr>
              <w:t>Всього за період дії Програми</w:t>
            </w:r>
          </w:p>
        </w:tc>
      </w:tr>
      <w:tr w:rsidR="008A4A6E" w:rsidRPr="00BA74DF" w:rsidTr="00BA74DF">
        <w:tc>
          <w:tcPr>
            <w:tcW w:w="817" w:type="dxa"/>
          </w:tcPr>
          <w:p w:rsidR="008A4A6E" w:rsidRPr="00BA74DF" w:rsidRDefault="008A4A6E" w:rsidP="00BA74DF">
            <w:pPr>
              <w:spacing w:after="0" w:line="240" w:lineRule="auto"/>
              <w:jc w:val="center"/>
              <w:rPr>
                <w:rFonts w:ascii="Times New Roman" w:hAnsi="Times New Roman"/>
                <w:b/>
                <w:sz w:val="28"/>
                <w:szCs w:val="28"/>
              </w:rPr>
            </w:pPr>
            <w:r w:rsidRPr="00BA74DF">
              <w:rPr>
                <w:rFonts w:ascii="Times New Roman" w:hAnsi="Times New Roman"/>
                <w:b/>
                <w:sz w:val="28"/>
                <w:szCs w:val="28"/>
              </w:rPr>
              <w:t>1</w:t>
            </w:r>
          </w:p>
        </w:tc>
        <w:tc>
          <w:tcPr>
            <w:tcW w:w="3011" w:type="dxa"/>
          </w:tcPr>
          <w:p w:rsidR="008A4A6E" w:rsidRPr="00BA74DF" w:rsidRDefault="008A4A6E" w:rsidP="00BA74DF">
            <w:pPr>
              <w:spacing w:after="0" w:line="240" w:lineRule="auto"/>
              <w:jc w:val="center"/>
              <w:rPr>
                <w:rFonts w:ascii="Times New Roman" w:hAnsi="Times New Roman"/>
                <w:b/>
                <w:sz w:val="28"/>
                <w:szCs w:val="28"/>
              </w:rPr>
            </w:pPr>
            <w:r w:rsidRPr="00BA74DF">
              <w:rPr>
                <w:rFonts w:ascii="Times New Roman" w:hAnsi="Times New Roman"/>
                <w:b/>
                <w:sz w:val="28"/>
                <w:szCs w:val="28"/>
              </w:rPr>
              <w:t>2</w:t>
            </w:r>
          </w:p>
        </w:tc>
        <w:tc>
          <w:tcPr>
            <w:tcW w:w="1914" w:type="dxa"/>
          </w:tcPr>
          <w:p w:rsidR="008A4A6E" w:rsidRPr="00BA74DF" w:rsidRDefault="008A4A6E" w:rsidP="00BA74DF">
            <w:pPr>
              <w:spacing w:after="0" w:line="240" w:lineRule="auto"/>
              <w:jc w:val="center"/>
              <w:rPr>
                <w:rFonts w:ascii="Times New Roman" w:hAnsi="Times New Roman"/>
                <w:b/>
                <w:sz w:val="28"/>
                <w:szCs w:val="28"/>
              </w:rPr>
            </w:pPr>
            <w:r w:rsidRPr="00BA74DF">
              <w:rPr>
                <w:rFonts w:ascii="Times New Roman" w:hAnsi="Times New Roman"/>
                <w:b/>
                <w:sz w:val="28"/>
                <w:szCs w:val="28"/>
              </w:rPr>
              <w:t>3</w:t>
            </w:r>
          </w:p>
        </w:tc>
        <w:tc>
          <w:tcPr>
            <w:tcW w:w="1914" w:type="dxa"/>
          </w:tcPr>
          <w:p w:rsidR="008A4A6E" w:rsidRPr="00BA74DF" w:rsidRDefault="008A4A6E" w:rsidP="00BA74DF">
            <w:pPr>
              <w:spacing w:after="0" w:line="240" w:lineRule="auto"/>
              <w:jc w:val="center"/>
              <w:rPr>
                <w:rFonts w:ascii="Times New Roman" w:hAnsi="Times New Roman"/>
                <w:b/>
                <w:sz w:val="28"/>
                <w:szCs w:val="28"/>
              </w:rPr>
            </w:pPr>
            <w:r w:rsidRPr="00BA74DF">
              <w:rPr>
                <w:rFonts w:ascii="Times New Roman" w:hAnsi="Times New Roman"/>
                <w:b/>
                <w:sz w:val="28"/>
                <w:szCs w:val="28"/>
              </w:rPr>
              <w:t>4</w:t>
            </w:r>
          </w:p>
        </w:tc>
        <w:tc>
          <w:tcPr>
            <w:tcW w:w="1915" w:type="dxa"/>
          </w:tcPr>
          <w:p w:rsidR="008A4A6E" w:rsidRPr="00BA74DF" w:rsidRDefault="008A4A6E" w:rsidP="00BA74DF">
            <w:pPr>
              <w:spacing w:after="0" w:line="240" w:lineRule="auto"/>
              <w:jc w:val="center"/>
              <w:rPr>
                <w:rFonts w:ascii="Times New Roman" w:hAnsi="Times New Roman"/>
                <w:b/>
                <w:sz w:val="28"/>
                <w:szCs w:val="28"/>
              </w:rPr>
            </w:pPr>
            <w:r w:rsidRPr="00BA74DF">
              <w:rPr>
                <w:rFonts w:ascii="Times New Roman" w:hAnsi="Times New Roman"/>
                <w:b/>
                <w:sz w:val="28"/>
                <w:szCs w:val="28"/>
              </w:rPr>
              <w:t>5</w:t>
            </w:r>
          </w:p>
        </w:tc>
      </w:tr>
      <w:tr w:rsidR="008A4A6E" w:rsidRPr="00BA74DF" w:rsidTr="00BA74DF">
        <w:tc>
          <w:tcPr>
            <w:tcW w:w="817"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1</w:t>
            </w:r>
          </w:p>
        </w:tc>
        <w:tc>
          <w:tcPr>
            <w:tcW w:w="3011"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Закупівля комплектів військової форми (зимової та літньої)</w:t>
            </w:r>
          </w:p>
        </w:tc>
        <w:tc>
          <w:tcPr>
            <w:tcW w:w="1914"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к-сть</w:t>
            </w:r>
          </w:p>
        </w:tc>
        <w:tc>
          <w:tcPr>
            <w:tcW w:w="1914"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120</w:t>
            </w:r>
          </w:p>
        </w:tc>
        <w:tc>
          <w:tcPr>
            <w:tcW w:w="1915"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120</w:t>
            </w:r>
          </w:p>
        </w:tc>
      </w:tr>
      <w:tr w:rsidR="008A4A6E" w:rsidRPr="00BA74DF" w:rsidTr="00BA74DF">
        <w:tc>
          <w:tcPr>
            <w:tcW w:w="817"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2</w:t>
            </w:r>
          </w:p>
        </w:tc>
        <w:tc>
          <w:tcPr>
            <w:tcW w:w="3011"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Закупівля комплектів засобів зв’язку</w:t>
            </w:r>
          </w:p>
        </w:tc>
        <w:tc>
          <w:tcPr>
            <w:tcW w:w="1914"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к-сть</w:t>
            </w:r>
          </w:p>
        </w:tc>
        <w:tc>
          <w:tcPr>
            <w:tcW w:w="1914"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20</w:t>
            </w:r>
          </w:p>
        </w:tc>
        <w:tc>
          <w:tcPr>
            <w:tcW w:w="1915"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20</w:t>
            </w:r>
          </w:p>
        </w:tc>
      </w:tr>
      <w:tr w:rsidR="008A4A6E" w:rsidRPr="00BA74DF" w:rsidTr="00BA74DF">
        <w:tc>
          <w:tcPr>
            <w:tcW w:w="817"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3</w:t>
            </w:r>
          </w:p>
        </w:tc>
        <w:tc>
          <w:tcPr>
            <w:tcW w:w="3011"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Обладнання  та утримання місць формування військової частини</w:t>
            </w:r>
          </w:p>
        </w:tc>
        <w:tc>
          <w:tcPr>
            <w:tcW w:w="1914"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к-сть</w:t>
            </w:r>
          </w:p>
        </w:tc>
        <w:tc>
          <w:tcPr>
            <w:tcW w:w="1914"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1</w:t>
            </w:r>
          </w:p>
        </w:tc>
        <w:tc>
          <w:tcPr>
            <w:tcW w:w="1915"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1</w:t>
            </w:r>
          </w:p>
        </w:tc>
      </w:tr>
      <w:tr w:rsidR="008A4A6E" w:rsidRPr="00BA74DF" w:rsidTr="00BA74DF">
        <w:tc>
          <w:tcPr>
            <w:tcW w:w="817"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4</w:t>
            </w:r>
          </w:p>
        </w:tc>
        <w:tc>
          <w:tcPr>
            <w:tcW w:w="3011"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Обладнання місць зберігання майна та матеріально-технічних засобів</w:t>
            </w:r>
          </w:p>
        </w:tc>
        <w:tc>
          <w:tcPr>
            <w:tcW w:w="1914"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к-сть</w:t>
            </w:r>
          </w:p>
        </w:tc>
        <w:tc>
          <w:tcPr>
            <w:tcW w:w="1914"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1</w:t>
            </w:r>
          </w:p>
        </w:tc>
        <w:tc>
          <w:tcPr>
            <w:tcW w:w="1915"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1</w:t>
            </w:r>
          </w:p>
        </w:tc>
      </w:tr>
      <w:tr w:rsidR="008A4A6E" w:rsidRPr="00BA74DF" w:rsidTr="00BA74DF">
        <w:tc>
          <w:tcPr>
            <w:tcW w:w="817"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5</w:t>
            </w:r>
          </w:p>
        </w:tc>
        <w:tc>
          <w:tcPr>
            <w:tcW w:w="3011"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Проведення Дня бійця територіальної оборони (стрільця)</w:t>
            </w:r>
          </w:p>
        </w:tc>
        <w:tc>
          <w:tcPr>
            <w:tcW w:w="1914"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к-сть</w:t>
            </w:r>
          </w:p>
        </w:tc>
        <w:tc>
          <w:tcPr>
            <w:tcW w:w="1914" w:type="dxa"/>
            <w:vAlign w:val="center"/>
          </w:tcPr>
          <w:p w:rsidR="008A4A6E" w:rsidRPr="00BA74DF" w:rsidRDefault="008A4A6E" w:rsidP="00BA74DF">
            <w:pPr>
              <w:spacing w:after="0" w:line="240" w:lineRule="auto"/>
              <w:jc w:val="center"/>
              <w:rPr>
                <w:rFonts w:ascii="Times New Roman" w:hAnsi="Times New Roman"/>
                <w:sz w:val="28"/>
                <w:szCs w:val="28"/>
              </w:rPr>
            </w:pPr>
          </w:p>
        </w:tc>
        <w:tc>
          <w:tcPr>
            <w:tcW w:w="1915" w:type="dxa"/>
            <w:vAlign w:val="center"/>
          </w:tcPr>
          <w:p w:rsidR="008A4A6E" w:rsidRPr="00BA74DF" w:rsidRDefault="008A4A6E" w:rsidP="00BA74DF">
            <w:pPr>
              <w:spacing w:after="0" w:line="240" w:lineRule="auto"/>
              <w:jc w:val="center"/>
              <w:rPr>
                <w:rFonts w:ascii="Times New Roman" w:hAnsi="Times New Roman"/>
                <w:sz w:val="28"/>
                <w:szCs w:val="28"/>
              </w:rPr>
            </w:pPr>
          </w:p>
        </w:tc>
      </w:tr>
      <w:tr w:rsidR="008A4A6E" w:rsidRPr="00BA74DF" w:rsidTr="00BA74DF">
        <w:tc>
          <w:tcPr>
            <w:tcW w:w="817"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6</w:t>
            </w:r>
          </w:p>
        </w:tc>
        <w:tc>
          <w:tcPr>
            <w:tcW w:w="3011"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Проведення зустрічей з військовозобов’язаними</w:t>
            </w:r>
          </w:p>
        </w:tc>
        <w:tc>
          <w:tcPr>
            <w:tcW w:w="1914"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к-сть</w:t>
            </w:r>
          </w:p>
        </w:tc>
        <w:tc>
          <w:tcPr>
            <w:tcW w:w="1914"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200</w:t>
            </w:r>
          </w:p>
        </w:tc>
        <w:tc>
          <w:tcPr>
            <w:tcW w:w="1915"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200</w:t>
            </w:r>
          </w:p>
        </w:tc>
      </w:tr>
      <w:tr w:rsidR="008A4A6E" w:rsidRPr="00BA74DF" w:rsidTr="00BA74DF">
        <w:tc>
          <w:tcPr>
            <w:tcW w:w="817"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7</w:t>
            </w:r>
          </w:p>
        </w:tc>
        <w:tc>
          <w:tcPr>
            <w:tcW w:w="3011"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Кількість охоплених осіб</w:t>
            </w:r>
          </w:p>
        </w:tc>
        <w:tc>
          <w:tcPr>
            <w:tcW w:w="1914"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чол.</w:t>
            </w:r>
          </w:p>
        </w:tc>
        <w:tc>
          <w:tcPr>
            <w:tcW w:w="1914"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400</w:t>
            </w:r>
          </w:p>
        </w:tc>
        <w:tc>
          <w:tcPr>
            <w:tcW w:w="1915"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400</w:t>
            </w:r>
          </w:p>
        </w:tc>
      </w:tr>
      <w:tr w:rsidR="008A4A6E" w:rsidRPr="00BA74DF" w:rsidTr="00BA74DF">
        <w:tc>
          <w:tcPr>
            <w:tcW w:w="817"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8</w:t>
            </w:r>
          </w:p>
        </w:tc>
        <w:tc>
          <w:tcPr>
            <w:tcW w:w="3011"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Збільшення кількості резервістів</w:t>
            </w:r>
          </w:p>
        </w:tc>
        <w:tc>
          <w:tcPr>
            <w:tcW w:w="1914"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w:t>
            </w:r>
          </w:p>
        </w:tc>
        <w:tc>
          <w:tcPr>
            <w:tcW w:w="1914"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40</w:t>
            </w:r>
          </w:p>
        </w:tc>
        <w:tc>
          <w:tcPr>
            <w:tcW w:w="1915" w:type="dxa"/>
            <w:vAlign w:val="center"/>
          </w:tcPr>
          <w:p w:rsidR="008A4A6E" w:rsidRPr="00BA74DF" w:rsidRDefault="008A4A6E" w:rsidP="00BA74DF">
            <w:pPr>
              <w:spacing w:after="0" w:line="240" w:lineRule="auto"/>
              <w:jc w:val="center"/>
              <w:rPr>
                <w:rFonts w:ascii="Times New Roman" w:hAnsi="Times New Roman"/>
                <w:sz w:val="28"/>
                <w:szCs w:val="28"/>
              </w:rPr>
            </w:pPr>
            <w:r w:rsidRPr="00BA74DF">
              <w:rPr>
                <w:rFonts w:ascii="Times New Roman" w:hAnsi="Times New Roman"/>
                <w:sz w:val="28"/>
                <w:szCs w:val="28"/>
              </w:rPr>
              <w:t>40</w:t>
            </w:r>
          </w:p>
        </w:tc>
      </w:tr>
    </w:tbl>
    <w:p w:rsidR="008A4A6E" w:rsidRDefault="008A4A6E" w:rsidP="00D41592">
      <w:pPr>
        <w:spacing w:after="0"/>
        <w:jc w:val="both"/>
        <w:rPr>
          <w:rFonts w:ascii="Times New Roman" w:hAnsi="Times New Roman"/>
          <w:b/>
          <w:sz w:val="28"/>
          <w:szCs w:val="28"/>
        </w:rPr>
      </w:pPr>
      <w:r>
        <w:rPr>
          <w:rFonts w:ascii="Times New Roman" w:hAnsi="Times New Roman"/>
          <w:b/>
          <w:sz w:val="28"/>
          <w:szCs w:val="28"/>
        </w:rPr>
        <w:t xml:space="preserve"> </w:t>
      </w:r>
    </w:p>
    <w:p w:rsidR="008A4A6E" w:rsidRDefault="008A4A6E" w:rsidP="00DB2541">
      <w:pPr>
        <w:pStyle w:val="ListParagraph"/>
        <w:numPr>
          <w:ilvl w:val="0"/>
          <w:numId w:val="3"/>
        </w:numPr>
        <w:spacing w:after="0"/>
        <w:jc w:val="both"/>
        <w:rPr>
          <w:rFonts w:ascii="Times New Roman" w:hAnsi="Times New Roman"/>
          <w:b/>
          <w:sz w:val="28"/>
          <w:szCs w:val="28"/>
        </w:rPr>
      </w:pPr>
      <w:r>
        <w:rPr>
          <w:rFonts w:ascii="Times New Roman" w:hAnsi="Times New Roman"/>
          <w:b/>
          <w:sz w:val="28"/>
          <w:szCs w:val="28"/>
        </w:rPr>
        <w:t>Напрями діяльності та заходи Програми</w:t>
      </w:r>
    </w:p>
    <w:p w:rsidR="008A4A6E" w:rsidRDefault="008A4A6E" w:rsidP="00DB2541">
      <w:pPr>
        <w:spacing w:after="0"/>
        <w:ind w:firstLine="708"/>
        <w:jc w:val="both"/>
        <w:rPr>
          <w:rFonts w:ascii="Times New Roman" w:hAnsi="Times New Roman"/>
          <w:sz w:val="28"/>
          <w:szCs w:val="28"/>
        </w:rPr>
      </w:pPr>
      <w:r w:rsidRPr="00DB2541">
        <w:rPr>
          <w:rFonts w:ascii="Times New Roman" w:hAnsi="Times New Roman"/>
          <w:sz w:val="28"/>
          <w:szCs w:val="28"/>
        </w:rPr>
        <w:t xml:space="preserve">На виконання </w:t>
      </w:r>
      <w:r>
        <w:rPr>
          <w:rFonts w:ascii="Times New Roman" w:hAnsi="Times New Roman"/>
          <w:sz w:val="28"/>
          <w:szCs w:val="28"/>
        </w:rPr>
        <w:t>Програми планується закупівля необхідної кількості комплектів військової форми (зимової та літньої), засобів зв’язку, обладнати місця формування військової частини А7187, місць зберігання її майна та засобів. З метою формування у військовозобов’язаних патріотичної  свідомості, національної гідності, готовності до виконання обов’язку по захисту Батьківщини планується проведення Днів бійця територіальної оборони (стрільця), особистих зустрічей з колективами підприємств, установ, організацій, окремими громаднями.</w:t>
      </w:r>
    </w:p>
    <w:p w:rsidR="008A4A6E" w:rsidRDefault="008A4A6E" w:rsidP="00DB2541">
      <w:pPr>
        <w:spacing w:after="0"/>
        <w:ind w:firstLine="708"/>
        <w:jc w:val="both"/>
        <w:rPr>
          <w:rFonts w:ascii="Times New Roman" w:hAnsi="Times New Roman"/>
          <w:sz w:val="28"/>
          <w:szCs w:val="28"/>
        </w:rPr>
      </w:pPr>
    </w:p>
    <w:p w:rsidR="008A4A6E" w:rsidRDefault="008A4A6E" w:rsidP="00BD4E01">
      <w:pPr>
        <w:pStyle w:val="ListParagraph"/>
        <w:numPr>
          <w:ilvl w:val="0"/>
          <w:numId w:val="3"/>
        </w:numPr>
        <w:spacing w:after="0"/>
        <w:jc w:val="both"/>
        <w:rPr>
          <w:rFonts w:ascii="Times New Roman" w:hAnsi="Times New Roman"/>
          <w:b/>
          <w:sz w:val="28"/>
          <w:szCs w:val="28"/>
        </w:rPr>
      </w:pPr>
      <w:r w:rsidRPr="00BD4E01">
        <w:rPr>
          <w:rFonts w:ascii="Times New Roman" w:hAnsi="Times New Roman"/>
          <w:b/>
          <w:sz w:val="28"/>
          <w:szCs w:val="28"/>
        </w:rPr>
        <w:t>Система управління та контролю за ходом виконання програми</w:t>
      </w:r>
    </w:p>
    <w:p w:rsidR="008A4A6E" w:rsidRDefault="008A4A6E" w:rsidP="00BD4E01">
      <w:pPr>
        <w:spacing w:after="0"/>
        <w:jc w:val="both"/>
        <w:rPr>
          <w:rFonts w:ascii="Times New Roman" w:hAnsi="Times New Roman"/>
          <w:sz w:val="28"/>
          <w:szCs w:val="28"/>
        </w:rPr>
      </w:pPr>
      <w:r>
        <w:rPr>
          <w:rFonts w:ascii="Times New Roman" w:hAnsi="Times New Roman"/>
          <w:sz w:val="28"/>
          <w:szCs w:val="28"/>
        </w:rPr>
        <w:t>Сторожинецький районний військовий комісаріат є відповідальним за виконання запланованих у Програмі заходів, забезпечує їх реалізацію у повному обсязі і у визначені терміни.</w:t>
      </w:r>
    </w:p>
    <w:p w:rsidR="008A4A6E" w:rsidRDefault="008A4A6E" w:rsidP="00BD4E01">
      <w:pPr>
        <w:spacing w:after="0"/>
        <w:ind w:firstLine="708"/>
        <w:jc w:val="both"/>
        <w:rPr>
          <w:rFonts w:ascii="Times New Roman" w:hAnsi="Times New Roman"/>
          <w:sz w:val="28"/>
          <w:szCs w:val="28"/>
        </w:rPr>
      </w:pPr>
      <w:r>
        <w:rPr>
          <w:rFonts w:ascii="Times New Roman" w:hAnsi="Times New Roman"/>
          <w:sz w:val="28"/>
          <w:szCs w:val="28"/>
        </w:rPr>
        <w:t>Контроль за ходом виконання Програми здійснює постійна комісія з питань фінансів, соціально-економічного розвитку, планування бюджету.</w:t>
      </w:r>
    </w:p>
    <w:p w:rsidR="008A4A6E" w:rsidRDefault="008A4A6E" w:rsidP="00BD4E01">
      <w:pPr>
        <w:spacing w:after="0"/>
        <w:ind w:firstLine="708"/>
        <w:jc w:val="both"/>
        <w:rPr>
          <w:rFonts w:ascii="Times New Roman" w:hAnsi="Times New Roman"/>
          <w:sz w:val="28"/>
          <w:szCs w:val="28"/>
        </w:rPr>
      </w:pPr>
      <w:r>
        <w:rPr>
          <w:rFonts w:ascii="Times New Roman" w:hAnsi="Times New Roman"/>
          <w:sz w:val="28"/>
          <w:szCs w:val="28"/>
        </w:rPr>
        <w:t>Військово-облікове бюро до 01 березня 2020 року узагальнює, аналізує та подає інформацію про хід виконання Програми  та дані на розгляд постійної комісії міської ради. Постійна комісія заслуховує на своєму засіданні інформацію про хід виконання Програми та подає на розгляд сесії проект рішення.</w:t>
      </w:r>
    </w:p>
    <w:p w:rsidR="008A4A6E" w:rsidRDefault="008A4A6E" w:rsidP="00BD4E01">
      <w:pPr>
        <w:spacing w:after="0"/>
        <w:ind w:firstLine="708"/>
        <w:jc w:val="both"/>
        <w:rPr>
          <w:rFonts w:ascii="Times New Roman" w:hAnsi="Times New Roman"/>
          <w:sz w:val="28"/>
          <w:szCs w:val="28"/>
        </w:rPr>
      </w:pPr>
    </w:p>
    <w:p w:rsidR="008A4A6E" w:rsidRPr="00485DD7" w:rsidRDefault="008A4A6E" w:rsidP="00BD4E01">
      <w:pPr>
        <w:spacing w:after="0"/>
        <w:ind w:firstLine="708"/>
        <w:jc w:val="both"/>
        <w:rPr>
          <w:rFonts w:ascii="Times New Roman" w:hAnsi="Times New Roman"/>
          <w:b/>
          <w:sz w:val="28"/>
          <w:szCs w:val="28"/>
        </w:rPr>
      </w:pPr>
      <w:r w:rsidRPr="00485DD7">
        <w:rPr>
          <w:rFonts w:ascii="Times New Roman" w:hAnsi="Times New Roman"/>
          <w:b/>
          <w:sz w:val="28"/>
          <w:szCs w:val="28"/>
        </w:rPr>
        <w:t xml:space="preserve">Секретар міської ради                          </w:t>
      </w:r>
      <w:r>
        <w:rPr>
          <w:rFonts w:ascii="Times New Roman" w:hAnsi="Times New Roman"/>
          <w:b/>
          <w:sz w:val="28"/>
          <w:szCs w:val="28"/>
        </w:rPr>
        <w:t xml:space="preserve">                             І.</w:t>
      </w:r>
      <w:r w:rsidRPr="00485DD7">
        <w:rPr>
          <w:rFonts w:ascii="Times New Roman" w:hAnsi="Times New Roman"/>
          <w:b/>
          <w:sz w:val="28"/>
          <w:szCs w:val="28"/>
        </w:rPr>
        <w:t>Г. Матейчук</w:t>
      </w:r>
    </w:p>
    <w:sectPr w:rsidR="008A4A6E" w:rsidRPr="00485DD7" w:rsidSect="00DC14D6">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2212"/>
    <w:multiLevelType w:val="hybridMultilevel"/>
    <w:tmpl w:val="12407B7E"/>
    <w:lvl w:ilvl="0" w:tplc="0F88591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E8B7BCE"/>
    <w:multiLevelType w:val="hybridMultilevel"/>
    <w:tmpl w:val="AD680C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5D5BFC"/>
    <w:multiLevelType w:val="hybridMultilevel"/>
    <w:tmpl w:val="D2743156"/>
    <w:lvl w:ilvl="0" w:tplc="34DAE362">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
    <w:nsid w:val="4AC40CEC"/>
    <w:multiLevelType w:val="hybridMultilevel"/>
    <w:tmpl w:val="BDBC518A"/>
    <w:lvl w:ilvl="0" w:tplc="21623258">
      <w:start w:val="2"/>
      <w:numFmt w:val="bullet"/>
      <w:lvlText w:val="-"/>
      <w:lvlJc w:val="left"/>
      <w:pPr>
        <w:ind w:left="1068" w:hanging="360"/>
      </w:pPr>
      <w:rPr>
        <w:rFonts w:ascii="Times New Roman" w:eastAsia="Times New Roman" w:hAnsi="Times New Roman" w:hint="default"/>
        <w:b w:val="0"/>
        <w:color w:val="222222"/>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B43"/>
    <w:rsid w:val="00072750"/>
    <w:rsid w:val="00081BBE"/>
    <w:rsid w:val="00096332"/>
    <w:rsid w:val="000A3D2C"/>
    <w:rsid w:val="000E739A"/>
    <w:rsid w:val="000F59C7"/>
    <w:rsid w:val="00105E48"/>
    <w:rsid w:val="00205BCF"/>
    <w:rsid w:val="00283FC9"/>
    <w:rsid w:val="003832DE"/>
    <w:rsid w:val="00402A36"/>
    <w:rsid w:val="00413839"/>
    <w:rsid w:val="00452AC5"/>
    <w:rsid w:val="00485DD7"/>
    <w:rsid w:val="004F1835"/>
    <w:rsid w:val="00513D17"/>
    <w:rsid w:val="00530857"/>
    <w:rsid w:val="00546ADC"/>
    <w:rsid w:val="005C7D35"/>
    <w:rsid w:val="00605361"/>
    <w:rsid w:val="0065310C"/>
    <w:rsid w:val="0068041A"/>
    <w:rsid w:val="006B2AD1"/>
    <w:rsid w:val="006E0B77"/>
    <w:rsid w:val="006F0408"/>
    <w:rsid w:val="0070370C"/>
    <w:rsid w:val="007B7261"/>
    <w:rsid w:val="00834753"/>
    <w:rsid w:val="008663F6"/>
    <w:rsid w:val="008A491C"/>
    <w:rsid w:val="008A4A6E"/>
    <w:rsid w:val="008C316D"/>
    <w:rsid w:val="008D1F06"/>
    <w:rsid w:val="0090465E"/>
    <w:rsid w:val="00934FD8"/>
    <w:rsid w:val="00941E12"/>
    <w:rsid w:val="009718DE"/>
    <w:rsid w:val="00985CF9"/>
    <w:rsid w:val="00986AA1"/>
    <w:rsid w:val="00A57F5E"/>
    <w:rsid w:val="00A75437"/>
    <w:rsid w:val="00AB2BBD"/>
    <w:rsid w:val="00AC7B43"/>
    <w:rsid w:val="00AD6065"/>
    <w:rsid w:val="00AF40E2"/>
    <w:rsid w:val="00B44AE9"/>
    <w:rsid w:val="00BA74DF"/>
    <w:rsid w:val="00BB5525"/>
    <w:rsid w:val="00BC76E3"/>
    <w:rsid w:val="00BD18DD"/>
    <w:rsid w:val="00BD4E01"/>
    <w:rsid w:val="00C50FCA"/>
    <w:rsid w:val="00C86B9F"/>
    <w:rsid w:val="00CF1E4E"/>
    <w:rsid w:val="00D22AFA"/>
    <w:rsid w:val="00D263F3"/>
    <w:rsid w:val="00D41592"/>
    <w:rsid w:val="00D758A9"/>
    <w:rsid w:val="00D943F7"/>
    <w:rsid w:val="00DB2541"/>
    <w:rsid w:val="00DC14D6"/>
    <w:rsid w:val="00DF0C4E"/>
    <w:rsid w:val="00E24D65"/>
    <w:rsid w:val="00E25583"/>
    <w:rsid w:val="00E7659E"/>
    <w:rsid w:val="00ED62CB"/>
    <w:rsid w:val="00F010B4"/>
    <w:rsid w:val="00F459B3"/>
    <w:rsid w:val="00F603E5"/>
    <w:rsid w:val="00FA1EF9"/>
    <w:rsid w:val="00FC1758"/>
    <w:rsid w:val="00FF5E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41A"/>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63F6"/>
    <w:pPr>
      <w:ind w:left="720"/>
      <w:contextualSpacing/>
    </w:pPr>
  </w:style>
  <w:style w:type="table" w:styleId="TableGrid">
    <w:name w:val="Table Grid"/>
    <w:basedOn w:val="TableNormal"/>
    <w:uiPriority w:val="99"/>
    <w:rsid w:val="007B726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DF0C4E"/>
    <w:rPr>
      <w:rFonts w:cs="Times New Roman"/>
    </w:rPr>
  </w:style>
  <w:style w:type="character" w:styleId="Hyperlink">
    <w:name w:val="Hyperlink"/>
    <w:basedOn w:val="DefaultParagraphFont"/>
    <w:uiPriority w:val="99"/>
    <w:semiHidden/>
    <w:rsid w:val="00DF0C4E"/>
    <w:rPr>
      <w:rFonts w:cs="Times New Roman"/>
      <w:color w:val="0000FF"/>
      <w:u w:val="single"/>
    </w:rPr>
  </w:style>
  <w:style w:type="paragraph" w:styleId="BalloonText">
    <w:name w:val="Balloon Text"/>
    <w:basedOn w:val="Normal"/>
    <w:link w:val="BalloonTextChar"/>
    <w:uiPriority w:val="99"/>
    <w:semiHidden/>
    <w:rsid w:val="00DC14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739A"/>
    <w:rPr>
      <w:rFonts w:ascii="Times New Roman" w:hAnsi="Times New Roman" w:cs="Times New Roman"/>
      <w:sz w:val="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7</Pages>
  <Words>1271</Words>
  <Characters>7251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Admin</dc:creator>
  <cp:keywords/>
  <dc:description/>
  <cp:lastModifiedBy>User</cp:lastModifiedBy>
  <cp:revision>7</cp:revision>
  <cp:lastPrinted>2019-02-21T07:12:00Z</cp:lastPrinted>
  <dcterms:created xsi:type="dcterms:W3CDTF">2019-01-08T09:44:00Z</dcterms:created>
  <dcterms:modified xsi:type="dcterms:W3CDTF">2019-02-21T07:12:00Z</dcterms:modified>
</cp:coreProperties>
</file>