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BB" w:rsidRDefault="004834BB" w:rsidP="004834BB">
      <w:pPr>
        <w:ind w:left="374" w:right="-117" w:hanging="374"/>
        <w:jc w:val="center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                                                                                                                     проект</w:t>
      </w:r>
    </w:p>
    <w:p w:rsidR="004834BB" w:rsidRDefault="004834BB" w:rsidP="004834BB">
      <w:pPr>
        <w:ind w:left="374" w:right="-117" w:hanging="374"/>
        <w:jc w:val="center"/>
        <w:rPr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677545" cy="804545"/>
            <wp:effectExtent l="0" t="0" r="825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Ro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834BB" w:rsidRDefault="004834BB" w:rsidP="004834BB">
      <w:pPr>
        <w:pStyle w:val="1"/>
        <w:ind w:left="374" w:right="-11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4834BB" w:rsidRDefault="004834BB" w:rsidP="004834BB">
      <w:pPr>
        <w:pStyle w:val="1"/>
        <w:ind w:left="374" w:right="-11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</w:t>
      </w:r>
    </w:p>
    <w:p w:rsidR="004834BB" w:rsidRDefault="004834BB" w:rsidP="004834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4834BB" w:rsidRDefault="004834BB" w:rsidP="004834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4834BB" w:rsidRDefault="004834BB" w:rsidP="004834BB">
      <w:pPr>
        <w:ind w:left="374" w:right="-11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ІХ сесія  </w:t>
      </w:r>
      <w:r>
        <w:rPr>
          <w:b/>
          <w:sz w:val="28"/>
          <w:szCs w:val="28"/>
          <w:lang w:val="en-US"/>
        </w:rPr>
        <w:t>VII</w:t>
      </w:r>
      <w:r w:rsidRPr="0083785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скликання</w:t>
      </w:r>
    </w:p>
    <w:p w:rsidR="004834BB" w:rsidRDefault="004834BB" w:rsidP="004834BB">
      <w:pPr>
        <w:pStyle w:val="3"/>
        <w:ind w:left="374" w:right="-1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 І  Ш  Е  Н 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 Я    № ___-29/2019</w:t>
      </w:r>
    </w:p>
    <w:p w:rsidR="004834BB" w:rsidRDefault="004834BB" w:rsidP="004834BB">
      <w:pPr>
        <w:rPr>
          <w:sz w:val="28"/>
          <w:szCs w:val="28"/>
          <w:lang w:val="uk-UA"/>
        </w:rPr>
      </w:pPr>
    </w:p>
    <w:p w:rsidR="004834BB" w:rsidRDefault="0041444F" w:rsidP="00483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квітня </w:t>
      </w:r>
      <w:bookmarkStart w:id="0" w:name="_GoBack"/>
      <w:bookmarkEnd w:id="0"/>
      <w:r w:rsidR="004834BB">
        <w:rPr>
          <w:sz w:val="28"/>
          <w:szCs w:val="28"/>
          <w:lang w:val="uk-UA"/>
        </w:rPr>
        <w:t>2019 року                                                                     м. Сторожинець</w:t>
      </w:r>
    </w:p>
    <w:p w:rsidR="004834BB" w:rsidRDefault="004834BB" w:rsidP="004834BB">
      <w:pPr>
        <w:rPr>
          <w:sz w:val="28"/>
          <w:szCs w:val="28"/>
          <w:lang w:val="uk-UA"/>
        </w:rPr>
      </w:pPr>
    </w:p>
    <w:p w:rsidR="004834BB" w:rsidRDefault="004834BB" w:rsidP="004834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4834BB" w:rsidRDefault="004834BB" w:rsidP="004834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нормативній грошовій оцінці земельної ділянки</w:t>
      </w:r>
    </w:p>
    <w:p w:rsidR="004834BB" w:rsidRDefault="004834BB" w:rsidP="004834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власності водного фонду</w:t>
      </w:r>
    </w:p>
    <w:p w:rsidR="004834BB" w:rsidRDefault="004834BB" w:rsidP="004834BB">
      <w:pPr>
        <w:rPr>
          <w:b/>
          <w:sz w:val="28"/>
          <w:szCs w:val="28"/>
          <w:lang w:val="uk-UA"/>
        </w:rPr>
      </w:pPr>
    </w:p>
    <w:p w:rsidR="004834BB" w:rsidRDefault="004834BB" w:rsidP="004834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Керуючись статтею 43 Закону України « Про місцеве самоврядування в Україні, статтею 23 Закону України « Про оцінку земель»</w:t>
      </w:r>
    </w:p>
    <w:p w:rsidR="004834BB" w:rsidRDefault="004834BB" w:rsidP="004834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34BB" w:rsidRDefault="004834BB" w:rsidP="004834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міська рада вирішила:  </w:t>
      </w:r>
    </w:p>
    <w:p w:rsidR="004834BB" w:rsidRDefault="004834BB" w:rsidP="004834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34BB" w:rsidRDefault="004834BB" w:rsidP="00483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Затвердити технічну документацію по нормативній грошовій оцінці земельної ділянки державної власності водного фонду з метою виставлення права оренди на аукціоні для рибогосподарських потреб (10.07) на території </w:t>
      </w:r>
      <w:proofErr w:type="spellStart"/>
      <w:r>
        <w:rPr>
          <w:sz w:val="28"/>
          <w:szCs w:val="28"/>
        </w:rPr>
        <w:t>Старожадівського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(за межами населеного пункту)</w:t>
      </w:r>
      <w:r w:rsidR="00DF4C20">
        <w:rPr>
          <w:sz w:val="28"/>
          <w:szCs w:val="28"/>
        </w:rPr>
        <w:t>, загальною площею 3,6017 га, кадастровий номер 7324589500:01:002:0310. Нормативна грошова оцінка становить 57 095 грн. 95 коп..</w:t>
      </w:r>
    </w:p>
    <w:p w:rsidR="00DF4C20" w:rsidRDefault="00DF4C20" w:rsidP="00DF4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2. </w:t>
      </w:r>
      <w:r>
        <w:rPr>
          <w:rFonts w:cs="Times New Roman CYR"/>
          <w:sz w:val="28"/>
          <w:szCs w:val="28"/>
          <w:lang w:val="uk-UA"/>
        </w:rPr>
        <w:t>Контроль за виконанням  рішення покласти на постійну комісію з питань регулювання земельних відносин, архітектури, будівництва та перспективного планування (М.</w:t>
      </w:r>
      <w:proofErr w:type="spellStart"/>
      <w:r>
        <w:rPr>
          <w:rFonts w:cs="Times New Roman CYR"/>
          <w:sz w:val="28"/>
          <w:szCs w:val="28"/>
          <w:lang w:val="uk-UA"/>
        </w:rPr>
        <w:t>Деліцой</w:t>
      </w:r>
      <w:proofErr w:type="spellEnd"/>
      <w:r>
        <w:rPr>
          <w:rFonts w:cs="Times New Roman CYR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4C20" w:rsidRDefault="00DF4C20" w:rsidP="00DF4C20">
      <w:pPr>
        <w:jc w:val="both"/>
        <w:rPr>
          <w:sz w:val="26"/>
          <w:szCs w:val="26"/>
          <w:lang w:val="uk-UA"/>
        </w:rPr>
      </w:pPr>
    </w:p>
    <w:p w:rsidR="00DF4C20" w:rsidRDefault="00DF4C20" w:rsidP="00DF4C20">
      <w:pPr>
        <w:jc w:val="both"/>
        <w:rPr>
          <w:sz w:val="26"/>
          <w:szCs w:val="26"/>
          <w:lang w:val="uk-UA"/>
        </w:rPr>
      </w:pPr>
    </w:p>
    <w:p w:rsidR="00DF4C20" w:rsidRDefault="00DF4C20" w:rsidP="00DF4C20">
      <w:pPr>
        <w:jc w:val="both"/>
        <w:rPr>
          <w:sz w:val="26"/>
          <w:szCs w:val="26"/>
          <w:lang w:val="uk-UA"/>
        </w:rPr>
      </w:pPr>
    </w:p>
    <w:p w:rsidR="00DF4C20" w:rsidRDefault="00DF4C20" w:rsidP="00DF4C2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</w:t>
      </w:r>
      <w:proofErr w:type="spellStart"/>
      <w:r>
        <w:rPr>
          <w:b/>
          <w:sz w:val="28"/>
          <w:szCs w:val="28"/>
        </w:rPr>
        <w:t>М.М.Карлійчук</w:t>
      </w:r>
      <w:proofErr w:type="spellEnd"/>
    </w:p>
    <w:p w:rsidR="00DF4C20" w:rsidRPr="004834BB" w:rsidRDefault="00DF4C20" w:rsidP="00483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4AB1" w:rsidRPr="00DF4C20" w:rsidRDefault="008D4AB1">
      <w:pPr>
        <w:rPr>
          <w:lang w:val="uk-UA"/>
        </w:rPr>
      </w:pPr>
    </w:p>
    <w:sectPr w:rsidR="008D4AB1" w:rsidRPr="00DF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8D"/>
    <w:rsid w:val="0020498D"/>
    <w:rsid w:val="0041444F"/>
    <w:rsid w:val="004834BB"/>
    <w:rsid w:val="008D4AB1"/>
    <w:rsid w:val="00D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34BB"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basedOn w:val="a"/>
    <w:next w:val="a"/>
    <w:link w:val="30"/>
    <w:qFormat/>
    <w:rsid w:val="004834BB"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4BB"/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4834BB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Normal (Web)"/>
    <w:basedOn w:val="a"/>
    <w:rsid w:val="004834BB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83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34BB"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basedOn w:val="a"/>
    <w:next w:val="a"/>
    <w:link w:val="30"/>
    <w:qFormat/>
    <w:rsid w:val="004834BB"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4BB"/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4834BB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Normal (Web)"/>
    <w:basedOn w:val="a"/>
    <w:rsid w:val="004834BB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83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студио техно</dc:creator>
  <cp:keywords/>
  <dc:description/>
  <cp:lastModifiedBy>студио техно</cp:lastModifiedBy>
  <cp:revision>3</cp:revision>
  <dcterms:created xsi:type="dcterms:W3CDTF">2019-03-27T11:58:00Z</dcterms:created>
  <dcterms:modified xsi:type="dcterms:W3CDTF">2019-04-01T12:29:00Z</dcterms:modified>
</cp:coreProperties>
</file>