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69" w:rsidRPr="00393775" w:rsidRDefault="005C0D69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5C0D69" w:rsidRPr="00393775" w:rsidRDefault="005C0D69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8E692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C0D69" w:rsidRDefault="005C0D69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C0D69" w:rsidRPr="00393775" w:rsidRDefault="005C0D69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C0D69" w:rsidRPr="00393775" w:rsidRDefault="005C0D69" w:rsidP="00B764BF">
      <w:pPr>
        <w:ind w:right="-6"/>
        <w:jc w:val="center"/>
        <w:rPr>
          <w:b/>
          <w:sz w:val="6"/>
          <w:szCs w:val="6"/>
        </w:rPr>
      </w:pP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    -10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5C0D69" w:rsidRPr="00393775" w:rsidRDefault="005C0D69" w:rsidP="00B764BF">
      <w:pPr>
        <w:jc w:val="center"/>
        <w:rPr>
          <w:b/>
          <w:sz w:val="28"/>
          <w:szCs w:val="28"/>
        </w:rPr>
      </w:pPr>
    </w:p>
    <w:p w:rsidR="005C0D69" w:rsidRPr="001C4B4A" w:rsidRDefault="005C0D69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5C0D69" w:rsidRPr="00B16FF3" w:rsidTr="00374D5C">
        <w:tc>
          <w:tcPr>
            <w:tcW w:w="4261" w:type="dxa"/>
          </w:tcPr>
          <w:p w:rsidR="005C0D69" w:rsidRPr="00A25BE4" w:rsidRDefault="005C0D69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лип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5C0D69" w:rsidRDefault="005C0D69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C0D69" w:rsidRPr="00B16FF3" w:rsidRDefault="005C0D69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C0D69" w:rsidRPr="00B16FF3" w:rsidRDefault="005C0D69" w:rsidP="00A25BE4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5C0D69" w:rsidRDefault="005C0D69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C0D69" w:rsidRDefault="005C0D69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5C0D69" w:rsidRDefault="005C0D69" w:rsidP="00A25BE4">
      <w:pPr>
        <w:pStyle w:val="BodyTextIndent"/>
        <w:ind w:firstLine="708"/>
        <w:rPr>
          <w:b/>
          <w:szCs w:val="28"/>
        </w:rPr>
      </w:pPr>
    </w:p>
    <w:p w:rsidR="005C0D69" w:rsidRDefault="005C0D69" w:rsidP="009D3ACD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Сторожинецької  територіальної громади на 2021рік» зі змінами, </w:t>
      </w:r>
      <w:r w:rsidRPr="005971B0">
        <w:rPr>
          <w:szCs w:val="28"/>
        </w:rPr>
        <w:t>враховуючи розпорядження Чернівецької обласної державної адміністрації від 23.06.2021 № 754-р «Про розподіл додаткового обсягу субвенції з державного бюджету місцевим бюджетам на здійснення підтримки  окремих закладів та заходів у сист</w:t>
      </w:r>
      <w:r>
        <w:rPr>
          <w:szCs w:val="28"/>
        </w:rPr>
        <w:t>емі охорони здоров’я»</w:t>
      </w:r>
      <w:r w:rsidRPr="005971B0">
        <w:rPr>
          <w:szCs w:val="28"/>
        </w:rPr>
        <w:t xml:space="preserve">, </w:t>
      </w:r>
      <w:r>
        <w:rPr>
          <w:szCs w:val="28"/>
        </w:rPr>
        <w:t xml:space="preserve"> постанову </w:t>
      </w:r>
      <w:r w:rsidRPr="005971B0">
        <w:rPr>
          <w:szCs w:val="28"/>
        </w:rPr>
        <w:t xml:space="preserve">Кабінету Міністрів України від </w:t>
      </w:r>
      <w:r>
        <w:rPr>
          <w:szCs w:val="28"/>
        </w:rPr>
        <w:t>04</w:t>
      </w:r>
      <w:r w:rsidRPr="005971B0">
        <w:rPr>
          <w:szCs w:val="28"/>
        </w:rPr>
        <w:t>.0</w:t>
      </w:r>
      <w:r>
        <w:rPr>
          <w:szCs w:val="28"/>
        </w:rPr>
        <w:t>8</w:t>
      </w:r>
      <w:r w:rsidRPr="005971B0">
        <w:rPr>
          <w:szCs w:val="28"/>
        </w:rPr>
        <w:t>.201</w:t>
      </w:r>
      <w:r>
        <w:rPr>
          <w:szCs w:val="28"/>
        </w:rPr>
        <w:t>8</w:t>
      </w:r>
      <w:r w:rsidRPr="005971B0">
        <w:rPr>
          <w:szCs w:val="28"/>
        </w:rPr>
        <w:t xml:space="preserve"> № </w:t>
      </w:r>
      <w:r>
        <w:rPr>
          <w:szCs w:val="28"/>
        </w:rPr>
        <w:t xml:space="preserve">237 «Деякі питання надання субвенції з державного бюджету  місцевим бюджетам </w:t>
      </w:r>
      <w:r w:rsidRPr="005971B0">
        <w:rPr>
          <w:szCs w:val="28"/>
        </w:rPr>
        <w:t>на забезпечення якісної, сучасної та доступ</w:t>
      </w:r>
      <w:r>
        <w:rPr>
          <w:szCs w:val="28"/>
        </w:rPr>
        <w:t>ної загальної середньої освіти «</w:t>
      </w:r>
      <w:r w:rsidRPr="005971B0">
        <w:rPr>
          <w:szCs w:val="28"/>
        </w:rPr>
        <w:t>Нова українська школа</w:t>
      </w:r>
      <w:r>
        <w:rPr>
          <w:szCs w:val="28"/>
        </w:rPr>
        <w:t xml:space="preserve">» (зі змінами), від 17.05.2021 року № 476 «Деякі питання надання субвенції з державного бюджету  місцевим бюджетам </w:t>
      </w:r>
      <w:r w:rsidRPr="005971B0">
        <w:rPr>
          <w:szCs w:val="28"/>
        </w:rPr>
        <w:t>на забезпечення якісної, сучасної та доступ</w:t>
      </w:r>
      <w:r>
        <w:rPr>
          <w:szCs w:val="28"/>
        </w:rPr>
        <w:t>ної загальної середньої освіти «</w:t>
      </w:r>
      <w:r w:rsidRPr="005971B0">
        <w:rPr>
          <w:szCs w:val="28"/>
        </w:rPr>
        <w:t>Нова українська школа</w:t>
      </w:r>
      <w:r>
        <w:rPr>
          <w:szCs w:val="28"/>
        </w:rPr>
        <w:t xml:space="preserve">»  у 2021 році», розпорядження </w:t>
      </w:r>
      <w:r w:rsidRPr="005971B0">
        <w:rPr>
          <w:szCs w:val="28"/>
        </w:rPr>
        <w:t>Чернівецької обласної державної адміністрації від 2</w:t>
      </w:r>
      <w:r>
        <w:rPr>
          <w:szCs w:val="28"/>
        </w:rPr>
        <w:t>5</w:t>
      </w:r>
      <w:r w:rsidRPr="005971B0">
        <w:rPr>
          <w:szCs w:val="28"/>
        </w:rPr>
        <w:t>.06.2021 № 7</w:t>
      </w:r>
      <w:r>
        <w:rPr>
          <w:szCs w:val="28"/>
        </w:rPr>
        <w:t>78</w:t>
      </w:r>
      <w:r w:rsidRPr="005971B0">
        <w:rPr>
          <w:szCs w:val="28"/>
        </w:rPr>
        <w:t>-р</w:t>
      </w:r>
      <w:r>
        <w:rPr>
          <w:szCs w:val="28"/>
        </w:rPr>
        <w:t xml:space="preserve"> «Про розподіл субвенції з державного бюджету» та 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14</w:t>
      </w:r>
      <w:r w:rsidRPr="005971B0">
        <w:rPr>
          <w:szCs w:val="28"/>
        </w:rPr>
        <w:t>.0</w:t>
      </w:r>
      <w:r>
        <w:rPr>
          <w:szCs w:val="28"/>
        </w:rPr>
        <w:t>7</w:t>
      </w:r>
      <w:r w:rsidRPr="005971B0">
        <w:rPr>
          <w:szCs w:val="28"/>
        </w:rPr>
        <w:t xml:space="preserve">.2021 № </w:t>
      </w:r>
      <w:r>
        <w:rPr>
          <w:szCs w:val="28"/>
        </w:rPr>
        <w:t>829</w:t>
      </w:r>
      <w:r w:rsidRPr="005971B0">
        <w:rPr>
          <w:szCs w:val="28"/>
        </w:rPr>
        <w:t>-р</w:t>
      </w:r>
      <w:r>
        <w:rPr>
          <w:szCs w:val="28"/>
        </w:rPr>
        <w:t xml:space="preserve"> «Про внесення змін до розпорядження обласної державної адміністрації від 25.06.2021 р. № 778-р»,  розпорядження </w:t>
      </w:r>
      <w:r w:rsidRPr="005971B0">
        <w:rPr>
          <w:szCs w:val="28"/>
        </w:rPr>
        <w:t>Кабінету Міністрів України від 0</w:t>
      </w:r>
      <w:r>
        <w:rPr>
          <w:szCs w:val="28"/>
        </w:rPr>
        <w:t>9</w:t>
      </w:r>
      <w:r w:rsidRPr="005971B0">
        <w:rPr>
          <w:szCs w:val="28"/>
        </w:rPr>
        <w:t xml:space="preserve">.06.2021 № </w:t>
      </w:r>
      <w:r>
        <w:rPr>
          <w:szCs w:val="28"/>
        </w:rPr>
        <w:t>619-р «Про розподіл у 2021 році субвенції з державного бюджету місцевим бюджетам на розвиток мережі центрів надання адміністративних послуг»,</w:t>
      </w:r>
      <w:r w:rsidRPr="009D3ACD">
        <w:rPr>
          <w:szCs w:val="28"/>
        </w:rPr>
        <w:t xml:space="preserve"> </w:t>
      </w:r>
      <w:r>
        <w:rPr>
          <w:szCs w:val="28"/>
        </w:rPr>
        <w:t xml:space="preserve">рішення сесії Кам’янської сільської ради від 12.07.2021 № 149-09/2021 </w:t>
      </w:r>
      <w:r w:rsidRPr="009A56E5">
        <w:rPr>
          <w:szCs w:val="28"/>
        </w:rPr>
        <w:t>«Про внесення змін до сільського бюджету на 2021 рік»,</w:t>
      </w:r>
      <w:r>
        <w:rPr>
          <w:szCs w:val="28"/>
        </w:rPr>
        <w:t xml:space="preserve"> рішення сесії Петровецької територіальної громади від 15.07.2021 № 227-14/2021 «</w:t>
      </w:r>
      <w:r w:rsidRPr="0035658E">
        <w:rPr>
          <w:szCs w:val="28"/>
        </w:rPr>
        <w:t>Про внесення змін до бюджету Петровецької сільської територіальної громади на 2021 рік»</w:t>
      </w:r>
      <w:r>
        <w:rPr>
          <w:szCs w:val="28"/>
        </w:rPr>
        <w:t xml:space="preserve">, </w:t>
      </w:r>
    </w:p>
    <w:p w:rsidR="005C0D69" w:rsidRDefault="005C0D69" w:rsidP="009D3ACD">
      <w:pPr>
        <w:pStyle w:val="BodyTextIndent"/>
        <w:ind w:firstLine="708"/>
        <w:rPr>
          <w:szCs w:val="28"/>
        </w:rPr>
      </w:pPr>
    </w:p>
    <w:p w:rsidR="005C0D69" w:rsidRPr="00A174CE" w:rsidRDefault="005C0D69" w:rsidP="006710E5">
      <w:pPr>
        <w:pStyle w:val="BodyTextIndent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МІСЬКА РАДА ВИРІШИЛА</w:t>
      </w:r>
    </w:p>
    <w:p w:rsidR="005C0D69" w:rsidRDefault="005C0D69" w:rsidP="00F74994">
      <w:pPr>
        <w:pStyle w:val="BodyTextIndent"/>
        <w:ind w:firstLine="851"/>
        <w:rPr>
          <w:b/>
          <w:szCs w:val="28"/>
        </w:rPr>
      </w:pPr>
    </w:p>
    <w:p w:rsidR="005C0D69" w:rsidRDefault="005C0D69" w:rsidP="009505D3">
      <w:pPr>
        <w:pStyle w:val="BodyTextIndent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5C0D69" w:rsidRDefault="005C0D69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5C0D69" w:rsidRDefault="005C0D69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>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5C0D69" w:rsidRPr="00E92EA2" w:rsidRDefault="005C0D69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 w:val="28"/>
          <w:szCs w:val="28"/>
        </w:rPr>
        <w:t xml:space="preserve"> рішення  ІІ сесії Сторожинецької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>1-2/2020 «Про міський бюджет Сторожинецької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5C0D69" w:rsidRDefault="005C0D69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>
        <w:rPr>
          <w:sz w:val="28"/>
          <w:szCs w:val="28"/>
        </w:rPr>
        <w:t xml:space="preserve"> </w:t>
      </w:r>
    </w:p>
    <w:p w:rsidR="005C0D69" w:rsidRPr="00FE2F15" w:rsidRDefault="005C0D69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71-2/2020 «Про міський бюджет Сторожинецької  територіальної громади на 2021рік», згідно з додатком  5 до цього рішення.</w:t>
      </w:r>
    </w:p>
    <w:p w:rsidR="005C0D69" w:rsidRDefault="005C0D69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A174CE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Pr="00A174CE">
        <w:rPr>
          <w:sz w:val="28"/>
          <w:szCs w:val="28"/>
          <w:lang w:val="en-US"/>
        </w:rPr>
        <w:t>VII</w:t>
      </w:r>
      <w:r w:rsidRPr="00A174CE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A174CE">
        <w:rPr>
          <w:sz w:val="28"/>
          <w:szCs w:val="28"/>
        </w:rPr>
        <w:t xml:space="preserve">71-2/2020 «Про міський бюджет Сторожинецької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A174CE">
        <w:rPr>
          <w:sz w:val="28"/>
          <w:szCs w:val="28"/>
        </w:rPr>
        <w:t xml:space="preserve"> до цього рішення.</w:t>
      </w:r>
      <w:r w:rsidRPr="00A174CE">
        <w:rPr>
          <w:bCs/>
          <w:sz w:val="28"/>
          <w:szCs w:val="28"/>
        </w:rPr>
        <w:t xml:space="preserve"> </w:t>
      </w:r>
    </w:p>
    <w:p w:rsidR="005C0D69" w:rsidRPr="00FE0C7D" w:rsidRDefault="005C0D69" w:rsidP="003B385F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E0C7D">
        <w:rPr>
          <w:bCs/>
          <w:sz w:val="28"/>
          <w:szCs w:val="28"/>
        </w:rPr>
        <w:t xml:space="preserve">Залишки коштів </w:t>
      </w:r>
      <w:r>
        <w:rPr>
          <w:bCs/>
          <w:sz w:val="28"/>
          <w:szCs w:val="28"/>
        </w:rPr>
        <w:t xml:space="preserve">субвенції з місцевого бюджету на здійснення переданих видатків у сфері освіти за рахунок коштів </w:t>
      </w:r>
      <w:r w:rsidRPr="00FE0C7D">
        <w:rPr>
          <w:bCs/>
          <w:sz w:val="28"/>
          <w:szCs w:val="28"/>
        </w:rPr>
        <w:t xml:space="preserve">освітньої субвенції, що склалися на 01.01.2021 року в сумі  </w:t>
      </w:r>
      <w:r>
        <w:rPr>
          <w:bCs/>
          <w:sz w:val="28"/>
          <w:szCs w:val="28"/>
        </w:rPr>
        <w:t>182 9</w:t>
      </w:r>
      <w:r w:rsidRPr="00FE0C7D">
        <w:rPr>
          <w:bCs/>
          <w:sz w:val="28"/>
          <w:szCs w:val="28"/>
        </w:rPr>
        <w:t>00,00 гривень спрямувати на оновлення матеріально-технічної  бази</w:t>
      </w:r>
      <w:r>
        <w:rPr>
          <w:bCs/>
          <w:sz w:val="28"/>
          <w:szCs w:val="28"/>
        </w:rPr>
        <w:t xml:space="preserve"> та поточний ремонт приміщення</w:t>
      </w:r>
      <w:r w:rsidRPr="00FE0C7D">
        <w:rPr>
          <w:bCs/>
          <w:sz w:val="28"/>
          <w:szCs w:val="28"/>
        </w:rPr>
        <w:t xml:space="preserve">  інклюзивно-ресурсного  центру.</w:t>
      </w:r>
    </w:p>
    <w:p w:rsidR="005C0D69" w:rsidRDefault="005C0D69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5C0D69" w:rsidRPr="00B16FF3" w:rsidRDefault="005C0D69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</w:p>
    <w:p w:rsidR="005C0D69" w:rsidRDefault="005C0D69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5C0D69" w:rsidRDefault="005C0D69" w:rsidP="00C93537">
      <w:pPr>
        <w:rPr>
          <w:sz w:val="28"/>
          <w:szCs w:val="28"/>
        </w:rPr>
      </w:pPr>
    </w:p>
    <w:p w:rsidR="005C0D69" w:rsidRPr="00A52F62" w:rsidRDefault="005C0D69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5C0D69" w:rsidRDefault="005C0D69" w:rsidP="00F749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Альона ШУТАК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5C0D69" w:rsidSect="006710E5">
      <w:headerReference w:type="even" r:id="rId7"/>
      <w:headerReference w:type="default" r:id="rId8"/>
      <w:headerReference w:type="first" r:id="rId9"/>
      <w:pgSz w:w="11907" w:h="16840" w:code="9"/>
      <w:pgMar w:top="680" w:right="1134" w:bottom="567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69" w:rsidRDefault="005C0D69">
      <w:r>
        <w:separator/>
      </w:r>
    </w:p>
  </w:endnote>
  <w:endnote w:type="continuationSeparator" w:id="0">
    <w:p w:rsidR="005C0D69" w:rsidRDefault="005C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69" w:rsidRDefault="005C0D69">
      <w:r>
        <w:separator/>
      </w:r>
    </w:p>
  </w:footnote>
  <w:footnote w:type="continuationSeparator" w:id="0">
    <w:p w:rsidR="005C0D69" w:rsidRDefault="005C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69" w:rsidRDefault="005C0D69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D69" w:rsidRDefault="005C0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69" w:rsidRPr="00631EA5" w:rsidRDefault="005C0D69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5C0D69" w:rsidRDefault="005C0D69">
    <w:pPr>
      <w:pStyle w:val="Header"/>
      <w:framePr w:wrap="auto" w:vAnchor="text" w:hAnchor="margin" w:xAlign="right" w:y="1"/>
      <w:rPr>
        <w:rStyle w:val="PageNumber"/>
      </w:rPr>
    </w:pPr>
  </w:p>
  <w:p w:rsidR="005C0D69" w:rsidRDefault="005C0D69" w:rsidP="00194ABF">
    <w:pPr>
      <w:pStyle w:val="Header"/>
      <w:ind w:right="-1"/>
    </w:pPr>
  </w:p>
  <w:p w:rsidR="005C0D69" w:rsidRDefault="005C0D69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69" w:rsidRDefault="005C0D69">
    <w:pPr>
      <w:pStyle w:val="Header"/>
      <w:jc w:val="right"/>
    </w:pPr>
  </w:p>
  <w:p w:rsidR="005C0D69" w:rsidRDefault="005C0D6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56F20"/>
    <w:rsid w:val="00074EC2"/>
    <w:rsid w:val="000B4816"/>
    <w:rsid w:val="000B5464"/>
    <w:rsid w:val="000C6AC0"/>
    <w:rsid w:val="000D3447"/>
    <w:rsid w:val="000D79FB"/>
    <w:rsid w:val="000E32B0"/>
    <w:rsid w:val="0011045B"/>
    <w:rsid w:val="00115AB8"/>
    <w:rsid w:val="00123F93"/>
    <w:rsid w:val="00194ABF"/>
    <w:rsid w:val="001971F7"/>
    <w:rsid w:val="0019757F"/>
    <w:rsid w:val="001A21D8"/>
    <w:rsid w:val="001C4B4A"/>
    <w:rsid w:val="001C5B22"/>
    <w:rsid w:val="002748A5"/>
    <w:rsid w:val="00281250"/>
    <w:rsid w:val="002A3712"/>
    <w:rsid w:val="002A646F"/>
    <w:rsid w:val="002B6AC2"/>
    <w:rsid w:val="002D1A94"/>
    <w:rsid w:val="002E672B"/>
    <w:rsid w:val="003113F9"/>
    <w:rsid w:val="00354C07"/>
    <w:rsid w:val="0035658E"/>
    <w:rsid w:val="00371C55"/>
    <w:rsid w:val="00374D5C"/>
    <w:rsid w:val="00393775"/>
    <w:rsid w:val="003B385F"/>
    <w:rsid w:val="003D3C7F"/>
    <w:rsid w:val="003E7278"/>
    <w:rsid w:val="0044435D"/>
    <w:rsid w:val="00453A94"/>
    <w:rsid w:val="00454E79"/>
    <w:rsid w:val="00491453"/>
    <w:rsid w:val="004A493A"/>
    <w:rsid w:val="004B1D5F"/>
    <w:rsid w:val="004C306A"/>
    <w:rsid w:val="004C7D95"/>
    <w:rsid w:val="004D70A1"/>
    <w:rsid w:val="004F20DF"/>
    <w:rsid w:val="004F5EB8"/>
    <w:rsid w:val="0050467B"/>
    <w:rsid w:val="00504ABE"/>
    <w:rsid w:val="005204D3"/>
    <w:rsid w:val="00550EA3"/>
    <w:rsid w:val="00560DE7"/>
    <w:rsid w:val="005646AD"/>
    <w:rsid w:val="0058641F"/>
    <w:rsid w:val="005971B0"/>
    <w:rsid w:val="005B7B6B"/>
    <w:rsid w:val="005C093D"/>
    <w:rsid w:val="005C0D69"/>
    <w:rsid w:val="005C489F"/>
    <w:rsid w:val="005D16F4"/>
    <w:rsid w:val="005D5769"/>
    <w:rsid w:val="005F6496"/>
    <w:rsid w:val="00631EA5"/>
    <w:rsid w:val="0063448E"/>
    <w:rsid w:val="00650DD7"/>
    <w:rsid w:val="006710E5"/>
    <w:rsid w:val="00671A01"/>
    <w:rsid w:val="00685E4E"/>
    <w:rsid w:val="006B17E5"/>
    <w:rsid w:val="006E2217"/>
    <w:rsid w:val="006F6EEB"/>
    <w:rsid w:val="0071602C"/>
    <w:rsid w:val="00717AB3"/>
    <w:rsid w:val="00725A21"/>
    <w:rsid w:val="00753F69"/>
    <w:rsid w:val="007B34B0"/>
    <w:rsid w:val="007B5FB5"/>
    <w:rsid w:val="007E2342"/>
    <w:rsid w:val="007E269D"/>
    <w:rsid w:val="007E68F3"/>
    <w:rsid w:val="007F09DA"/>
    <w:rsid w:val="007F7549"/>
    <w:rsid w:val="00812865"/>
    <w:rsid w:val="008226D4"/>
    <w:rsid w:val="00861038"/>
    <w:rsid w:val="008676A9"/>
    <w:rsid w:val="00881C41"/>
    <w:rsid w:val="008A3C7D"/>
    <w:rsid w:val="008D3FE9"/>
    <w:rsid w:val="008E6921"/>
    <w:rsid w:val="0091414F"/>
    <w:rsid w:val="009505D3"/>
    <w:rsid w:val="009A56E5"/>
    <w:rsid w:val="009B3162"/>
    <w:rsid w:val="009B48ED"/>
    <w:rsid w:val="009D3ACD"/>
    <w:rsid w:val="009E7C40"/>
    <w:rsid w:val="00A174CE"/>
    <w:rsid w:val="00A25BE4"/>
    <w:rsid w:val="00A34787"/>
    <w:rsid w:val="00A3758F"/>
    <w:rsid w:val="00A52F62"/>
    <w:rsid w:val="00A57309"/>
    <w:rsid w:val="00AA2DA9"/>
    <w:rsid w:val="00AA3D1B"/>
    <w:rsid w:val="00AB1B2B"/>
    <w:rsid w:val="00AC592F"/>
    <w:rsid w:val="00AD6D96"/>
    <w:rsid w:val="00B16FF3"/>
    <w:rsid w:val="00B64F08"/>
    <w:rsid w:val="00B764BF"/>
    <w:rsid w:val="00B8257E"/>
    <w:rsid w:val="00BB40E4"/>
    <w:rsid w:val="00BC1536"/>
    <w:rsid w:val="00BC788F"/>
    <w:rsid w:val="00BD1885"/>
    <w:rsid w:val="00BE4C6D"/>
    <w:rsid w:val="00BF6CEA"/>
    <w:rsid w:val="00C34861"/>
    <w:rsid w:val="00C41249"/>
    <w:rsid w:val="00C516EA"/>
    <w:rsid w:val="00C736FD"/>
    <w:rsid w:val="00C75ACE"/>
    <w:rsid w:val="00C93537"/>
    <w:rsid w:val="00CA408C"/>
    <w:rsid w:val="00CB2259"/>
    <w:rsid w:val="00CD5C0E"/>
    <w:rsid w:val="00CF135D"/>
    <w:rsid w:val="00D14DC1"/>
    <w:rsid w:val="00D157B7"/>
    <w:rsid w:val="00D518DE"/>
    <w:rsid w:val="00D56766"/>
    <w:rsid w:val="00D7039A"/>
    <w:rsid w:val="00D94A06"/>
    <w:rsid w:val="00D95CD8"/>
    <w:rsid w:val="00E452AE"/>
    <w:rsid w:val="00E87C08"/>
    <w:rsid w:val="00E92EA2"/>
    <w:rsid w:val="00EA0AC1"/>
    <w:rsid w:val="00EA6AC7"/>
    <w:rsid w:val="00F703A3"/>
    <w:rsid w:val="00F74994"/>
    <w:rsid w:val="00F93545"/>
    <w:rsid w:val="00FC295F"/>
    <w:rsid w:val="00FE0C7D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869</TotalTime>
  <Pages>3</Pages>
  <Words>724</Words>
  <Characters>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36</cp:revision>
  <cp:lastPrinted>2021-07-20T06:25:00Z</cp:lastPrinted>
  <dcterms:created xsi:type="dcterms:W3CDTF">2021-02-17T09:16:00Z</dcterms:created>
  <dcterms:modified xsi:type="dcterms:W3CDTF">2021-07-20T13:03:00Z</dcterms:modified>
</cp:coreProperties>
</file>