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B1" w:rsidRDefault="005462B1" w:rsidP="005462B1"/>
    <w:p w:rsidR="005462B1" w:rsidRDefault="005462B1" w:rsidP="005462B1">
      <w:pPr>
        <w:ind w:hanging="374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ПРОЄКТ</w:t>
      </w:r>
      <w:r>
        <w:rPr>
          <w:sz w:val="24"/>
          <w:szCs w:val="24"/>
        </w:rPr>
        <w:br w:type="textWrapping" w:clear="all"/>
      </w:r>
      <w:r>
        <w:rPr>
          <w:b/>
          <w:sz w:val="28"/>
          <w:szCs w:val="28"/>
        </w:rPr>
        <w:t>УКРАЇНА</w:t>
      </w:r>
    </w:p>
    <w:p w:rsidR="005462B1" w:rsidRDefault="005462B1" w:rsidP="005462B1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5462B1" w:rsidRDefault="005462B1" w:rsidP="0054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 РАЙОНУ</w:t>
      </w:r>
    </w:p>
    <w:p w:rsidR="005462B1" w:rsidRDefault="005462B1" w:rsidP="005462B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5462B1" w:rsidRDefault="005462B1" w:rsidP="0054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сесія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 w:rsidR="005462B1" w:rsidRDefault="005462B1" w:rsidP="005462B1">
      <w:pPr>
        <w:keepNext/>
        <w:outlineLvl w:val="2"/>
        <w:rPr>
          <w:b/>
          <w:sz w:val="16"/>
          <w:szCs w:val="16"/>
        </w:rPr>
      </w:pPr>
    </w:p>
    <w:p w:rsidR="005462B1" w:rsidRDefault="005462B1" w:rsidP="005462B1">
      <w:pPr>
        <w:keepNext/>
        <w:outlineLvl w:val="2"/>
        <w:rPr>
          <w:b/>
          <w:bCs/>
          <w:sz w:val="28"/>
          <w:szCs w:val="28"/>
          <w:lang w:val="ru-RU"/>
        </w:rPr>
      </w:pPr>
      <w:r>
        <w:rPr>
          <w:b/>
          <w:sz w:val="16"/>
          <w:szCs w:val="16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  Р  І  Ш  Е  Н 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 Я    № </w:t>
      </w:r>
      <w:r>
        <w:rPr>
          <w:b/>
          <w:bCs/>
          <w:sz w:val="28"/>
          <w:szCs w:val="28"/>
          <w:lang w:val="ru-RU"/>
        </w:rPr>
        <w:t xml:space="preserve">      -11/2021   </w:t>
      </w:r>
    </w:p>
    <w:p w:rsidR="005462B1" w:rsidRDefault="005462B1" w:rsidP="005462B1">
      <w:pPr>
        <w:keepNext/>
        <w:outlineLvl w:val="2"/>
        <w:rPr>
          <w:bCs/>
          <w:sz w:val="28"/>
          <w:szCs w:val="28"/>
          <w:lang w:val="ru-RU"/>
        </w:rPr>
      </w:pPr>
    </w:p>
    <w:p w:rsidR="005462B1" w:rsidRDefault="005462B1" w:rsidP="005462B1">
      <w:pPr>
        <w:keepNext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02 </w:t>
      </w:r>
      <w:proofErr w:type="spellStart"/>
      <w:r>
        <w:rPr>
          <w:bCs/>
          <w:sz w:val="28"/>
          <w:szCs w:val="28"/>
          <w:lang w:val="ru-RU"/>
        </w:rPr>
        <w:t>вересня</w:t>
      </w:r>
      <w:proofErr w:type="spellEnd"/>
      <w:r>
        <w:rPr>
          <w:bCs/>
          <w:sz w:val="28"/>
          <w:szCs w:val="28"/>
          <w:lang w:val="ru-RU"/>
        </w:rPr>
        <w:t xml:space="preserve"> 2021 року                                                                  </w:t>
      </w:r>
      <w:proofErr w:type="spellStart"/>
      <w:r>
        <w:rPr>
          <w:bCs/>
          <w:sz w:val="28"/>
          <w:szCs w:val="28"/>
          <w:lang w:val="ru-RU"/>
        </w:rPr>
        <w:t>м</w:t>
      </w:r>
      <w:proofErr w:type="gramStart"/>
      <w:r>
        <w:rPr>
          <w:bCs/>
          <w:sz w:val="28"/>
          <w:szCs w:val="28"/>
          <w:lang w:val="ru-RU"/>
        </w:rPr>
        <w:t>.С</w:t>
      </w:r>
      <w:proofErr w:type="gramEnd"/>
      <w:r>
        <w:rPr>
          <w:bCs/>
          <w:sz w:val="28"/>
          <w:szCs w:val="28"/>
          <w:lang w:val="ru-RU"/>
        </w:rPr>
        <w:t>торожинець</w:t>
      </w:r>
      <w:proofErr w:type="spellEnd"/>
    </w:p>
    <w:p w:rsidR="005462B1" w:rsidRDefault="005462B1" w:rsidP="005462B1">
      <w:pPr>
        <w:keepNext/>
        <w:outlineLvl w:val="2"/>
        <w:rPr>
          <w:bCs/>
          <w:sz w:val="28"/>
          <w:szCs w:val="28"/>
        </w:rPr>
      </w:pPr>
    </w:p>
    <w:p w:rsidR="005462B1" w:rsidRDefault="005462B1" w:rsidP="005462B1">
      <w:pPr>
        <w:pStyle w:val="a3"/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462B1" w:rsidRDefault="005462B1" w:rsidP="00432684">
      <w:pPr>
        <w:jc w:val="center"/>
        <w:rPr>
          <w:b/>
          <w:sz w:val="28"/>
          <w:szCs w:val="28"/>
        </w:rPr>
      </w:pPr>
      <w:r w:rsidRPr="00432684">
        <w:rPr>
          <w:b/>
          <w:sz w:val="28"/>
          <w:szCs w:val="28"/>
        </w:rPr>
        <w:t>Про внесення змін до Програми підтримки сталого функціонування комунального  некомерційного підприємства «Сторожинецька багатопрофільна лікарня інтенсивного лікування» на 2021 рік</w:t>
      </w:r>
    </w:p>
    <w:p w:rsidR="00432684" w:rsidRPr="00432684" w:rsidRDefault="00432684" w:rsidP="00432684">
      <w:pPr>
        <w:jc w:val="center"/>
        <w:rPr>
          <w:b/>
          <w:sz w:val="28"/>
          <w:szCs w:val="28"/>
        </w:rPr>
      </w:pPr>
    </w:p>
    <w:p w:rsidR="005462B1" w:rsidRDefault="005462B1" w:rsidP="005462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клопотання директора комунального некомерційного підприємства «Сторожинецька багатопрофільна лікарня інтенсивного лікування» </w:t>
      </w:r>
      <w:r w:rsidR="000B1EBB">
        <w:rPr>
          <w:color w:val="000000"/>
          <w:sz w:val="28"/>
          <w:szCs w:val="28"/>
        </w:rPr>
        <w:t xml:space="preserve">Олександра ВОЙЦЕХОВСЬКОГО </w:t>
      </w:r>
      <w:r>
        <w:rPr>
          <w:color w:val="000000"/>
          <w:sz w:val="28"/>
          <w:szCs w:val="28"/>
        </w:rPr>
        <w:t xml:space="preserve"> від 05 серпня 2021 року № 1851, керуючись Законом України «Про місцеве самоврядування в Україні», </w:t>
      </w:r>
    </w:p>
    <w:p w:rsidR="005462B1" w:rsidRDefault="005462B1" w:rsidP="005462B1">
      <w:pPr>
        <w:ind w:firstLine="851"/>
        <w:jc w:val="both"/>
        <w:rPr>
          <w:sz w:val="16"/>
        </w:rPr>
      </w:pPr>
    </w:p>
    <w:p w:rsidR="005462B1" w:rsidRDefault="005462B1" w:rsidP="005462B1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5462B1" w:rsidRDefault="005462B1" w:rsidP="00546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Програми підтримки сталого функціонування комунального некомерційного підприємства «Сторожинецька багатопрофільна лікарня інтенсивного лікування» на 2021 рік, затвердженої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сесією</w:t>
      </w:r>
      <w:r w:rsidRPr="0043268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Сторожинецької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22 грудня 2020 рок</w:t>
      </w:r>
      <w:r w:rsidR="000B1EBB">
        <w:rPr>
          <w:sz w:val="28"/>
          <w:szCs w:val="28"/>
        </w:rPr>
        <w:t>у № 66-2/2020, виклавши розділи</w:t>
      </w:r>
      <w:r>
        <w:rPr>
          <w:sz w:val="28"/>
          <w:szCs w:val="28"/>
        </w:rPr>
        <w:t>: 1 «Загальна характеристика Програми», 6 «Ресурсне забезпечення Програми», 7 «Напрями діяльності та заходи Програми» в новій редакції, що додаються.</w:t>
      </w:r>
    </w:p>
    <w:p w:rsidR="005462B1" w:rsidRDefault="005462B1" w:rsidP="005462B1">
      <w:pPr>
        <w:ind w:firstLine="584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>2. Фінансовому відділу Сторожинецької міської ради внести зміни до міського бюджету на  2021 рік, передбачи</w:t>
      </w:r>
      <w:r w:rsidR="000B1EBB">
        <w:rPr>
          <w:sz w:val="28"/>
          <w:szCs w:val="28"/>
        </w:rPr>
        <w:t>вши</w:t>
      </w:r>
      <w:r>
        <w:rPr>
          <w:sz w:val="28"/>
          <w:szCs w:val="28"/>
        </w:rPr>
        <w:t xml:space="preserve"> фінансування витрат, пов’язаних       з виконанням Програми. </w:t>
      </w:r>
    </w:p>
    <w:p w:rsidR="005462B1" w:rsidRDefault="005462B1" w:rsidP="005462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>
        <w:rPr>
          <w:color w:val="000000"/>
          <w:sz w:val="28"/>
          <w:szCs w:val="28"/>
        </w:rPr>
        <w:t xml:space="preserve">на першого заступника </w:t>
      </w:r>
      <w:proofErr w:type="spellStart"/>
      <w:r>
        <w:rPr>
          <w:color w:val="000000"/>
          <w:sz w:val="28"/>
          <w:szCs w:val="28"/>
        </w:rPr>
        <w:t>Сторожинецького</w:t>
      </w:r>
      <w:proofErr w:type="spellEnd"/>
      <w:r>
        <w:rPr>
          <w:color w:val="000000"/>
          <w:sz w:val="28"/>
          <w:szCs w:val="28"/>
        </w:rPr>
        <w:t xml:space="preserve"> міського голови Ігоря БЕЛЕНЧУКА та постійну комісію з </w:t>
      </w:r>
      <w:r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>
        <w:rPr>
          <w:color w:val="000000"/>
          <w:sz w:val="28"/>
          <w:szCs w:val="28"/>
        </w:rPr>
        <w:t xml:space="preserve"> міської ради (Л.РАВЛЮК). </w:t>
      </w:r>
    </w:p>
    <w:p w:rsidR="005462B1" w:rsidRDefault="005462B1" w:rsidP="005462B1">
      <w:pPr>
        <w:tabs>
          <w:tab w:val="left" w:pos="1080"/>
        </w:tabs>
        <w:jc w:val="both"/>
        <w:rPr>
          <w:sz w:val="28"/>
          <w:szCs w:val="28"/>
        </w:rPr>
      </w:pPr>
    </w:p>
    <w:p w:rsidR="005462B1" w:rsidRDefault="005462B1" w:rsidP="005462B1">
      <w:pPr>
        <w:ind w:firstLine="720"/>
        <w:jc w:val="both"/>
        <w:rPr>
          <w:sz w:val="28"/>
          <w:szCs w:val="28"/>
        </w:rPr>
      </w:pPr>
    </w:p>
    <w:p w:rsidR="005462B1" w:rsidRDefault="005462B1" w:rsidP="005462B1">
      <w:pPr>
        <w:rPr>
          <w:b/>
          <w:sz w:val="28"/>
        </w:rPr>
      </w:pPr>
      <w:r>
        <w:rPr>
          <w:b/>
          <w:sz w:val="28"/>
        </w:rPr>
        <w:t xml:space="preserve">Секретар </w:t>
      </w:r>
      <w:r w:rsidR="004D749B">
        <w:rPr>
          <w:b/>
          <w:sz w:val="28"/>
        </w:rPr>
        <w:t xml:space="preserve">Сторожинецької </w:t>
      </w:r>
      <w:r>
        <w:rPr>
          <w:b/>
          <w:sz w:val="28"/>
        </w:rPr>
        <w:t xml:space="preserve">міської ради                       </w:t>
      </w:r>
      <w:r w:rsidR="004D749B">
        <w:rPr>
          <w:b/>
          <w:sz w:val="28"/>
        </w:rPr>
        <w:t xml:space="preserve">        </w:t>
      </w:r>
      <w:bookmarkStart w:id="0" w:name="_GoBack"/>
      <w:bookmarkEnd w:id="0"/>
      <w:r>
        <w:rPr>
          <w:b/>
          <w:sz w:val="28"/>
        </w:rPr>
        <w:t>Дмитро БОЙЧУК</w:t>
      </w:r>
    </w:p>
    <w:p w:rsidR="00F934B8" w:rsidRDefault="00F934B8" w:rsidP="00ED17E2">
      <w:pPr>
        <w:rPr>
          <w:b/>
          <w:sz w:val="28"/>
        </w:rPr>
      </w:pPr>
    </w:p>
    <w:p w:rsidR="00F934B8" w:rsidRDefault="00F934B8" w:rsidP="00ED17E2">
      <w:pPr>
        <w:rPr>
          <w:b/>
          <w:sz w:val="28"/>
        </w:rPr>
      </w:pPr>
    </w:p>
    <w:p w:rsidR="00FA73B8" w:rsidRDefault="00FA73B8" w:rsidP="00FA73B8">
      <w:pPr>
        <w:rPr>
          <w:sz w:val="24"/>
          <w:szCs w:val="24"/>
        </w:rPr>
      </w:pPr>
    </w:p>
    <w:p w:rsidR="00FA73B8" w:rsidRDefault="00FA73B8" w:rsidP="00FA73B8">
      <w:pPr>
        <w:rPr>
          <w:sz w:val="24"/>
          <w:szCs w:val="24"/>
        </w:rPr>
      </w:pPr>
    </w:p>
    <w:p w:rsidR="00FA73B8" w:rsidRDefault="00FA73B8" w:rsidP="00FA73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432684" w:rsidRDefault="00FA73B8" w:rsidP="00FA73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32684" w:rsidRDefault="00432684" w:rsidP="00FA73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FA73B8">
        <w:rPr>
          <w:sz w:val="24"/>
          <w:szCs w:val="24"/>
        </w:rPr>
        <w:t xml:space="preserve">   </w:t>
      </w:r>
    </w:p>
    <w:p w:rsidR="00FA73B8" w:rsidRPr="00DB7A33" w:rsidRDefault="00432684" w:rsidP="00FA73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D749B">
        <w:rPr>
          <w:sz w:val="24"/>
          <w:szCs w:val="24"/>
        </w:rPr>
        <w:t xml:space="preserve">                 </w:t>
      </w:r>
      <w:r w:rsidR="00FA73B8" w:rsidRPr="00DB7A33">
        <w:rPr>
          <w:sz w:val="24"/>
          <w:szCs w:val="24"/>
        </w:rPr>
        <w:t>Додаток 1</w:t>
      </w:r>
    </w:p>
    <w:p w:rsidR="004D749B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 w:rsidR="004D749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D749B">
        <w:rPr>
          <w:sz w:val="24"/>
          <w:szCs w:val="24"/>
        </w:rPr>
        <w:t xml:space="preserve">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="004D749B">
        <w:rPr>
          <w:sz w:val="24"/>
          <w:szCs w:val="24"/>
        </w:rPr>
        <w:t xml:space="preserve"> сесія міської ради</w:t>
      </w:r>
    </w:p>
    <w:p w:rsidR="00FA73B8" w:rsidRPr="00DB7A33" w:rsidRDefault="004D749B" w:rsidP="00FA73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A73B8" w:rsidRPr="00DB7A33">
        <w:rPr>
          <w:sz w:val="24"/>
          <w:szCs w:val="24"/>
          <w:lang w:val="en-US"/>
        </w:rPr>
        <w:t>V</w:t>
      </w:r>
      <w:r w:rsidR="00FA73B8" w:rsidRPr="00DB7A33">
        <w:rPr>
          <w:sz w:val="24"/>
          <w:szCs w:val="24"/>
        </w:rPr>
        <w:t>ІІІ скликання</w:t>
      </w:r>
    </w:p>
    <w:p w:rsidR="00FA73B8" w:rsidRPr="00DB7A33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</w:t>
      </w:r>
      <w:r w:rsidR="004D749B">
        <w:rPr>
          <w:sz w:val="24"/>
          <w:szCs w:val="24"/>
        </w:rPr>
        <w:t xml:space="preserve"> </w:t>
      </w:r>
      <w:r w:rsidRPr="00DB7A33">
        <w:rPr>
          <w:sz w:val="24"/>
          <w:szCs w:val="24"/>
        </w:rPr>
        <w:t xml:space="preserve"> </w:t>
      </w:r>
      <w:r w:rsidR="004D749B">
        <w:rPr>
          <w:sz w:val="24"/>
          <w:szCs w:val="24"/>
        </w:rPr>
        <w:t xml:space="preserve">        </w:t>
      </w:r>
      <w:r w:rsidRPr="00DB7A33">
        <w:rPr>
          <w:sz w:val="24"/>
          <w:szCs w:val="24"/>
        </w:rPr>
        <w:t xml:space="preserve">від 02.09.2021 №   </w:t>
      </w:r>
      <w:r w:rsidR="004D749B">
        <w:rPr>
          <w:sz w:val="24"/>
          <w:szCs w:val="24"/>
        </w:rPr>
        <w:t xml:space="preserve">       </w:t>
      </w:r>
      <w:r w:rsidRPr="00DB7A33">
        <w:rPr>
          <w:sz w:val="24"/>
          <w:szCs w:val="24"/>
        </w:rPr>
        <w:t>-11/2021</w:t>
      </w:r>
    </w:p>
    <w:p w:rsidR="00F934B8" w:rsidRDefault="00F934B8" w:rsidP="00ED17E2">
      <w:pPr>
        <w:rPr>
          <w:b/>
          <w:sz w:val="28"/>
        </w:rPr>
      </w:pPr>
    </w:p>
    <w:p w:rsidR="00B83614" w:rsidRPr="00B83614" w:rsidRDefault="00B83614" w:rsidP="00B8361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83614">
        <w:rPr>
          <w:b/>
          <w:sz w:val="28"/>
          <w:szCs w:val="28"/>
        </w:rPr>
        <w:t xml:space="preserve">Загальна характеристика </w:t>
      </w:r>
    </w:p>
    <w:p w:rsidR="00B83614" w:rsidRPr="00B83614" w:rsidRDefault="00B83614" w:rsidP="00B83614">
      <w:pPr>
        <w:pStyle w:val="a9"/>
        <w:jc w:val="center"/>
        <w:rPr>
          <w:b/>
          <w:sz w:val="28"/>
          <w:szCs w:val="28"/>
        </w:rPr>
      </w:pPr>
      <w:r w:rsidRPr="00B83614">
        <w:rPr>
          <w:b/>
          <w:sz w:val="28"/>
          <w:szCs w:val="28"/>
        </w:rPr>
        <w:t>Програми</w:t>
      </w:r>
    </w:p>
    <w:p w:rsidR="00B83614" w:rsidRPr="00827F24" w:rsidRDefault="00B83614" w:rsidP="00B8361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28"/>
        <w:gridCol w:w="4774"/>
      </w:tblGrid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74" w:type="dxa"/>
          </w:tcPr>
          <w:p w:rsidR="00B83614" w:rsidRPr="00A00692" w:rsidRDefault="000B1EBB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«Сторожинецька БЛІЛ »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D240F1">
              <w:rPr>
                <w:sz w:val="28"/>
                <w:szCs w:val="28"/>
              </w:rPr>
              <w:t xml:space="preserve">Дата, номер і назва розпорядчого документу органу виконавчої влади про розроблення </w:t>
            </w:r>
            <w:r>
              <w:rPr>
                <w:sz w:val="28"/>
                <w:szCs w:val="28"/>
              </w:rPr>
              <w:t>П</w:t>
            </w:r>
            <w:r w:rsidRPr="00D240F1">
              <w:rPr>
                <w:sz w:val="28"/>
                <w:szCs w:val="28"/>
              </w:rPr>
              <w:t>рограми</w:t>
            </w:r>
          </w:p>
        </w:tc>
        <w:tc>
          <w:tcPr>
            <w:tcW w:w="4774" w:type="dxa"/>
          </w:tcPr>
          <w:p w:rsidR="00B83614" w:rsidRDefault="00B83614" w:rsidP="002D4D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Сесії Чернівецької ОДА № 139-3/21 від 30/06/2021</w:t>
            </w:r>
          </w:p>
          <w:p w:rsidR="00B83614" w:rsidRDefault="00B83614" w:rsidP="002D4D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 Чернівецького районної ради 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 сесії </w:t>
            </w:r>
            <w:r w:rsidRPr="004E0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скликання </w:t>
            </w:r>
          </w:p>
          <w:p w:rsidR="00B83614" w:rsidRPr="004E0D85" w:rsidRDefault="00B83614" w:rsidP="002D4DC2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 22.07.2021 р № </w:t>
            </w:r>
            <w:r w:rsidRPr="004E0D85">
              <w:rPr>
                <w:sz w:val="28"/>
                <w:szCs w:val="28"/>
                <w:lang w:val="ru-RU"/>
              </w:rPr>
              <w:t>65-5/21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74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4.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827F24">
              <w:rPr>
                <w:sz w:val="28"/>
                <w:szCs w:val="28"/>
              </w:rPr>
              <w:t>Співрозробники</w:t>
            </w:r>
            <w:proofErr w:type="spellEnd"/>
            <w:r w:rsidRPr="00827F24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774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–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5.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774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6.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774" w:type="dxa"/>
          </w:tcPr>
          <w:p w:rsidR="00B83614" w:rsidRPr="00A4168D" w:rsidRDefault="00B83614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7.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774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</w:tr>
      <w:tr w:rsidR="00B83614" w:rsidRPr="00F0066C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8.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774" w:type="dxa"/>
          </w:tcPr>
          <w:p w:rsidR="00B83614" w:rsidRPr="00D96600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Сторожинецьк</w:t>
            </w:r>
            <w:r w:rsidR="00D96600">
              <w:rPr>
                <w:sz w:val="28"/>
                <w:szCs w:val="28"/>
                <w:lang w:val="ru-RU"/>
              </w:rPr>
              <w:t>ий</w:t>
            </w:r>
            <w:proofErr w:type="spellEnd"/>
            <w:r w:rsidRPr="00D96600">
              <w:rPr>
                <w:sz w:val="28"/>
                <w:szCs w:val="28"/>
              </w:rPr>
              <w:t xml:space="preserve"> БЛІЛ, Сторожинецьк</w:t>
            </w:r>
            <w:r w:rsidR="00E96B82">
              <w:rPr>
                <w:sz w:val="28"/>
                <w:szCs w:val="28"/>
              </w:rPr>
              <w:t>а</w:t>
            </w:r>
            <w:r w:rsidRPr="00D96600">
              <w:rPr>
                <w:sz w:val="28"/>
                <w:szCs w:val="28"/>
              </w:rPr>
              <w:t xml:space="preserve">  міськ</w:t>
            </w:r>
            <w:r w:rsidR="00E96B82">
              <w:rPr>
                <w:sz w:val="28"/>
                <w:szCs w:val="28"/>
              </w:rPr>
              <w:t>а</w:t>
            </w:r>
            <w:r w:rsidR="00432684" w:rsidRPr="00D96600">
              <w:rPr>
                <w:sz w:val="28"/>
                <w:szCs w:val="28"/>
              </w:rPr>
              <w:t xml:space="preserve"> </w:t>
            </w:r>
            <w:r w:rsidR="00E96B82">
              <w:rPr>
                <w:sz w:val="28"/>
                <w:szCs w:val="28"/>
              </w:rPr>
              <w:t>рада</w:t>
            </w:r>
            <w:r w:rsidRPr="00D96600">
              <w:rPr>
                <w:sz w:val="28"/>
                <w:szCs w:val="28"/>
              </w:rPr>
              <w:t>,</w:t>
            </w:r>
          </w:p>
          <w:p w:rsidR="00B83614" w:rsidRPr="00D96600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Красноїльськ</w:t>
            </w:r>
            <w:r w:rsidR="00E96B82">
              <w:rPr>
                <w:sz w:val="28"/>
                <w:szCs w:val="28"/>
              </w:rPr>
              <w:t>а</w:t>
            </w:r>
            <w:proofErr w:type="spellEnd"/>
            <w:r w:rsidRPr="00D96600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селищна рада</w:t>
            </w:r>
            <w:r w:rsidRPr="00D96600">
              <w:rPr>
                <w:sz w:val="28"/>
                <w:szCs w:val="28"/>
              </w:rPr>
              <w:t>,</w:t>
            </w:r>
          </w:p>
          <w:p w:rsidR="00E96B82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Великокучурівськ</w:t>
            </w:r>
            <w:r w:rsidR="00E96B82">
              <w:rPr>
                <w:sz w:val="28"/>
                <w:szCs w:val="28"/>
              </w:rPr>
              <w:t>а</w:t>
            </w:r>
            <w:proofErr w:type="spellEnd"/>
            <w:r w:rsidR="00432684" w:rsidRPr="00D96600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 w:rsidRPr="00D96600">
              <w:rPr>
                <w:sz w:val="28"/>
                <w:szCs w:val="28"/>
              </w:rPr>
              <w:t xml:space="preserve"> , </w:t>
            </w:r>
          </w:p>
          <w:p w:rsidR="00B83614" w:rsidRPr="00D96600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Чудейськ</w:t>
            </w:r>
            <w:r w:rsidR="00E96B82">
              <w:rPr>
                <w:sz w:val="28"/>
                <w:szCs w:val="28"/>
              </w:rPr>
              <w:t>а</w:t>
            </w:r>
            <w:proofErr w:type="spellEnd"/>
            <w:r w:rsidR="00E96B82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 w:rsidRPr="00D96600">
              <w:rPr>
                <w:sz w:val="28"/>
                <w:szCs w:val="28"/>
              </w:rPr>
              <w:t xml:space="preserve">, </w:t>
            </w:r>
          </w:p>
          <w:p w:rsidR="00E96B82" w:rsidRDefault="00B83614" w:rsidP="00E96B82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Кам’янськ</w:t>
            </w:r>
            <w:r w:rsidR="00E96B82">
              <w:rPr>
                <w:sz w:val="28"/>
                <w:szCs w:val="28"/>
              </w:rPr>
              <w:t>а</w:t>
            </w:r>
            <w:proofErr w:type="spellEnd"/>
            <w:r w:rsidR="00E96B82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 w:rsidRPr="00D96600">
              <w:rPr>
                <w:sz w:val="28"/>
                <w:szCs w:val="28"/>
              </w:rPr>
              <w:t xml:space="preserve">, </w:t>
            </w:r>
          </w:p>
          <w:p w:rsidR="00B83614" w:rsidRPr="00827F24" w:rsidRDefault="00B83614" w:rsidP="000B1EBB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Петровецьк</w:t>
            </w:r>
            <w:r w:rsidR="00E96B82">
              <w:rPr>
                <w:sz w:val="28"/>
                <w:szCs w:val="28"/>
              </w:rPr>
              <w:t>а</w:t>
            </w:r>
            <w:proofErr w:type="spellEnd"/>
            <w:r w:rsidRPr="00D96600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 w:rsidRPr="00D966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3614" w:rsidRPr="00F0066C" w:rsidTr="002D4DC2">
        <w:tc>
          <w:tcPr>
            <w:tcW w:w="606" w:type="dxa"/>
          </w:tcPr>
          <w:p w:rsidR="00B83614" w:rsidRPr="00F0066C" w:rsidRDefault="00B83614" w:rsidP="002D4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F0066C">
              <w:rPr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  <w:r>
              <w:rPr>
                <w:sz w:val="28"/>
                <w:szCs w:val="28"/>
              </w:rPr>
              <w:t xml:space="preserve"> на 2021 рік</w:t>
            </w:r>
            <w:r w:rsidRPr="00F0066C">
              <w:rPr>
                <w:sz w:val="28"/>
                <w:szCs w:val="28"/>
              </w:rPr>
              <w:t>, всього</w:t>
            </w:r>
            <w:r w:rsidRPr="00827F24">
              <w:rPr>
                <w:sz w:val="28"/>
                <w:szCs w:val="28"/>
              </w:rPr>
              <w:t xml:space="preserve"> (тис. грн.) </w:t>
            </w:r>
          </w:p>
        </w:tc>
        <w:tc>
          <w:tcPr>
            <w:tcW w:w="4774" w:type="dxa"/>
          </w:tcPr>
          <w:p w:rsidR="00B83614" w:rsidRDefault="00B83614" w:rsidP="002D4DC2">
            <w:pPr>
              <w:jc w:val="center"/>
              <w:rPr>
                <w:b/>
                <w:sz w:val="28"/>
                <w:szCs w:val="28"/>
              </w:rPr>
            </w:pPr>
          </w:p>
          <w:p w:rsidR="00B83614" w:rsidRPr="00102BE1" w:rsidRDefault="00102BE1" w:rsidP="002D4DC2">
            <w:pPr>
              <w:jc w:val="center"/>
              <w:rPr>
                <w:sz w:val="28"/>
                <w:szCs w:val="28"/>
              </w:rPr>
            </w:pPr>
            <w:r w:rsidRPr="00102BE1">
              <w:rPr>
                <w:b/>
                <w:sz w:val="28"/>
                <w:szCs w:val="28"/>
              </w:rPr>
              <w:t>27404,4</w:t>
            </w:r>
          </w:p>
        </w:tc>
      </w:tr>
      <w:tr w:rsidR="00B83614" w:rsidRPr="00827F24" w:rsidTr="002D4DC2">
        <w:trPr>
          <w:trHeight w:val="1015"/>
        </w:trPr>
        <w:tc>
          <w:tcPr>
            <w:tcW w:w="606" w:type="dxa"/>
          </w:tcPr>
          <w:p w:rsidR="00B83614" w:rsidRPr="00F0066C" w:rsidRDefault="00B83614" w:rsidP="002D4DC2">
            <w:pPr>
              <w:jc w:val="center"/>
              <w:rPr>
                <w:sz w:val="28"/>
                <w:szCs w:val="28"/>
              </w:rPr>
            </w:pPr>
            <w:r w:rsidRPr="00F0066C">
              <w:rPr>
                <w:sz w:val="28"/>
                <w:szCs w:val="28"/>
              </w:rPr>
              <w:t>10.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F0066C">
              <w:rPr>
                <w:sz w:val="28"/>
                <w:szCs w:val="28"/>
              </w:rPr>
              <w:t>Основн</w:t>
            </w:r>
            <w:r w:rsidRPr="00827F24">
              <w:rPr>
                <w:sz w:val="28"/>
                <w:szCs w:val="28"/>
              </w:rPr>
              <w:t>і джерела фінансування Програми</w:t>
            </w:r>
          </w:p>
        </w:tc>
        <w:tc>
          <w:tcPr>
            <w:tcW w:w="4774" w:type="dxa"/>
          </w:tcPr>
          <w:p w:rsidR="00B83614" w:rsidRDefault="00D96600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proofErr w:type="spellStart"/>
            <w:r w:rsidR="00B83614">
              <w:rPr>
                <w:sz w:val="28"/>
                <w:szCs w:val="28"/>
              </w:rPr>
              <w:t>ержавн</w:t>
            </w:r>
            <w:r>
              <w:rPr>
                <w:sz w:val="28"/>
                <w:szCs w:val="28"/>
                <w:lang w:val="ru-RU"/>
              </w:rPr>
              <w:t>ий</w:t>
            </w:r>
            <w:proofErr w:type="spellEnd"/>
            <w:r w:rsidR="00B83614">
              <w:rPr>
                <w:sz w:val="28"/>
                <w:szCs w:val="28"/>
              </w:rPr>
              <w:t xml:space="preserve"> бюджет,</w:t>
            </w:r>
          </w:p>
          <w:p w:rsidR="00B83614" w:rsidRPr="00D96600" w:rsidRDefault="00B83614" w:rsidP="002D4D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Чернівецьк</w:t>
            </w:r>
            <w:r w:rsidR="00D96600"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</w:t>
            </w:r>
            <w:r w:rsidR="00D96600"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  <w:r w:rsidR="00D96600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Чернівецьк</w:t>
            </w:r>
            <w:r w:rsidR="00D96600"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</w:t>
            </w:r>
            <w:r w:rsidR="00D96600"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  <w:r w:rsidR="00D96600">
              <w:rPr>
                <w:sz w:val="28"/>
                <w:szCs w:val="28"/>
                <w:lang w:val="ru-RU"/>
              </w:rPr>
              <w:t>,</w:t>
            </w:r>
          </w:p>
          <w:p w:rsidR="00B83614" w:rsidRDefault="00B83614" w:rsidP="002D4DC2">
            <w:pPr>
              <w:rPr>
                <w:sz w:val="28"/>
                <w:szCs w:val="28"/>
              </w:rPr>
            </w:pPr>
            <w:r w:rsidRPr="00242D0B">
              <w:rPr>
                <w:sz w:val="28"/>
                <w:szCs w:val="28"/>
              </w:rPr>
              <w:t>Сторожинецьк</w:t>
            </w:r>
            <w:r w:rsidR="00C9112C">
              <w:rPr>
                <w:sz w:val="28"/>
                <w:szCs w:val="28"/>
              </w:rPr>
              <w:t xml:space="preserve">а </w:t>
            </w:r>
            <w:r w:rsidR="000B1EBB">
              <w:rPr>
                <w:sz w:val="28"/>
                <w:szCs w:val="28"/>
              </w:rPr>
              <w:t>міська рада</w:t>
            </w:r>
            <w:r>
              <w:rPr>
                <w:sz w:val="28"/>
                <w:szCs w:val="28"/>
              </w:rPr>
              <w:t>,</w:t>
            </w:r>
          </w:p>
          <w:p w:rsidR="00B83614" w:rsidRPr="00242D0B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242D0B">
              <w:rPr>
                <w:sz w:val="28"/>
                <w:szCs w:val="28"/>
              </w:rPr>
              <w:t>Красноїльськ</w:t>
            </w:r>
            <w:r w:rsidR="00C9112C">
              <w:rPr>
                <w:sz w:val="28"/>
                <w:szCs w:val="28"/>
              </w:rPr>
              <w:t>а</w:t>
            </w:r>
            <w:proofErr w:type="spellEnd"/>
            <w:r w:rsidR="00C9112C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селищна рада</w:t>
            </w:r>
            <w:r>
              <w:rPr>
                <w:sz w:val="28"/>
                <w:szCs w:val="28"/>
              </w:rPr>
              <w:t>,</w:t>
            </w:r>
          </w:p>
          <w:p w:rsidR="00C9112C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242D0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еликок</w:t>
            </w:r>
            <w:r w:rsidRPr="00242D0B">
              <w:rPr>
                <w:sz w:val="28"/>
                <w:szCs w:val="28"/>
              </w:rPr>
              <w:t>учурівськ</w:t>
            </w:r>
            <w:r w:rsidR="00C9112C">
              <w:rPr>
                <w:sz w:val="28"/>
                <w:szCs w:val="28"/>
              </w:rPr>
              <w:t>а</w:t>
            </w:r>
            <w:proofErr w:type="spellEnd"/>
            <w:r w:rsidR="00C9112C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>
              <w:rPr>
                <w:sz w:val="28"/>
                <w:szCs w:val="28"/>
              </w:rPr>
              <w:t xml:space="preserve">, </w:t>
            </w:r>
          </w:p>
          <w:p w:rsidR="00B83614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242D0B">
              <w:rPr>
                <w:sz w:val="28"/>
                <w:szCs w:val="28"/>
              </w:rPr>
              <w:t>Чудейськ</w:t>
            </w:r>
            <w:r w:rsidR="00C9112C">
              <w:rPr>
                <w:sz w:val="28"/>
                <w:szCs w:val="28"/>
              </w:rPr>
              <w:t>а</w:t>
            </w:r>
            <w:proofErr w:type="spellEnd"/>
            <w:r w:rsidR="00C9112C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>
              <w:rPr>
                <w:sz w:val="28"/>
                <w:szCs w:val="28"/>
              </w:rPr>
              <w:t>,</w:t>
            </w:r>
            <w:r w:rsidRPr="00242D0B">
              <w:rPr>
                <w:sz w:val="28"/>
                <w:szCs w:val="28"/>
              </w:rPr>
              <w:t xml:space="preserve"> </w:t>
            </w:r>
          </w:p>
          <w:p w:rsidR="00C9112C" w:rsidRDefault="00B83614" w:rsidP="002D4D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</w:t>
            </w:r>
            <w:r w:rsidRPr="00F0066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янськ</w:t>
            </w:r>
            <w:r w:rsidR="00C9112C">
              <w:rPr>
                <w:sz w:val="28"/>
                <w:szCs w:val="28"/>
              </w:rPr>
              <w:t>а</w:t>
            </w:r>
            <w:proofErr w:type="spellEnd"/>
            <w:r w:rsidR="00C9112C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>
              <w:rPr>
                <w:sz w:val="28"/>
                <w:szCs w:val="28"/>
              </w:rPr>
              <w:t xml:space="preserve">, </w:t>
            </w:r>
          </w:p>
          <w:p w:rsidR="00B83614" w:rsidRDefault="00B83614" w:rsidP="002D4D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Петровецьк</w:t>
            </w:r>
            <w:r w:rsidR="00C9112C">
              <w:rPr>
                <w:sz w:val="28"/>
                <w:szCs w:val="28"/>
              </w:rPr>
              <w:t>а</w:t>
            </w:r>
            <w:proofErr w:type="spellEnd"/>
            <w:r w:rsidR="00C9112C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 w:rsidR="00C9112C">
              <w:rPr>
                <w:sz w:val="28"/>
                <w:szCs w:val="28"/>
              </w:rPr>
              <w:t>,</w:t>
            </w:r>
          </w:p>
          <w:p w:rsidR="00B83614" w:rsidRPr="00827F24" w:rsidRDefault="00B83614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Дотація державного бюджету місцевим бюджетам</w:t>
            </w:r>
          </w:p>
        </w:tc>
      </w:tr>
    </w:tbl>
    <w:p w:rsidR="00B83614" w:rsidRDefault="00B83614" w:rsidP="00B83614">
      <w:pPr>
        <w:ind w:firstLine="708"/>
        <w:jc w:val="center"/>
      </w:pPr>
      <w:r>
        <w:t xml:space="preserve"> </w:t>
      </w:r>
    </w:p>
    <w:p w:rsidR="00B83614" w:rsidRDefault="00B83614" w:rsidP="00B83614">
      <w:pPr>
        <w:ind w:firstLine="708"/>
        <w:jc w:val="center"/>
      </w:pPr>
    </w:p>
    <w:p w:rsidR="00B83614" w:rsidRPr="00FA73B8" w:rsidRDefault="00FA73B8" w:rsidP="00B83614">
      <w:pPr>
        <w:pStyle w:val="11"/>
        <w:jc w:val="both"/>
        <w:rPr>
          <w:b/>
          <w:sz w:val="28"/>
          <w:szCs w:val="28"/>
        </w:rPr>
      </w:pPr>
      <w:r w:rsidRPr="00FA73B8">
        <w:rPr>
          <w:b/>
          <w:sz w:val="28"/>
          <w:szCs w:val="28"/>
        </w:rPr>
        <w:t>Начальник відділу соціального</w:t>
      </w:r>
    </w:p>
    <w:p w:rsidR="00FA73B8" w:rsidRPr="00FA73B8" w:rsidRDefault="00FA73B8" w:rsidP="00B83614">
      <w:pPr>
        <w:pStyle w:val="11"/>
        <w:jc w:val="both"/>
        <w:rPr>
          <w:b/>
          <w:sz w:val="28"/>
          <w:szCs w:val="28"/>
        </w:rPr>
      </w:pPr>
      <w:r w:rsidRPr="00FA73B8">
        <w:rPr>
          <w:b/>
          <w:sz w:val="28"/>
          <w:szCs w:val="28"/>
        </w:rPr>
        <w:t xml:space="preserve">захисту населення </w:t>
      </w:r>
      <w:r w:rsidR="004D749B">
        <w:rPr>
          <w:b/>
          <w:sz w:val="28"/>
          <w:szCs w:val="28"/>
        </w:rPr>
        <w:t>міської ради</w:t>
      </w:r>
      <w:r w:rsidRPr="00FA73B8">
        <w:rPr>
          <w:b/>
          <w:sz w:val="28"/>
          <w:szCs w:val="28"/>
        </w:rPr>
        <w:t xml:space="preserve">               </w:t>
      </w:r>
      <w:r w:rsidR="004D749B">
        <w:rPr>
          <w:b/>
          <w:sz w:val="28"/>
          <w:szCs w:val="28"/>
        </w:rPr>
        <w:t xml:space="preserve">                         </w:t>
      </w:r>
      <w:r w:rsidRPr="00FA73B8">
        <w:rPr>
          <w:b/>
          <w:sz w:val="28"/>
          <w:szCs w:val="28"/>
        </w:rPr>
        <w:t>Інна МУДРАК</w:t>
      </w:r>
    </w:p>
    <w:p w:rsidR="00B83614" w:rsidRPr="00FA73B8" w:rsidRDefault="00B83614" w:rsidP="00B83614">
      <w:pPr>
        <w:pStyle w:val="11"/>
        <w:jc w:val="both"/>
        <w:rPr>
          <w:b/>
          <w:sz w:val="28"/>
          <w:szCs w:val="28"/>
        </w:rPr>
      </w:pPr>
    </w:p>
    <w:p w:rsidR="00FA73B8" w:rsidRDefault="00FA73B8" w:rsidP="00FA73B8">
      <w:pPr>
        <w:rPr>
          <w:sz w:val="24"/>
          <w:szCs w:val="24"/>
        </w:rPr>
      </w:pPr>
    </w:p>
    <w:p w:rsidR="00FA73B8" w:rsidRDefault="00FA73B8" w:rsidP="00FA73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A73B8" w:rsidRDefault="00FA73B8" w:rsidP="00FA73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4D749B">
        <w:rPr>
          <w:sz w:val="24"/>
          <w:szCs w:val="24"/>
        </w:rPr>
        <w:t xml:space="preserve">                              </w:t>
      </w:r>
    </w:p>
    <w:p w:rsidR="00FA73B8" w:rsidRPr="00DB7A33" w:rsidRDefault="00FA73B8" w:rsidP="00FA73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D749B">
        <w:rPr>
          <w:sz w:val="24"/>
          <w:szCs w:val="24"/>
        </w:rPr>
        <w:t xml:space="preserve">                  </w:t>
      </w:r>
      <w:r w:rsidRPr="00DB7A33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</w:p>
    <w:p w:rsidR="004D749B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Pr="00DB7A33">
        <w:rPr>
          <w:sz w:val="24"/>
          <w:szCs w:val="24"/>
        </w:rPr>
        <w:t xml:space="preserve"> сесія </w:t>
      </w:r>
      <w:r w:rsidR="004D749B">
        <w:rPr>
          <w:sz w:val="24"/>
          <w:szCs w:val="24"/>
        </w:rPr>
        <w:t>міської ради</w:t>
      </w:r>
      <w:r w:rsidRPr="00DB7A33">
        <w:rPr>
          <w:sz w:val="24"/>
          <w:szCs w:val="24"/>
        </w:rPr>
        <w:t xml:space="preserve"> </w:t>
      </w:r>
    </w:p>
    <w:p w:rsidR="00FA73B8" w:rsidRPr="00DB7A33" w:rsidRDefault="004D749B" w:rsidP="00FA73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A73B8" w:rsidRPr="00DB7A33">
        <w:rPr>
          <w:sz w:val="24"/>
          <w:szCs w:val="24"/>
          <w:lang w:val="en-US"/>
        </w:rPr>
        <w:t>V</w:t>
      </w:r>
      <w:r w:rsidR="00FA73B8" w:rsidRPr="00DB7A33">
        <w:rPr>
          <w:sz w:val="24"/>
          <w:szCs w:val="24"/>
        </w:rPr>
        <w:t>ІІІ скликання</w:t>
      </w:r>
    </w:p>
    <w:p w:rsidR="00FA73B8" w:rsidRPr="00DB7A33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 </w:t>
      </w:r>
      <w:r w:rsidR="004D749B">
        <w:rPr>
          <w:sz w:val="24"/>
          <w:szCs w:val="24"/>
        </w:rPr>
        <w:t xml:space="preserve">       </w:t>
      </w:r>
      <w:r w:rsidRPr="00DB7A33">
        <w:rPr>
          <w:sz w:val="24"/>
          <w:szCs w:val="24"/>
        </w:rPr>
        <w:t xml:space="preserve">від 02.09.2021 №   </w:t>
      </w:r>
      <w:r w:rsidR="000B1EBB">
        <w:rPr>
          <w:sz w:val="24"/>
          <w:szCs w:val="24"/>
        </w:rPr>
        <w:t xml:space="preserve">      </w:t>
      </w:r>
      <w:r w:rsidRPr="00DB7A33">
        <w:rPr>
          <w:sz w:val="24"/>
          <w:szCs w:val="24"/>
        </w:rPr>
        <w:t>-11/2021</w:t>
      </w:r>
    </w:p>
    <w:p w:rsidR="00B83614" w:rsidRDefault="00B83614" w:rsidP="00B83614">
      <w:pPr>
        <w:pStyle w:val="11"/>
        <w:jc w:val="both"/>
      </w:pPr>
    </w:p>
    <w:p w:rsidR="00B83614" w:rsidRDefault="00B83614" w:rsidP="00B83614">
      <w:pPr>
        <w:pStyle w:val="11"/>
        <w:jc w:val="both"/>
      </w:pPr>
    </w:p>
    <w:p w:rsidR="00B83614" w:rsidRDefault="00B83614" w:rsidP="00B83614">
      <w:pPr>
        <w:pStyle w:val="11"/>
        <w:jc w:val="both"/>
      </w:pPr>
    </w:p>
    <w:p w:rsidR="00B83614" w:rsidRDefault="00B83614" w:rsidP="00B83614">
      <w:pPr>
        <w:pStyle w:val="11"/>
        <w:jc w:val="both"/>
      </w:pPr>
    </w:p>
    <w:p w:rsidR="00B83614" w:rsidRDefault="00B83614" w:rsidP="00B83614">
      <w:pPr>
        <w:pStyle w:val="11"/>
        <w:jc w:val="both"/>
      </w:pPr>
    </w:p>
    <w:p w:rsidR="00B83614" w:rsidRDefault="00B83614" w:rsidP="00B83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44BC0">
        <w:rPr>
          <w:b/>
          <w:sz w:val="28"/>
          <w:szCs w:val="28"/>
        </w:rPr>
        <w:t xml:space="preserve">. Ресурсне забезпечення </w:t>
      </w:r>
      <w:r>
        <w:rPr>
          <w:b/>
          <w:sz w:val="28"/>
          <w:szCs w:val="28"/>
        </w:rPr>
        <w:t>Пр</w:t>
      </w:r>
      <w:r w:rsidRPr="00044BC0">
        <w:rPr>
          <w:b/>
          <w:sz w:val="28"/>
          <w:szCs w:val="28"/>
        </w:rPr>
        <w:t>ограми</w:t>
      </w:r>
    </w:p>
    <w:p w:rsidR="00B83614" w:rsidRPr="00CC37BF" w:rsidRDefault="00B83614" w:rsidP="00B83614">
      <w:pPr>
        <w:jc w:val="center"/>
        <w:rPr>
          <w:b/>
        </w:rPr>
      </w:pPr>
    </w:p>
    <w:p w:rsidR="00B83614" w:rsidRDefault="00B83614" w:rsidP="00B83614">
      <w:pPr>
        <w:ind w:firstLine="708"/>
        <w:jc w:val="both"/>
      </w:pPr>
      <w:r>
        <w:rPr>
          <w:sz w:val="28"/>
          <w:szCs w:val="28"/>
        </w:rPr>
        <w:t xml:space="preserve">Фінансування Програми здійснюється </w:t>
      </w:r>
      <w:r>
        <w:rPr>
          <w:sz w:val="28"/>
        </w:rPr>
        <w:t>в межах ви</w:t>
      </w:r>
      <w:r>
        <w:rPr>
          <w:sz w:val="28"/>
        </w:rPr>
        <w:softHyphen/>
        <w:t>датків, пе</w:t>
      </w:r>
      <w:r>
        <w:rPr>
          <w:sz w:val="28"/>
        </w:rPr>
        <w:softHyphen/>
        <w:t xml:space="preserve">редбачених на її виконання. </w:t>
      </w:r>
      <w:r>
        <w:rPr>
          <w:sz w:val="28"/>
          <w:szCs w:val="28"/>
        </w:rPr>
        <w:t xml:space="preserve"> </w:t>
      </w:r>
      <w:r w:rsidRPr="00DD4E27">
        <w:rPr>
          <w:sz w:val="28"/>
          <w:szCs w:val="28"/>
        </w:rPr>
        <w:t xml:space="preserve"> </w:t>
      </w:r>
      <w:r>
        <w:t xml:space="preserve">                                  </w:t>
      </w:r>
    </w:p>
    <w:p w:rsidR="00B83614" w:rsidRDefault="00B83614" w:rsidP="00B83614">
      <w:pPr>
        <w:ind w:left="2832"/>
        <w:jc w:val="both"/>
        <w:rPr>
          <w:bCs/>
        </w:rPr>
      </w:pPr>
      <w:r w:rsidRPr="00DD3B71">
        <w:rPr>
          <w:bCs/>
        </w:rPr>
        <w:t xml:space="preserve">                                                          </w:t>
      </w:r>
      <w:r>
        <w:rPr>
          <w:bCs/>
        </w:rPr>
        <w:t xml:space="preserve">                               </w:t>
      </w:r>
    </w:p>
    <w:p w:rsidR="00B83614" w:rsidRDefault="00B83614" w:rsidP="00B83614">
      <w:pPr>
        <w:ind w:left="2832"/>
        <w:jc w:val="both"/>
        <w:rPr>
          <w:bCs/>
        </w:rPr>
      </w:pPr>
    </w:p>
    <w:p w:rsidR="00B83614" w:rsidRDefault="00B83614" w:rsidP="00B83614">
      <w:pPr>
        <w:ind w:left="2832"/>
        <w:jc w:val="both"/>
        <w:rPr>
          <w:bCs/>
        </w:rPr>
      </w:pPr>
    </w:p>
    <w:p w:rsidR="00B83614" w:rsidRPr="00DD3B71" w:rsidRDefault="00B83614" w:rsidP="00B83614">
      <w:pPr>
        <w:ind w:left="2832"/>
        <w:jc w:val="right"/>
        <w:rPr>
          <w:bCs/>
          <w:sz w:val="28"/>
          <w:szCs w:val="28"/>
        </w:rPr>
      </w:pPr>
      <w:r w:rsidRPr="00DD3B71">
        <w:rPr>
          <w:bCs/>
          <w:sz w:val="28"/>
          <w:szCs w:val="28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4291"/>
        <w:gridCol w:w="2401"/>
      </w:tblGrid>
      <w:tr w:rsidR="00B83614" w:rsidRPr="00D430D8" w:rsidTr="002D4DC2">
        <w:trPr>
          <w:trHeight w:val="102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DD3B71">
              <w:rPr>
                <w:b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DD3B71">
              <w:rPr>
                <w:b/>
                <w:sz w:val="28"/>
                <w:szCs w:val="28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DD3B71">
              <w:rPr>
                <w:b/>
                <w:sz w:val="28"/>
                <w:szCs w:val="28"/>
              </w:rPr>
              <w:t>Всього витрат на виконання Програми</w:t>
            </w:r>
          </w:p>
        </w:tc>
      </w:tr>
      <w:tr w:rsidR="00B83614" w:rsidRPr="00D430D8" w:rsidTr="002D4DC2">
        <w:trPr>
          <w:trHeight w:val="32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3B7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3B7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3B7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02BE1" w:rsidRPr="00D430D8" w:rsidTr="002D4DC2">
        <w:trPr>
          <w:trHeight w:val="42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115F0A" w:rsidRDefault="00102BE1" w:rsidP="002D4DC2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115F0A">
              <w:rPr>
                <w:sz w:val="28"/>
                <w:szCs w:val="28"/>
              </w:rPr>
              <w:t>Обсяг ресурсів</w:t>
            </w:r>
            <w:r w:rsidRPr="00115F0A">
              <w:rPr>
                <w:sz w:val="28"/>
                <w:szCs w:val="28"/>
                <w:lang w:val="uk-UA"/>
              </w:rPr>
              <w:t>,</w:t>
            </w:r>
            <w:r w:rsidRPr="00115F0A">
              <w:rPr>
                <w:sz w:val="28"/>
                <w:szCs w:val="28"/>
              </w:rPr>
              <w:t xml:space="preserve"> всього</w:t>
            </w:r>
            <w:r w:rsidRPr="00115F0A">
              <w:rPr>
                <w:sz w:val="28"/>
                <w:szCs w:val="28"/>
                <w:lang w:val="uk-UA"/>
              </w:rPr>
              <w:t>, у</w:t>
            </w:r>
            <w:r w:rsidRPr="00115F0A">
              <w:rPr>
                <w:sz w:val="28"/>
                <w:szCs w:val="28"/>
              </w:rPr>
              <w:t xml:space="preserve"> тому числі</w:t>
            </w:r>
            <w:r w:rsidRPr="00115F0A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102BE1" w:rsidRDefault="00102BE1" w:rsidP="00102BE1">
            <w:pPr>
              <w:jc w:val="center"/>
              <w:rPr>
                <w:sz w:val="24"/>
                <w:szCs w:val="24"/>
              </w:rPr>
            </w:pPr>
            <w:r w:rsidRPr="00102BE1">
              <w:rPr>
                <w:b/>
                <w:sz w:val="24"/>
                <w:szCs w:val="24"/>
              </w:rPr>
              <w:t>27404,4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102BE1" w:rsidRDefault="00102BE1" w:rsidP="00102BE1">
            <w:pPr>
              <w:jc w:val="center"/>
              <w:rPr>
                <w:sz w:val="24"/>
                <w:szCs w:val="24"/>
              </w:rPr>
            </w:pPr>
            <w:r w:rsidRPr="00102BE1">
              <w:rPr>
                <w:b/>
                <w:sz w:val="24"/>
                <w:szCs w:val="24"/>
              </w:rPr>
              <w:t>27404,4</w:t>
            </w:r>
          </w:p>
        </w:tc>
      </w:tr>
      <w:tr w:rsidR="00B83614" w:rsidRPr="00D430D8" w:rsidTr="002D4DC2">
        <w:trPr>
          <w:trHeight w:val="54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Чернівецький обласний бюджет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983,0</w:t>
            </w:r>
          </w:p>
        </w:tc>
      </w:tr>
      <w:tr w:rsidR="00B83614" w:rsidRPr="00D430D8" w:rsidTr="002D4DC2">
        <w:trPr>
          <w:trHeight w:val="54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E0D85" w:rsidRDefault="00B83614" w:rsidP="00601BD1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Чернівецький районний бюдже</w:t>
            </w:r>
            <w:r w:rsidR="00601BD1"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102BE1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102BE1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B83614">
              <w:rPr>
                <w:sz w:val="28"/>
                <w:szCs w:val="28"/>
              </w:rPr>
              <w:t>0,0</w:t>
            </w:r>
          </w:p>
        </w:tc>
      </w:tr>
      <w:tr w:rsidR="00B83614" w:rsidRPr="00D430D8" w:rsidTr="002D4DC2">
        <w:trPr>
          <w:trHeight w:val="54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Сторожинецька </w:t>
            </w:r>
            <w:r w:rsidR="000B1EBB">
              <w:rPr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102BE1" w:rsidRDefault="00102BE1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11690,3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102BE1" w:rsidRDefault="00102BE1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11690,3</w:t>
            </w:r>
          </w:p>
        </w:tc>
      </w:tr>
      <w:tr w:rsidR="00B83614" w:rsidRPr="00D430D8" w:rsidTr="002D4DC2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Красноїльська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B1EBB">
              <w:rPr>
                <w:sz w:val="28"/>
                <w:szCs w:val="28"/>
                <w:lang w:val="uk-UA"/>
              </w:rPr>
              <w:t>селищна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2653,3</w:t>
            </w:r>
          </w:p>
        </w:tc>
      </w:tr>
      <w:tr w:rsidR="00B83614" w:rsidRPr="00D430D8" w:rsidTr="002D4DC2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B1EBB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1937,1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1937,1</w:t>
            </w:r>
          </w:p>
        </w:tc>
      </w:tr>
      <w:tr w:rsidR="00B83614" w:rsidRPr="00D430D8" w:rsidTr="002D4DC2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Чудейська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B1EBB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3434,2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3434,2</w:t>
            </w:r>
          </w:p>
        </w:tc>
      </w:tr>
      <w:tr w:rsidR="00B83614" w:rsidRPr="00D430D8" w:rsidTr="002D4DC2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Великокучурівська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B1EBB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3313,2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3313,2</w:t>
            </w:r>
          </w:p>
        </w:tc>
      </w:tr>
      <w:tr w:rsidR="00B83614" w:rsidRPr="00D430D8" w:rsidTr="002D4DC2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Кам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B1EBB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2643,3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2643,3</w:t>
            </w:r>
          </w:p>
        </w:tc>
      </w:tr>
    </w:tbl>
    <w:p w:rsidR="00FA73B8" w:rsidRDefault="00FA73B8" w:rsidP="00B83614">
      <w:pPr>
        <w:jc w:val="center"/>
        <w:rPr>
          <w:b/>
          <w:sz w:val="28"/>
          <w:szCs w:val="28"/>
        </w:rPr>
      </w:pPr>
    </w:p>
    <w:p w:rsidR="00FA73B8" w:rsidRPr="00FA73B8" w:rsidRDefault="00FA73B8" w:rsidP="00FA73B8">
      <w:pPr>
        <w:rPr>
          <w:sz w:val="28"/>
          <w:szCs w:val="28"/>
        </w:rPr>
      </w:pPr>
    </w:p>
    <w:p w:rsidR="00FA73B8" w:rsidRPr="00FA73B8" w:rsidRDefault="00FA73B8" w:rsidP="00FA73B8">
      <w:pPr>
        <w:rPr>
          <w:sz w:val="28"/>
          <w:szCs w:val="28"/>
        </w:rPr>
      </w:pPr>
    </w:p>
    <w:p w:rsidR="00FA73B8" w:rsidRDefault="00FA73B8" w:rsidP="00FA73B8">
      <w:pPr>
        <w:rPr>
          <w:sz w:val="28"/>
          <w:szCs w:val="28"/>
        </w:rPr>
      </w:pPr>
    </w:p>
    <w:p w:rsidR="00FA73B8" w:rsidRPr="00FA73B8" w:rsidRDefault="00FA73B8" w:rsidP="00FA73B8">
      <w:pPr>
        <w:pStyle w:val="11"/>
        <w:jc w:val="both"/>
        <w:rPr>
          <w:b/>
          <w:sz w:val="28"/>
          <w:szCs w:val="28"/>
        </w:rPr>
      </w:pPr>
      <w:r w:rsidRPr="00FA73B8">
        <w:rPr>
          <w:b/>
          <w:sz w:val="28"/>
          <w:szCs w:val="28"/>
        </w:rPr>
        <w:t>Начальник відділу соціального</w:t>
      </w:r>
    </w:p>
    <w:p w:rsidR="00FA73B8" w:rsidRPr="00FA73B8" w:rsidRDefault="00FA73B8" w:rsidP="00FA73B8">
      <w:pPr>
        <w:pStyle w:val="11"/>
        <w:jc w:val="both"/>
        <w:rPr>
          <w:b/>
          <w:sz w:val="28"/>
          <w:szCs w:val="28"/>
        </w:rPr>
      </w:pPr>
      <w:r w:rsidRPr="00FA73B8">
        <w:rPr>
          <w:b/>
          <w:sz w:val="28"/>
          <w:szCs w:val="28"/>
        </w:rPr>
        <w:t xml:space="preserve">захисту населення  </w:t>
      </w:r>
      <w:r w:rsidR="004D749B">
        <w:rPr>
          <w:b/>
          <w:sz w:val="28"/>
          <w:szCs w:val="28"/>
        </w:rPr>
        <w:t>міської ради</w:t>
      </w:r>
      <w:r w:rsidRPr="00FA73B8">
        <w:rPr>
          <w:b/>
          <w:sz w:val="28"/>
          <w:szCs w:val="28"/>
        </w:rPr>
        <w:t xml:space="preserve">              </w:t>
      </w:r>
      <w:r w:rsidR="004D749B">
        <w:rPr>
          <w:b/>
          <w:sz w:val="28"/>
          <w:szCs w:val="28"/>
        </w:rPr>
        <w:t xml:space="preserve">                             </w:t>
      </w:r>
      <w:r w:rsidRPr="00FA73B8">
        <w:rPr>
          <w:b/>
          <w:sz w:val="28"/>
          <w:szCs w:val="28"/>
        </w:rPr>
        <w:t>Інна МУДРАК</w:t>
      </w:r>
    </w:p>
    <w:p w:rsidR="00FA73B8" w:rsidRDefault="00FA73B8" w:rsidP="00FA73B8">
      <w:pPr>
        <w:rPr>
          <w:sz w:val="28"/>
          <w:szCs w:val="28"/>
        </w:rPr>
      </w:pPr>
    </w:p>
    <w:p w:rsidR="00FA73B8" w:rsidRDefault="00FA73B8" w:rsidP="00FA73B8">
      <w:pPr>
        <w:rPr>
          <w:sz w:val="28"/>
          <w:szCs w:val="28"/>
        </w:rPr>
      </w:pPr>
    </w:p>
    <w:p w:rsidR="00B83614" w:rsidRPr="00FA73B8" w:rsidRDefault="00B83614" w:rsidP="00FA73B8">
      <w:pPr>
        <w:rPr>
          <w:sz w:val="28"/>
          <w:szCs w:val="28"/>
        </w:rPr>
        <w:sectPr w:rsidR="00B83614" w:rsidRPr="00FA73B8" w:rsidSect="002D4DC2">
          <w:headerReference w:type="even" r:id="rId9"/>
          <w:headerReference w:type="default" r:id="rId10"/>
          <w:pgSz w:w="11906" w:h="16838" w:code="9"/>
          <w:pgMar w:top="539" w:right="566" w:bottom="719" w:left="1620" w:header="0" w:footer="130" w:gutter="0"/>
          <w:cols w:space="720"/>
          <w:titlePg/>
          <w:docGrid w:linePitch="360"/>
        </w:sectPr>
      </w:pPr>
    </w:p>
    <w:p w:rsidR="00FA73B8" w:rsidRPr="00DB7A33" w:rsidRDefault="00FA73B8" w:rsidP="00FA73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C9112C">
        <w:rPr>
          <w:sz w:val="24"/>
          <w:szCs w:val="24"/>
        </w:rPr>
        <w:t xml:space="preserve">                                      </w:t>
      </w:r>
      <w:r w:rsidRPr="00DB7A33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3</w:t>
      </w:r>
    </w:p>
    <w:p w:rsidR="004D749B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C9112C">
        <w:rPr>
          <w:sz w:val="24"/>
          <w:szCs w:val="24"/>
        </w:rPr>
        <w:t xml:space="preserve">                                                                           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="004D749B">
        <w:rPr>
          <w:sz w:val="24"/>
          <w:szCs w:val="24"/>
        </w:rPr>
        <w:t xml:space="preserve"> сесія міської ради</w:t>
      </w:r>
    </w:p>
    <w:p w:rsidR="00FA73B8" w:rsidRPr="00DB7A33" w:rsidRDefault="004D749B" w:rsidP="00FA73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FA73B8" w:rsidRPr="00DB7A33">
        <w:rPr>
          <w:sz w:val="24"/>
          <w:szCs w:val="24"/>
          <w:lang w:val="en-US"/>
        </w:rPr>
        <w:t>V</w:t>
      </w:r>
      <w:r w:rsidR="00FA73B8" w:rsidRPr="00DB7A33">
        <w:rPr>
          <w:sz w:val="24"/>
          <w:szCs w:val="24"/>
        </w:rPr>
        <w:t>ІІІ скликання</w:t>
      </w:r>
    </w:p>
    <w:p w:rsidR="00FA73B8" w:rsidRPr="00DB7A33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 </w:t>
      </w:r>
      <w:r w:rsidR="00C9112C">
        <w:rPr>
          <w:sz w:val="24"/>
          <w:szCs w:val="24"/>
        </w:rPr>
        <w:t xml:space="preserve">                                                                                                  </w:t>
      </w:r>
      <w:r w:rsidR="004D749B">
        <w:rPr>
          <w:sz w:val="24"/>
          <w:szCs w:val="24"/>
        </w:rPr>
        <w:t xml:space="preserve">      </w:t>
      </w:r>
      <w:r w:rsidRPr="00DB7A33">
        <w:rPr>
          <w:sz w:val="24"/>
          <w:szCs w:val="24"/>
        </w:rPr>
        <w:t xml:space="preserve">від 02.09.2021 №   </w:t>
      </w:r>
      <w:r w:rsidR="00C9112C">
        <w:rPr>
          <w:sz w:val="24"/>
          <w:szCs w:val="24"/>
        </w:rPr>
        <w:t xml:space="preserve">     </w:t>
      </w:r>
      <w:r w:rsidRPr="00DB7A33">
        <w:rPr>
          <w:sz w:val="24"/>
          <w:szCs w:val="24"/>
        </w:rPr>
        <w:t>-11/2021</w:t>
      </w:r>
    </w:p>
    <w:p w:rsidR="00B83614" w:rsidRDefault="00B83614" w:rsidP="00B83614">
      <w:pPr>
        <w:rPr>
          <w:b/>
          <w:sz w:val="28"/>
          <w:szCs w:val="28"/>
        </w:rPr>
      </w:pPr>
    </w:p>
    <w:p w:rsidR="00B83614" w:rsidRPr="00A23CC0" w:rsidRDefault="00B83614" w:rsidP="00B83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44B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1F185B">
        <w:rPr>
          <w:b/>
          <w:sz w:val="28"/>
          <w:szCs w:val="28"/>
        </w:rPr>
        <w:t xml:space="preserve">Напрями діяльності та заходи </w:t>
      </w:r>
      <w:r>
        <w:rPr>
          <w:b/>
          <w:sz w:val="28"/>
          <w:szCs w:val="28"/>
        </w:rPr>
        <w:t>П</w:t>
      </w:r>
      <w:r w:rsidRPr="001F185B">
        <w:rPr>
          <w:b/>
          <w:sz w:val="28"/>
          <w:szCs w:val="28"/>
        </w:rPr>
        <w:t>рограми</w:t>
      </w:r>
    </w:p>
    <w:p w:rsidR="00B83614" w:rsidRPr="0062657A" w:rsidRDefault="00B83614" w:rsidP="00B836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2657A">
        <w:t>тис.грн</w:t>
      </w:r>
      <w:proofErr w:type="spellEnd"/>
      <w:r w:rsidRPr="0062657A">
        <w:t>.</w:t>
      </w:r>
      <w:r w:rsidRPr="0062657A">
        <w:rPr>
          <w:sz w:val="28"/>
          <w:szCs w:val="28"/>
        </w:rPr>
        <w:t xml:space="preserve"> </w:t>
      </w:r>
    </w:p>
    <w:tbl>
      <w:tblPr>
        <w:tblW w:w="1530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66"/>
        <w:gridCol w:w="1440"/>
        <w:gridCol w:w="2700"/>
        <w:gridCol w:w="2790"/>
        <w:gridCol w:w="1276"/>
        <w:gridCol w:w="3494"/>
      </w:tblGrid>
      <w:tr w:rsidR="00B83614" w:rsidRPr="00FC01D7" w:rsidTr="00D068FE">
        <w:trPr>
          <w:trHeight w:val="9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№</w:t>
            </w:r>
          </w:p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з/п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Перелік заходів</w:t>
            </w:r>
          </w:p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Програми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ind w:left="-108" w:right="-168"/>
              <w:jc w:val="center"/>
              <w:rPr>
                <w:b/>
              </w:rPr>
            </w:pPr>
            <w:r w:rsidRPr="00FC01D7">
              <w:rPr>
                <w:b/>
              </w:rPr>
              <w:t>Термін виконання заходу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Виконавці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Джерела</w:t>
            </w:r>
          </w:p>
          <w:p w:rsidR="00B83614" w:rsidRPr="00FC01D7" w:rsidRDefault="00990885" w:rsidP="002D4DC2">
            <w:pPr>
              <w:jc w:val="center"/>
              <w:rPr>
                <w:b/>
              </w:rPr>
            </w:pPr>
            <w:r>
              <w:rPr>
                <w:b/>
              </w:rPr>
              <w:t>фінансу</w:t>
            </w:r>
            <w:r w:rsidR="00B83614" w:rsidRPr="00FC01D7">
              <w:rPr>
                <w:b/>
              </w:rPr>
              <w:t>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ind w:left="-108" w:right="-108"/>
              <w:jc w:val="center"/>
              <w:rPr>
                <w:b/>
              </w:rPr>
            </w:pPr>
            <w:r w:rsidRPr="00FC01D7">
              <w:rPr>
                <w:b/>
              </w:rPr>
              <w:t xml:space="preserve">Орієнтовні обсяги фінансування </w:t>
            </w:r>
            <w:proofErr w:type="spellStart"/>
            <w:r w:rsidRPr="00FC01D7">
              <w:rPr>
                <w:b/>
              </w:rPr>
              <w:t>тис.грн</w:t>
            </w:r>
            <w:proofErr w:type="spellEnd"/>
            <w:r w:rsidRPr="00FC01D7">
              <w:rPr>
                <w:b/>
              </w:rPr>
              <w:t xml:space="preserve">.  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 xml:space="preserve">Очікуваний </w:t>
            </w:r>
          </w:p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результат</w:t>
            </w:r>
          </w:p>
        </w:tc>
      </w:tr>
      <w:tr w:rsidR="00B83614" w:rsidRPr="00225957" w:rsidTr="00D068FE">
        <w:trPr>
          <w:trHeight w:val="17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 xml:space="preserve">6 </w:t>
            </w:r>
            <w:r w:rsidRPr="004467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 xml:space="preserve">7 </w:t>
            </w:r>
          </w:p>
        </w:tc>
      </w:tr>
      <w:tr w:rsidR="00B83614" w:rsidRPr="00FC01D7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>
              <w:t>1</w:t>
            </w:r>
            <w:r w:rsidRPr="00FC01D7"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 w:rsidRPr="00FC01D7">
              <w:t>Продукти харчування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990885">
            <w:pPr>
              <w:ind w:left="-108" w:right="-108" w:firstLine="108"/>
            </w:pPr>
            <w:r>
              <w:t xml:space="preserve">Сторожинецька </w:t>
            </w:r>
            <w:proofErr w:type="spellStart"/>
            <w:r w:rsidR="000B1EBB">
              <w:rPr>
                <w:lang w:val="ru-RU"/>
              </w:rPr>
              <w:t>міська</w:t>
            </w:r>
            <w:proofErr w:type="spellEnd"/>
            <w:r w:rsidR="000B1EBB"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B83614" w:rsidRDefault="00B83614" w:rsidP="00990885">
            <w:pPr>
              <w:ind w:left="-108" w:right="-108" w:firstLine="108"/>
            </w:pPr>
            <w:proofErr w:type="spellStart"/>
            <w:r>
              <w:t>Красноїльська</w:t>
            </w:r>
            <w:proofErr w:type="spellEnd"/>
            <w:r>
              <w:t xml:space="preserve"> </w:t>
            </w:r>
            <w:r w:rsidR="000B1EBB">
              <w:t>селищна рада</w:t>
            </w:r>
            <w:r w:rsidR="00990885">
              <w:t>,</w:t>
            </w:r>
          </w:p>
          <w:p w:rsidR="00B83614" w:rsidRDefault="00B83614" w:rsidP="002D4DC2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</w:t>
            </w:r>
            <w:r w:rsidR="000B1EBB">
              <w:t>сільська рада</w:t>
            </w:r>
            <w:r w:rsidR="00990885">
              <w:t>,</w:t>
            </w:r>
          </w:p>
          <w:p w:rsidR="00B83614" w:rsidRDefault="00B83614" w:rsidP="002D4DC2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</w:t>
            </w:r>
            <w:r w:rsidR="000B1EBB">
              <w:t>сільська рада</w:t>
            </w:r>
            <w:r w:rsidR="00990885">
              <w:t>,</w:t>
            </w:r>
          </w:p>
          <w:p w:rsidR="00B83614" w:rsidRDefault="00B83614" w:rsidP="000B1EBB">
            <w:pPr>
              <w:ind w:left="-108" w:right="-108"/>
              <w:jc w:val="center"/>
            </w:pPr>
            <w:proofErr w:type="spellStart"/>
            <w:r>
              <w:t>Великокучурівська</w:t>
            </w:r>
            <w:proofErr w:type="spellEnd"/>
            <w:r>
              <w:t xml:space="preserve"> </w:t>
            </w:r>
            <w:r w:rsidR="000B1EBB">
              <w:t>сільська рада</w:t>
            </w:r>
            <w:r w:rsidR="00990885">
              <w:t>,</w:t>
            </w:r>
          </w:p>
          <w:p w:rsidR="00B83614" w:rsidRPr="00FC01D7" w:rsidRDefault="00B83614" w:rsidP="000B1EBB">
            <w:pPr>
              <w:ind w:left="-108" w:right="-108" w:firstLine="108"/>
              <w:jc w:val="center"/>
              <w:rPr>
                <w:b/>
              </w:rPr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</w:t>
            </w:r>
            <w:r w:rsidR="000B1EBB">
              <w:t>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223,7</w:t>
            </w:r>
          </w:p>
          <w:p w:rsidR="00B83614" w:rsidRDefault="00B83614" w:rsidP="002D4DC2">
            <w:pPr>
              <w:jc w:val="center"/>
            </w:pPr>
            <w:r>
              <w:t>59,1</w:t>
            </w:r>
          </w:p>
          <w:p w:rsidR="00B83614" w:rsidRDefault="00B83614" w:rsidP="002D4DC2">
            <w:pPr>
              <w:jc w:val="center"/>
            </w:pPr>
            <w:r>
              <w:t>43,1</w:t>
            </w:r>
          </w:p>
          <w:p w:rsidR="00B83614" w:rsidRDefault="00B83614" w:rsidP="002D4DC2">
            <w:pPr>
              <w:jc w:val="center"/>
            </w:pPr>
            <w:r>
              <w:t>76,5</w:t>
            </w:r>
          </w:p>
          <w:p w:rsidR="00B83614" w:rsidRDefault="00B83614" w:rsidP="002D4DC2">
            <w:pPr>
              <w:jc w:val="center"/>
            </w:pPr>
            <w:r>
              <w:t>73,6</w:t>
            </w:r>
          </w:p>
          <w:p w:rsidR="00B83614" w:rsidRPr="00FC01D7" w:rsidRDefault="00B83614" w:rsidP="002D4DC2">
            <w:pPr>
              <w:jc w:val="center"/>
            </w:pPr>
            <w:r>
              <w:t>59,0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</w:p>
          <w:p w:rsidR="00B83614" w:rsidRPr="00FC01D7" w:rsidRDefault="00B83614" w:rsidP="002D4DC2">
            <w:pPr>
              <w:ind w:right="-108" w:hanging="1"/>
              <w:jc w:val="center"/>
            </w:pPr>
            <w:r>
              <w:t>Забезпечення безкоштовними молочними сумішами дітей від 0 до 2 років згідно вимог чинного законодавства</w:t>
            </w:r>
          </w:p>
        </w:tc>
      </w:tr>
      <w:tr w:rsidR="00B83614" w:rsidRPr="00FC01D7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 xml:space="preserve">Медикаменти та вироби медичного призначення, дезінфікуючі засоби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B" w:rsidRDefault="000B1EBB" w:rsidP="000B1EBB">
            <w:pPr>
              <w:ind w:left="-108" w:right="-108" w:firstLine="108"/>
              <w:jc w:val="center"/>
            </w:pPr>
            <w:r>
              <w:t xml:space="preserve">Сторожинецька </w:t>
            </w:r>
            <w:proofErr w:type="spellStart"/>
            <w:r>
              <w:rPr>
                <w:lang w:val="ru-RU"/>
              </w:rPr>
              <w:t>міська</w:t>
            </w:r>
            <w:proofErr w:type="spellEnd"/>
            <w:r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Красноїльська</w:t>
            </w:r>
            <w:proofErr w:type="spellEnd"/>
            <w:r>
              <w:t xml:space="preserve"> селищна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/>
              <w:jc w:val="center"/>
            </w:pPr>
            <w:proofErr w:type="spellStart"/>
            <w:r>
              <w:t>Великокучурівська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B83614" w:rsidRPr="00FC01D7" w:rsidRDefault="000B1EBB" w:rsidP="000B1EBB">
            <w:pPr>
              <w:ind w:left="-108" w:right="-108" w:firstLine="108"/>
              <w:jc w:val="center"/>
              <w:rPr>
                <w:b/>
              </w:rPr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372,2</w:t>
            </w:r>
          </w:p>
          <w:p w:rsidR="00B83614" w:rsidRDefault="00B83614" w:rsidP="002D4DC2">
            <w:pPr>
              <w:jc w:val="center"/>
            </w:pPr>
            <w:r>
              <w:t>99,0</w:t>
            </w:r>
          </w:p>
          <w:p w:rsidR="00B83614" w:rsidRDefault="00B83614" w:rsidP="002D4DC2">
            <w:pPr>
              <w:jc w:val="center"/>
            </w:pPr>
            <w:r>
              <w:t>72,6</w:t>
            </w:r>
          </w:p>
          <w:p w:rsidR="00B83614" w:rsidRDefault="00B83614" w:rsidP="002D4DC2">
            <w:pPr>
              <w:jc w:val="center"/>
            </w:pPr>
            <w:r>
              <w:t>127,3</w:t>
            </w:r>
          </w:p>
          <w:p w:rsidR="00B83614" w:rsidRDefault="00B83614" w:rsidP="002D4DC2">
            <w:pPr>
              <w:jc w:val="center"/>
            </w:pPr>
            <w:r>
              <w:t>121,0</w:t>
            </w:r>
          </w:p>
          <w:p w:rsidR="00B83614" w:rsidRDefault="00B83614" w:rsidP="002D4DC2">
            <w:pPr>
              <w:jc w:val="center"/>
            </w:pPr>
            <w:r>
              <w:t>97,9</w:t>
            </w:r>
          </w:p>
          <w:p w:rsidR="00B83614" w:rsidRDefault="00B83614" w:rsidP="002D4DC2">
            <w:pPr>
              <w:jc w:val="center"/>
            </w:pPr>
          </w:p>
          <w:p w:rsidR="00B83614" w:rsidRPr="00FC01D7" w:rsidRDefault="00B83614" w:rsidP="002D4DC2">
            <w:pPr>
              <w:jc w:val="center"/>
            </w:pPr>
            <w:r>
              <w:t>983,0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</w:p>
          <w:p w:rsidR="00B83614" w:rsidRPr="00601BD1" w:rsidRDefault="00B83614" w:rsidP="002D4DC2">
            <w:pPr>
              <w:ind w:right="-108" w:hanging="1"/>
              <w:jc w:val="center"/>
              <w:rPr>
                <w:lang w:val="ru-RU"/>
              </w:rPr>
            </w:pPr>
            <w:r>
              <w:t>Забезпечення безкоштовними лікарськими засобами та витратними матеріалами хворих на туберкульоз</w:t>
            </w:r>
            <w:r w:rsidR="00601BD1">
              <w:rPr>
                <w:lang w:val="ru-RU"/>
              </w:rPr>
              <w:t>.</w:t>
            </w:r>
          </w:p>
          <w:p w:rsidR="00B83614" w:rsidRPr="00675CA7" w:rsidRDefault="00601BD1" w:rsidP="002D4DC2">
            <w:pPr>
              <w:ind w:right="-108" w:hanging="1"/>
              <w:jc w:val="center"/>
              <w:rPr>
                <w:lang w:val="en-US"/>
              </w:rPr>
            </w:pPr>
            <w:r>
              <w:rPr>
                <w:lang w:val="ru-RU"/>
              </w:rPr>
              <w:t>П</w:t>
            </w:r>
            <w:proofErr w:type="spellStart"/>
            <w:r w:rsidR="00B83614">
              <w:t>ротидія</w:t>
            </w:r>
            <w:proofErr w:type="spellEnd"/>
            <w:r w:rsidR="00B83614">
              <w:t xml:space="preserve"> </w:t>
            </w:r>
            <w:r w:rsidR="00B83614">
              <w:rPr>
                <w:lang w:val="en-US"/>
              </w:rPr>
              <w:t>COVID</w:t>
            </w:r>
          </w:p>
        </w:tc>
      </w:tr>
      <w:tr w:rsidR="00B83614" w:rsidRPr="00FC01D7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 w:rsidRPr="00FC01D7">
              <w:t xml:space="preserve">Оплата енергоносіїв та комунальних послуг </w:t>
            </w:r>
          </w:p>
          <w:p w:rsidR="00B83614" w:rsidRPr="00FC01D7" w:rsidRDefault="00B83614" w:rsidP="002D4DC2">
            <w:r w:rsidRPr="00FC01D7">
              <w:t>(теплопостачання, водопостачання та водовідведення, оплата електроенергії, оплата газу)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B" w:rsidRDefault="00B83614" w:rsidP="000B1EBB">
            <w:pPr>
              <w:ind w:left="-108" w:right="-108" w:firstLine="108"/>
              <w:jc w:val="center"/>
            </w:pPr>
            <w:r w:rsidRPr="00FC01D7">
              <w:t xml:space="preserve"> </w:t>
            </w:r>
            <w:r w:rsidR="000B1EBB">
              <w:t xml:space="preserve">Сторожинецька </w:t>
            </w:r>
            <w:proofErr w:type="spellStart"/>
            <w:r w:rsidR="000B1EBB">
              <w:rPr>
                <w:lang w:val="ru-RU"/>
              </w:rPr>
              <w:t>міська</w:t>
            </w:r>
            <w:proofErr w:type="spellEnd"/>
            <w:r w:rsidR="000B1EBB"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Красноїльська</w:t>
            </w:r>
            <w:proofErr w:type="spellEnd"/>
            <w:r>
              <w:t xml:space="preserve"> селищна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/>
              <w:jc w:val="center"/>
            </w:pPr>
            <w:proofErr w:type="spellStart"/>
            <w:r>
              <w:t>Великокучурівська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B83614" w:rsidRPr="00FC01D7" w:rsidRDefault="000B1EBB" w:rsidP="000B1EBB">
            <w:pPr>
              <w:ind w:left="-108" w:right="-108" w:firstLine="108"/>
              <w:jc w:val="center"/>
              <w:rPr>
                <w:b/>
              </w:rPr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Pr="00102BE1" w:rsidRDefault="00102BE1" w:rsidP="002D4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3265.0</w:t>
            </w:r>
          </w:p>
          <w:p w:rsidR="00B83614" w:rsidRDefault="00B83614" w:rsidP="002D4DC2">
            <w:pPr>
              <w:jc w:val="center"/>
            </w:pPr>
            <w:r>
              <w:t>492,8</w:t>
            </w:r>
          </w:p>
          <w:p w:rsidR="00B83614" w:rsidRDefault="00B83614" w:rsidP="002D4DC2">
            <w:pPr>
              <w:jc w:val="center"/>
            </w:pPr>
            <w:r>
              <w:t>359,8</w:t>
            </w:r>
          </w:p>
          <w:p w:rsidR="00B83614" w:rsidRDefault="00B83614" w:rsidP="002D4DC2">
            <w:pPr>
              <w:jc w:val="center"/>
            </w:pPr>
            <w:r>
              <w:t>637,9</w:t>
            </w:r>
          </w:p>
          <w:p w:rsidR="00B83614" w:rsidRDefault="00B83614" w:rsidP="002D4DC2">
            <w:pPr>
              <w:jc w:val="center"/>
            </w:pPr>
            <w:r>
              <w:t>615,4</w:t>
            </w:r>
          </w:p>
          <w:p w:rsidR="00B83614" w:rsidRPr="00FC01D7" w:rsidRDefault="00B83614" w:rsidP="002D4DC2">
            <w:pPr>
              <w:jc w:val="center"/>
            </w:pPr>
            <w:r>
              <w:t>490,1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  <w:r w:rsidR="000B1EBB">
              <w:t>.</w:t>
            </w:r>
          </w:p>
          <w:p w:rsidR="00B83614" w:rsidRPr="00FC01D7" w:rsidRDefault="00B83614" w:rsidP="00601BD1">
            <w:pPr>
              <w:ind w:right="-108" w:hanging="1"/>
              <w:jc w:val="center"/>
            </w:pPr>
            <w:r w:rsidRPr="00FC01D7">
              <w:t xml:space="preserve">Надання амбулаторної та стаціонарної допомоги жителям </w:t>
            </w:r>
            <w:proofErr w:type="spellStart"/>
            <w:r w:rsidR="00601BD1">
              <w:rPr>
                <w:lang w:val="ru-RU"/>
              </w:rPr>
              <w:t>Чернівецького</w:t>
            </w:r>
            <w:proofErr w:type="spellEnd"/>
            <w:r w:rsidRPr="00FC01D7">
              <w:t xml:space="preserve"> району</w:t>
            </w:r>
          </w:p>
        </w:tc>
      </w:tr>
      <w:tr w:rsidR="00B83614" w:rsidRPr="00DD736E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 w:rsidRPr="00FC01D7">
              <w:t>Оплата інших виплат населенню ( пільгов</w:t>
            </w:r>
            <w:r>
              <w:t>а пенсія, пільгове зубопротезування</w:t>
            </w:r>
            <w:r w:rsidRPr="00FC01D7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</w:pP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B" w:rsidRDefault="000B1EBB" w:rsidP="000B1EBB">
            <w:pPr>
              <w:ind w:left="-108" w:right="-108" w:firstLine="108"/>
              <w:jc w:val="center"/>
            </w:pPr>
            <w:r>
              <w:t xml:space="preserve">Сторожинецька </w:t>
            </w:r>
            <w:proofErr w:type="spellStart"/>
            <w:r>
              <w:rPr>
                <w:lang w:val="ru-RU"/>
              </w:rPr>
              <w:t>міська</w:t>
            </w:r>
            <w:proofErr w:type="spellEnd"/>
            <w:r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Красноїльська</w:t>
            </w:r>
            <w:proofErr w:type="spellEnd"/>
            <w:r>
              <w:t xml:space="preserve"> селищна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/>
              <w:jc w:val="center"/>
            </w:pPr>
            <w:proofErr w:type="spellStart"/>
            <w:r>
              <w:lastRenderedPageBreak/>
              <w:t>Великокучурівська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B83614" w:rsidRPr="00FC01D7" w:rsidRDefault="000B1EBB" w:rsidP="000B1EBB">
            <w:pPr>
              <w:jc w:val="center"/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lastRenderedPageBreak/>
              <w:t>351,0</w:t>
            </w:r>
          </w:p>
          <w:p w:rsidR="00B83614" w:rsidRDefault="00B83614" w:rsidP="002D4DC2">
            <w:pPr>
              <w:jc w:val="center"/>
            </w:pPr>
            <w:r>
              <w:t>92,7</w:t>
            </w:r>
          </w:p>
          <w:p w:rsidR="00B83614" w:rsidRDefault="00B83614" w:rsidP="002D4DC2">
            <w:pPr>
              <w:jc w:val="center"/>
            </w:pPr>
            <w:r>
              <w:t>67,8</w:t>
            </w:r>
          </w:p>
          <w:p w:rsidR="00B83614" w:rsidRDefault="00B83614" w:rsidP="002D4DC2">
            <w:pPr>
              <w:jc w:val="center"/>
            </w:pPr>
            <w:r>
              <w:t>120,0</w:t>
            </w:r>
          </w:p>
          <w:p w:rsidR="00B83614" w:rsidRDefault="00B83614" w:rsidP="002D4DC2">
            <w:pPr>
              <w:jc w:val="center"/>
            </w:pPr>
            <w:r>
              <w:lastRenderedPageBreak/>
              <w:t>115,6</w:t>
            </w:r>
          </w:p>
          <w:p w:rsidR="00B83614" w:rsidRPr="00FC01D7" w:rsidRDefault="00B83614" w:rsidP="002D4DC2">
            <w:pPr>
              <w:jc w:val="center"/>
            </w:pPr>
            <w:r>
              <w:t>92,3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lastRenderedPageBreak/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  <w:r w:rsidR="00601BD1">
              <w:t>.</w:t>
            </w:r>
          </w:p>
          <w:p w:rsidR="00B83614" w:rsidRPr="00FC01D7" w:rsidRDefault="00B83614" w:rsidP="002D4DC2">
            <w:pPr>
              <w:tabs>
                <w:tab w:val="left" w:pos="1005"/>
              </w:tabs>
              <w:jc w:val="center"/>
            </w:pPr>
            <w:r>
              <w:t xml:space="preserve">Пільгове зубопротезування та </w:t>
            </w:r>
            <w:r>
              <w:lastRenderedPageBreak/>
              <w:t>забезпечення пільговою пенсією медичних працівників</w:t>
            </w:r>
          </w:p>
        </w:tc>
      </w:tr>
      <w:tr w:rsidR="00B83614" w:rsidRPr="00DD736E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lastRenderedPageBreak/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 xml:space="preserve">Проведення благоустрою території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B" w:rsidRDefault="000B1EBB" w:rsidP="000B1EBB">
            <w:pPr>
              <w:ind w:left="-108" w:right="-108" w:firstLine="108"/>
              <w:jc w:val="center"/>
            </w:pPr>
            <w:r>
              <w:t xml:space="preserve">Сторожинецька </w:t>
            </w:r>
            <w:proofErr w:type="spellStart"/>
            <w:r>
              <w:rPr>
                <w:lang w:val="ru-RU"/>
              </w:rPr>
              <w:t>міська</w:t>
            </w:r>
            <w:proofErr w:type="spellEnd"/>
            <w:r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Красноїльська</w:t>
            </w:r>
            <w:proofErr w:type="spellEnd"/>
            <w:r>
              <w:t xml:space="preserve"> селищна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/>
              <w:jc w:val="center"/>
            </w:pPr>
            <w:proofErr w:type="spellStart"/>
            <w:r>
              <w:t>Великокучурівська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B83614" w:rsidRPr="00FC01D7" w:rsidRDefault="000B1EBB" w:rsidP="000B1EBB">
            <w:pPr>
              <w:ind w:left="-108" w:right="-108" w:firstLine="108"/>
              <w:jc w:val="center"/>
              <w:rPr>
                <w:b/>
              </w:rPr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1588,9</w:t>
            </w:r>
          </w:p>
          <w:p w:rsidR="00B83614" w:rsidRDefault="00B83614" w:rsidP="002D4DC2">
            <w:pPr>
              <w:jc w:val="center"/>
            </w:pPr>
            <w:r>
              <w:t>419,6</w:t>
            </w:r>
          </w:p>
          <w:p w:rsidR="00B83614" w:rsidRDefault="00B83614" w:rsidP="002D4DC2">
            <w:pPr>
              <w:jc w:val="center"/>
            </w:pPr>
            <w:r>
              <w:t>306,4</w:t>
            </w:r>
          </w:p>
          <w:p w:rsidR="00B83614" w:rsidRDefault="00B83614" w:rsidP="002D4DC2">
            <w:pPr>
              <w:jc w:val="center"/>
            </w:pPr>
            <w:r>
              <w:t>543,1</w:t>
            </w:r>
          </w:p>
          <w:p w:rsidR="00B83614" w:rsidRDefault="00B83614" w:rsidP="002D4DC2">
            <w:pPr>
              <w:jc w:val="center"/>
            </w:pPr>
            <w:r>
              <w:t>524</w:t>
            </w:r>
          </w:p>
          <w:p w:rsidR="00B83614" w:rsidRPr="00FC01D7" w:rsidRDefault="00B83614" w:rsidP="002D4DC2">
            <w:pPr>
              <w:jc w:val="center"/>
            </w:pPr>
            <w:r>
              <w:t>418,0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  <w:r w:rsidR="000B1EBB">
              <w:t>.</w:t>
            </w:r>
          </w:p>
          <w:p w:rsidR="00B83614" w:rsidRPr="00FC01D7" w:rsidRDefault="00B83614" w:rsidP="000B1EBB">
            <w:pPr>
              <w:ind w:right="-108" w:hanging="1"/>
              <w:jc w:val="center"/>
            </w:pPr>
            <w:r w:rsidRPr="00FC01D7">
              <w:t xml:space="preserve">Надання амбулаторної та стаціонарної допомоги жителям </w:t>
            </w:r>
            <w:r w:rsidR="00601BD1">
              <w:t>Ч</w:t>
            </w:r>
            <w:r w:rsidR="000B1EBB">
              <w:t>е</w:t>
            </w:r>
            <w:r w:rsidR="00601BD1">
              <w:t>рнівецького</w:t>
            </w:r>
            <w:r w:rsidRPr="00FC01D7">
              <w:t xml:space="preserve"> району</w:t>
            </w:r>
          </w:p>
        </w:tc>
      </w:tr>
      <w:tr w:rsidR="00B83614" w:rsidRPr="00DD736E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75CA7" w:rsidRDefault="00B83614" w:rsidP="002D4DC2">
            <w:pPr>
              <w:rPr>
                <w:lang w:val="ru-RU"/>
              </w:rPr>
            </w:pPr>
            <w:r>
              <w:t xml:space="preserve">Оновлення матеріально технічної бази (закупівля основних засобів для надання </w:t>
            </w:r>
            <w:proofErr w:type="spellStart"/>
            <w:r>
              <w:t>більшвисокоякісної</w:t>
            </w:r>
            <w:proofErr w:type="spellEnd"/>
            <w:r>
              <w:t xml:space="preserve"> медичної допомоги жителям району</w:t>
            </w:r>
          </w:p>
          <w:p w:rsidR="00B83614" w:rsidRPr="00675CA7" w:rsidRDefault="00B83614" w:rsidP="002D4DC2">
            <w:r>
              <w:t>Придбання АПКО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B" w:rsidRDefault="000B1EBB" w:rsidP="000B1EBB">
            <w:pPr>
              <w:ind w:left="-108" w:right="-108" w:firstLine="108"/>
              <w:jc w:val="center"/>
            </w:pPr>
            <w:r>
              <w:t xml:space="preserve">Сторожинецька </w:t>
            </w:r>
            <w:proofErr w:type="spellStart"/>
            <w:r>
              <w:rPr>
                <w:lang w:val="ru-RU"/>
              </w:rPr>
              <w:t>міська</w:t>
            </w:r>
            <w:proofErr w:type="spellEnd"/>
            <w:r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Красноїльська</w:t>
            </w:r>
            <w:proofErr w:type="spellEnd"/>
            <w:r>
              <w:t xml:space="preserve"> селищна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/>
              <w:jc w:val="center"/>
            </w:pPr>
            <w:proofErr w:type="spellStart"/>
            <w:r>
              <w:t>Великокучурівська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B83614" w:rsidRPr="00FC01D7" w:rsidRDefault="000B1EBB" w:rsidP="000B1EBB">
            <w:pPr>
              <w:ind w:left="-108" w:right="-108" w:firstLine="108"/>
              <w:jc w:val="center"/>
              <w:rPr>
                <w:b/>
              </w:rPr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5644,7</w:t>
            </w:r>
          </w:p>
          <w:p w:rsidR="00B83614" w:rsidRDefault="00B83614" w:rsidP="002D4DC2">
            <w:pPr>
              <w:jc w:val="center"/>
            </w:pPr>
            <w:r>
              <w:t>1490,7</w:t>
            </w:r>
          </w:p>
          <w:p w:rsidR="00B83614" w:rsidRDefault="00B83614" w:rsidP="002D4DC2">
            <w:pPr>
              <w:jc w:val="center"/>
            </w:pPr>
            <w:r>
              <w:t>1088,4</w:t>
            </w:r>
          </w:p>
          <w:p w:rsidR="00B83614" w:rsidRDefault="00B83614" w:rsidP="002D4DC2">
            <w:pPr>
              <w:jc w:val="center"/>
            </w:pPr>
            <w:r>
              <w:t>1929,5</w:t>
            </w:r>
          </w:p>
          <w:p w:rsidR="00B83614" w:rsidRDefault="00B83614" w:rsidP="002D4DC2">
            <w:pPr>
              <w:jc w:val="center"/>
            </w:pPr>
            <w:r>
              <w:t>1861,6</w:t>
            </w:r>
          </w:p>
          <w:p w:rsidR="00B83614" w:rsidRDefault="00B83614" w:rsidP="002D4DC2">
            <w:pPr>
              <w:jc w:val="center"/>
            </w:pPr>
            <w:r>
              <w:t>1485,1</w:t>
            </w:r>
          </w:p>
          <w:p w:rsidR="00B83614" w:rsidRPr="00FC01D7" w:rsidRDefault="00102BE1" w:rsidP="002D4DC2">
            <w:pPr>
              <w:jc w:val="center"/>
            </w:pPr>
            <w:r>
              <w:t>75</w:t>
            </w:r>
            <w:r w:rsidR="00B83614">
              <w:t>0,0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  <w:r w:rsidR="00601BD1">
              <w:t>.</w:t>
            </w:r>
          </w:p>
          <w:p w:rsidR="00B83614" w:rsidRPr="00FC01D7" w:rsidRDefault="00B83614" w:rsidP="00601BD1">
            <w:pPr>
              <w:ind w:right="-108" w:hanging="1"/>
              <w:jc w:val="center"/>
            </w:pPr>
            <w:r w:rsidRPr="00FC01D7">
              <w:t xml:space="preserve">Надання амбулаторної та стаціонарної допомоги жителям </w:t>
            </w:r>
            <w:r w:rsidR="00601BD1">
              <w:t xml:space="preserve">Чернівецького </w:t>
            </w:r>
            <w:r w:rsidRPr="00FC01D7">
              <w:t>району</w:t>
            </w:r>
          </w:p>
        </w:tc>
      </w:tr>
      <w:tr w:rsidR="00102BE1" w:rsidRPr="00DD736E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102BE1" w:rsidRDefault="00102BE1" w:rsidP="002D4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102BE1" w:rsidRDefault="00102BE1" w:rsidP="00102BE1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</w:pPr>
            <w:r w:rsidRPr="00102BE1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 xml:space="preserve">Перед проектні </w:t>
            </w:r>
            <w:r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та проектні</w:t>
            </w:r>
            <w:r w:rsidRPr="00102BE1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lang w:val="ru-RU"/>
              </w:rPr>
              <w:t xml:space="preserve"> </w:t>
            </w:r>
            <w:r w:rsidRPr="00102BE1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роботи з аналізу джерел та систем теплопостачання з наданням рекомендацій щодо впровадження заходів з енергозбереження</w:t>
            </w:r>
          </w:p>
          <w:p w:rsidR="00102BE1" w:rsidRDefault="00102BE1" w:rsidP="002D4DC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Default="00102BE1" w:rsidP="002D4DC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FC01D7" w:rsidRDefault="00102BE1" w:rsidP="002D4DC2">
            <w:pPr>
              <w:ind w:left="-108" w:right="-108"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Default="00102BE1" w:rsidP="00102BE1">
            <w:pPr>
              <w:ind w:left="-108" w:right="-108" w:firstLine="108"/>
              <w:jc w:val="center"/>
            </w:pPr>
            <w:r>
              <w:t xml:space="preserve">Сторожинецька </w:t>
            </w:r>
            <w:proofErr w:type="spellStart"/>
            <w:r w:rsidR="000B1EBB">
              <w:rPr>
                <w:lang w:val="ru-RU"/>
              </w:rPr>
              <w:t>міська</w:t>
            </w:r>
            <w:proofErr w:type="spellEnd"/>
            <w:r w:rsidR="000B1EBB">
              <w:rPr>
                <w:lang w:val="ru-RU"/>
              </w:rPr>
              <w:t xml:space="preserve"> рада</w:t>
            </w:r>
          </w:p>
          <w:p w:rsidR="00102BE1" w:rsidRDefault="00102BE1" w:rsidP="002D4DC2">
            <w:pPr>
              <w:ind w:left="-108" w:right="-108" w:firstLine="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2BE1" w:rsidRDefault="00102BE1" w:rsidP="002D4DC2">
            <w:pPr>
              <w:jc w:val="center"/>
            </w:pPr>
            <w:r>
              <w:t>250,0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FC01D7" w:rsidRDefault="00102BE1" w:rsidP="002D4DC2">
            <w:pPr>
              <w:jc w:val="center"/>
            </w:pPr>
          </w:p>
        </w:tc>
      </w:tr>
      <w:tr w:rsidR="00B83614" w:rsidRPr="00FC01D7" w:rsidTr="00D068FE">
        <w:trPr>
          <w:trHeight w:val="2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rPr>
                <w:b/>
              </w:rPr>
            </w:pPr>
            <w:r w:rsidRPr="00FC01D7">
              <w:rPr>
                <w:b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ind w:left="6" w:right="-158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102BE1" w:rsidRDefault="00102BE1" w:rsidP="002D4DC2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27404,4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/>
        </w:tc>
      </w:tr>
    </w:tbl>
    <w:p w:rsidR="00B83614" w:rsidRPr="00FC01D7" w:rsidRDefault="00B83614" w:rsidP="00B83614">
      <w:pPr>
        <w:jc w:val="center"/>
      </w:pPr>
    </w:p>
    <w:p w:rsidR="00B83614" w:rsidRPr="00712DCF" w:rsidRDefault="00B83614" w:rsidP="00B83614">
      <w:pPr>
        <w:pStyle w:val="11"/>
        <w:jc w:val="both"/>
      </w:pPr>
    </w:p>
    <w:p w:rsidR="00C34635" w:rsidRDefault="00C34635" w:rsidP="00FA73B8">
      <w:pPr>
        <w:pStyle w:val="11"/>
      </w:pPr>
    </w:p>
    <w:p w:rsidR="00990885" w:rsidRDefault="00990885" w:rsidP="00FA73B8">
      <w:pPr>
        <w:pStyle w:val="11"/>
      </w:pPr>
    </w:p>
    <w:p w:rsidR="00990885" w:rsidRPr="00990885" w:rsidRDefault="00990885" w:rsidP="00FA73B8">
      <w:pPr>
        <w:pStyle w:val="11"/>
        <w:rPr>
          <w:b/>
          <w:sz w:val="28"/>
          <w:szCs w:val="28"/>
        </w:rPr>
      </w:pPr>
      <w:r w:rsidRPr="00990885">
        <w:rPr>
          <w:b/>
          <w:sz w:val="28"/>
          <w:szCs w:val="28"/>
        </w:rPr>
        <w:t>Начальник відділу соціального</w:t>
      </w:r>
    </w:p>
    <w:p w:rsidR="00990885" w:rsidRPr="00990885" w:rsidRDefault="00990885" w:rsidP="00FA73B8">
      <w:pPr>
        <w:pStyle w:val="11"/>
        <w:rPr>
          <w:b/>
          <w:sz w:val="28"/>
          <w:szCs w:val="28"/>
        </w:rPr>
      </w:pPr>
      <w:r w:rsidRPr="00990885">
        <w:rPr>
          <w:b/>
          <w:sz w:val="28"/>
          <w:szCs w:val="28"/>
        </w:rPr>
        <w:t xml:space="preserve">захисту населення </w:t>
      </w:r>
      <w:r w:rsidR="004D749B">
        <w:rPr>
          <w:b/>
          <w:sz w:val="28"/>
          <w:szCs w:val="28"/>
        </w:rPr>
        <w:t>міської ради</w:t>
      </w:r>
      <w:r w:rsidRPr="00990885">
        <w:rPr>
          <w:b/>
          <w:sz w:val="28"/>
          <w:szCs w:val="28"/>
        </w:rPr>
        <w:t xml:space="preserve">                                                                                                                                 Інна МУДРАК</w:t>
      </w:r>
    </w:p>
    <w:sectPr w:rsidR="00990885" w:rsidRPr="00990885" w:rsidSect="00B83614">
      <w:headerReference w:type="even" r:id="rId11"/>
      <w:headerReference w:type="default" r:id="rId12"/>
      <w:pgSz w:w="16838" w:h="11906" w:orient="landscape" w:code="9"/>
      <w:pgMar w:top="1620" w:right="899" w:bottom="926" w:left="719" w:header="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8F" w:rsidRDefault="00B12A8F" w:rsidP="009C0D43">
      <w:r>
        <w:separator/>
      </w:r>
    </w:p>
  </w:endnote>
  <w:endnote w:type="continuationSeparator" w:id="0">
    <w:p w:rsidR="00B12A8F" w:rsidRDefault="00B12A8F" w:rsidP="009C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8F" w:rsidRDefault="00B12A8F" w:rsidP="009C0D43">
      <w:r>
        <w:separator/>
      </w:r>
    </w:p>
  </w:footnote>
  <w:footnote w:type="continuationSeparator" w:id="0">
    <w:p w:rsidR="00B12A8F" w:rsidRDefault="00B12A8F" w:rsidP="009C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C2" w:rsidRDefault="002D4DC2" w:rsidP="002D4D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DC2" w:rsidRDefault="002D4D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C2" w:rsidRDefault="002D4DC2" w:rsidP="002D4DC2">
    <w:pPr>
      <w:pStyle w:val="a5"/>
      <w:framePr w:h="656" w:hRule="exact" w:wrap="around" w:vAnchor="text" w:hAnchor="margin" w:xAlign="center" w:y="-380"/>
      <w:rPr>
        <w:rStyle w:val="a7"/>
      </w:rPr>
    </w:pPr>
  </w:p>
  <w:p w:rsidR="002D4DC2" w:rsidRPr="00CB3758" w:rsidRDefault="002D4DC2">
    <w:pPr>
      <w:pStyle w:val="a5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C2" w:rsidRDefault="002D4DC2" w:rsidP="002D4D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DC2" w:rsidRDefault="002D4DC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C2" w:rsidRDefault="002D4DC2" w:rsidP="002D4DC2">
    <w:pPr>
      <w:pStyle w:val="a5"/>
      <w:framePr w:h="656" w:hRule="exact" w:wrap="around" w:vAnchor="text" w:hAnchor="margin" w:xAlign="center" w:y="-380"/>
      <w:rPr>
        <w:rStyle w:val="a7"/>
      </w:rPr>
    </w:pPr>
  </w:p>
  <w:p w:rsidR="002D4DC2" w:rsidRPr="00CB3758" w:rsidRDefault="002D4DC2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1E4"/>
    <w:multiLevelType w:val="hybridMultilevel"/>
    <w:tmpl w:val="45B45DBE"/>
    <w:lvl w:ilvl="0" w:tplc="308A8AA4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FF5B54"/>
    <w:multiLevelType w:val="hybridMultilevel"/>
    <w:tmpl w:val="8B00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1D5"/>
    <w:rsid w:val="0006074B"/>
    <w:rsid w:val="00080A00"/>
    <w:rsid w:val="000824B2"/>
    <w:rsid w:val="000B1EBB"/>
    <w:rsid w:val="00102BE1"/>
    <w:rsid w:val="002504EB"/>
    <w:rsid w:val="002D4DC2"/>
    <w:rsid w:val="00432684"/>
    <w:rsid w:val="004D749B"/>
    <w:rsid w:val="005462B1"/>
    <w:rsid w:val="00546BAA"/>
    <w:rsid w:val="005927E9"/>
    <w:rsid w:val="005B00BE"/>
    <w:rsid w:val="00601BD1"/>
    <w:rsid w:val="00736E0B"/>
    <w:rsid w:val="007371D5"/>
    <w:rsid w:val="007574C9"/>
    <w:rsid w:val="008A19E8"/>
    <w:rsid w:val="008F6089"/>
    <w:rsid w:val="00990885"/>
    <w:rsid w:val="00995DDA"/>
    <w:rsid w:val="009A36D0"/>
    <w:rsid w:val="009C0D43"/>
    <w:rsid w:val="00A22473"/>
    <w:rsid w:val="00AD3933"/>
    <w:rsid w:val="00B12A8F"/>
    <w:rsid w:val="00B2454A"/>
    <w:rsid w:val="00B83614"/>
    <w:rsid w:val="00B96D38"/>
    <w:rsid w:val="00BE7A20"/>
    <w:rsid w:val="00C34635"/>
    <w:rsid w:val="00C36676"/>
    <w:rsid w:val="00C9112C"/>
    <w:rsid w:val="00D068FE"/>
    <w:rsid w:val="00D96600"/>
    <w:rsid w:val="00E56CD3"/>
    <w:rsid w:val="00E96B82"/>
    <w:rsid w:val="00ED17E2"/>
    <w:rsid w:val="00F32A66"/>
    <w:rsid w:val="00F934B8"/>
    <w:rsid w:val="00FA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02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17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D17E2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D17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D17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Без интервала1"/>
    <w:rsid w:val="00B96D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F934B8"/>
    <w:pPr>
      <w:tabs>
        <w:tab w:val="center" w:pos="4819"/>
        <w:tab w:val="right" w:pos="9639"/>
      </w:tabs>
    </w:pPr>
    <w:rPr>
      <w:rFonts w:ascii="Calibri" w:eastAsia="Calibri" w:hAnsi="Calibri"/>
      <w:sz w:val="24"/>
      <w:szCs w:val="24"/>
      <w:lang w:val="nb-NO" w:eastAsia="nb-NO"/>
    </w:rPr>
  </w:style>
  <w:style w:type="character" w:customStyle="1" w:styleId="a6">
    <w:name w:val="Верхний колонтитул Знак"/>
    <w:basedOn w:val="a0"/>
    <w:link w:val="a5"/>
    <w:rsid w:val="00F934B8"/>
    <w:rPr>
      <w:rFonts w:ascii="Calibri" w:eastAsia="Calibri" w:hAnsi="Calibri" w:cs="Times New Roman"/>
      <w:sz w:val="24"/>
      <w:szCs w:val="24"/>
      <w:lang w:val="nb-NO" w:eastAsia="nb-NO"/>
    </w:rPr>
  </w:style>
  <w:style w:type="character" w:styleId="a7">
    <w:name w:val="page number"/>
    <w:rsid w:val="00F934B8"/>
  </w:style>
  <w:style w:type="paragraph" w:customStyle="1" w:styleId="12">
    <w:name w:val="Абзац списка1"/>
    <w:basedOn w:val="a"/>
    <w:rsid w:val="00F934B8"/>
    <w:pPr>
      <w:ind w:left="720"/>
    </w:pPr>
    <w:rPr>
      <w:rFonts w:eastAsia="Calibri"/>
      <w:sz w:val="24"/>
      <w:szCs w:val="24"/>
      <w:lang w:val="nb-NO" w:eastAsia="nb-NO"/>
    </w:rPr>
  </w:style>
  <w:style w:type="paragraph" w:customStyle="1" w:styleId="a8">
    <w:name w:val="Содержимое таблицы"/>
    <w:basedOn w:val="a"/>
    <w:rsid w:val="00F934B8"/>
    <w:pPr>
      <w:suppressLineNumbers/>
      <w:suppressAutoHyphens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83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E96B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B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17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D17E2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D17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D17E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18</cp:revision>
  <cp:lastPrinted>2021-08-18T06:54:00Z</cp:lastPrinted>
  <dcterms:created xsi:type="dcterms:W3CDTF">2021-08-11T06:26:00Z</dcterms:created>
  <dcterms:modified xsi:type="dcterms:W3CDTF">2021-08-18T06:55:00Z</dcterms:modified>
</cp:coreProperties>
</file>