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54" w:rsidRDefault="00455F54" w:rsidP="00455F54">
      <w:pPr>
        <w:pStyle w:val="1"/>
        <w:tabs>
          <w:tab w:val="left" w:pos="9639"/>
        </w:tabs>
        <w:ind w:right="424"/>
        <w:rPr>
          <w:b w:val="0"/>
        </w:rPr>
      </w:pPr>
      <w:r>
        <w:rPr>
          <w:noProof/>
          <w:lang w:val="ru-RU"/>
        </w:rPr>
        <w:drawing>
          <wp:inline distT="0" distB="0" distL="0" distR="0" wp14:anchorId="32AF186E" wp14:editId="024900EB">
            <wp:extent cx="962025" cy="10953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54" w:rsidRDefault="00455F54" w:rsidP="00455F5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55F54" w:rsidRDefault="00455F54" w:rsidP="00455F5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ЧЕРНІВЕЦЬКОГО РАЙОНУ ЧЕРНІВЕЦЬКОЇ  ОБЛАСТІ</w:t>
      </w:r>
    </w:p>
    <w:p w:rsidR="00455F54" w:rsidRDefault="00455F54" w:rsidP="00455F5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55F54" w:rsidRPr="00835DAE" w:rsidRDefault="00455F54" w:rsidP="00455F54">
      <w:pPr>
        <w:pStyle w:val="a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55F54" w:rsidRDefault="00455F54" w:rsidP="00455F5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55F54" w:rsidRPr="00835DAE" w:rsidRDefault="00455F54" w:rsidP="00455F54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455F54" w:rsidRDefault="00455F54" w:rsidP="00455F54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12 жовтня 2021 року                                                                                   № ___</w:t>
      </w:r>
    </w:p>
    <w:p w:rsidR="00455F54" w:rsidRDefault="00455F54" w:rsidP="00455F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Інвесттеплопостач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455F54" w:rsidRDefault="00455F54" w:rsidP="00455F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тарифу на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теплову енергію, її 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>виробництво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</w:p>
    <w:p w:rsidR="00455F54" w:rsidRPr="004254E6" w:rsidRDefault="00455F54" w:rsidP="00455F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транспортування</w:t>
      </w:r>
      <w:r w:rsidRPr="004254E6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постачання</w:t>
      </w:r>
    </w:p>
    <w:p w:rsidR="00455F54" w:rsidRDefault="00455F54" w:rsidP="00455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5F54" w:rsidRDefault="00455F54" w:rsidP="00455F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Розглянувши лист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Інвесттеплопостач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 від 01.10.2021 року та керуючись Законом України «Про теплопостачання», Законом України «Про місцеве самоврядування в Україні»,</w:t>
      </w:r>
      <w:r w:rsidRPr="00FD0FCE">
        <w:rPr>
          <w:rStyle w:val="10"/>
          <w:color w:val="000000"/>
          <w:szCs w:val="28"/>
        </w:rPr>
        <w:t xml:space="preserve"> </w:t>
      </w:r>
      <w:r w:rsidRPr="00FD0FCE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враховуючи середньозважені тарифи на теплову енергію, вироблену з використанням природного газу, затверджених головою </w:t>
      </w:r>
      <w:proofErr w:type="spellStart"/>
      <w:r w:rsidRPr="007A14DD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Держенергоефективності</w:t>
      </w:r>
      <w:proofErr w:type="spellEnd"/>
      <w:r w:rsidRPr="007A14DD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від 24 вересня 2021 року</w:t>
      </w:r>
      <w:r w:rsidRPr="00FD0FCE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55F54" w:rsidRDefault="00455F54" w:rsidP="00455F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7D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455F54" w:rsidRPr="00B07DEB" w:rsidRDefault="00455F54" w:rsidP="00455F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55F54" w:rsidRDefault="00455F54" w:rsidP="00455F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 Затвердити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ТзОВ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Інвесттеплопостач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тариф на теплову енергію, її виробництво, транспортування та постачання для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НВК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адмінбудинку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за адресою с. Панка, вул. Шкільна, 2 Чернівецького району, Чернівецької області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НВК за адресою 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Бобівці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вул. Головна, 7 Чернівецького району Чернівецької області в розмірі 1545,80 (одна тисяча п’ятсот сорок п’ять) грн. 80 коп./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без ПДВ з 15 жовтня 2021 року.</w:t>
      </w:r>
    </w:p>
    <w:p w:rsidR="00455F54" w:rsidRDefault="00455F54" w:rsidP="00455F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Контроль за виконанням даного рішення покласти на першого заступника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 Ігоря БЕЛЕНЧУКА.</w:t>
      </w:r>
    </w:p>
    <w:p w:rsidR="00455F54" w:rsidRDefault="00455F54" w:rsidP="00455F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5F54" w:rsidRDefault="00455F54" w:rsidP="00455F5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55F54" w:rsidRPr="006747C9" w:rsidRDefault="00455F54" w:rsidP="00455F5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</w:t>
      </w:r>
      <w:proofErr w:type="spellEnd"/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міський голова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Pr="006747C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</w:p>
    <w:p w:rsidR="00455F54" w:rsidRDefault="00455F54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5F54" w:rsidRDefault="00455F54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5F54" w:rsidRDefault="00455F54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 xml:space="preserve">Підготував: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Ю.І.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Данелюк</w:t>
      </w:r>
      <w:proofErr w:type="spellEnd"/>
    </w:p>
    <w:p w:rsidR="0013154D" w:rsidRDefault="0013154D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54D" w:rsidRDefault="0013154D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54D" w:rsidRDefault="0013154D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54D" w:rsidRDefault="0013154D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54D" w:rsidRDefault="0013154D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54D" w:rsidRDefault="0013154D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54D" w:rsidRDefault="0013154D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54D" w:rsidRDefault="0013154D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54D" w:rsidRDefault="0013154D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154D" w:rsidRDefault="0013154D" w:rsidP="00455F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55F54" w:rsidRPr="00B37275" w:rsidRDefault="00455F54" w:rsidP="00455F5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7275">
        <w:rPr>
          <w:rFonts w:ascii="Times New Roman" w:hAnsi="Times New Roman"/>
          <w:sz w:val="28"/>
          <w:szCs w:val="28"/>
          <w:lang w:val="uk-UA" w:eastAsia="ru-RU"/>
        </w:rPr>
        <w:t>Погоджено</w:t>
      </w:r>
      <w:r>
        <w:rPr>
          <w:rFonts w:ascii="Times New Roman" w:hAnsi="Times New Roman"/>
          <w:sz w:val="28"/>
          <w:szCs w:val="28"/>
          <w:lang w:val="uk-UA" w:eastAsia="ru-RU"/>
        </w:rPr>
        <w:t>:                                                                 Д.О.Бойчук</w:t>
      </w:r>
    </w:p>
    <w:p w:rsidR="00455F54" w:rsidRDefault="00455F54" w:rsidP="00455F54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О.С. Козлов</w:t>
      </w:r>
    </w:p>
    <w:p w:rsidR="00455F54" w:rsidRDefault="00455F54" w:rsidP="00455F54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Побіжан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55F54" w:rsidRDefault="00455F54" w:rsidP="00455F54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М.М.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Баланюк</w:t>
      </w:r>
      <w:proofErr w:type="spellEnd"/>
    </w:p>
    <w:p w:rsidR="00455F54" w:rsidRDefault="00455F54" w:rsidP="00455F54">
      <w:pPr>
        <w:tabs>
          <w:tab w:val="left" w:pos="62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228BD" w:rsidRDefault="00F228BD"/>
    <w:sectPr w:rsidR="00F228BD" w:rsidSect="006747C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D0"/>
    <w:rsid w:val="00072931"/>
    <w:rsid w:val="0013154D"/>
    <w:rsid w:val="00455F54"/>
    <w:rsid w:val="00830FD0"/>
    <w:rsid w:val="00F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55F5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F54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455F54"/>
    <w:pPr>
      <w:ind w:left="720"/>
      <w:contextualSpacing/>
    </w:pPr>
  </w:style>
  <w:style w:type="paragraph" w:styleId="a4">
    <w:name w:val="No Spacing"/>
    <w:uiPriority w:val="99"/>
    <w:qFormat/>
    <w:rsid w:val="00455F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791,baiaagaaboqcaaadjquaaauzbqaaaaaaaaaaaaaaaaaaaaaaaaaaaaaaaaaaaaaaaaaaaaaaaaaaaaaaaaaaaaaaaaaaaaaaaaaaaaaaaaaaaaaaaaaaaaaaaaaaaaaaaaaaaaaaaaaaaaaaaaaaaaaaaaaaaaaaaaaaaaaaaaaaaaaaaaaaaaaaaaaaaaaaaaaaaaaaaaaaaaaaaaaaaaaaaaaaaaaaaaaaaaaa"/>
    <w:rsid w:val="00455F54"/>
  </w:style>
  <w:style w:type="paragraph" w:styleId="a5">
    <w:name w:val="Balloon Text"/>
    <w:basedOn w:val="a"/>
    <w:link w:val="a6"/>
    <w:uiPriority w:val="99"/>
    <w:semiHidden/>
    <w:unhideWhenUsed/>
    <w:rsid w:val="0045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55F5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F54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455F54"/>
    <w:pPr>
      <w:ind w:left="720"/>
      <w:contextualSpacing/>
    </w:pPr>
  </w:style>
  <w:style w:type="paragraph" w:styleId="a4">
    <w:name w:val="No Spacing"/>
    <w:uiPriority w:val="99"/>
    <w:qFormat/>
    <w:rsid w:val="00455F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791,baiaagaaboqcaaadjquaaauzbqaaaaaaaaaaaaaaaaaaaaaaaaaaaaaaaaaaaaaaaaaaaaaaaaaaaaaaaaaaaaaaaaaaaaaaaaaaaaaaaaaaaaaaaaaaaaaaaaaaaaaaaaaaaaaaaaaaaaaaaaaaaaaaaaaaaaaaaaaaaaaaaaaaaaaaaaaaaaaaaaaaaaaaaaaaaaaaaaaaaaaaaaaaaaaaaaaaaaaaaaaaaaaa"/>
    <w:rsid w:val="00455F54"/>
  </w:style>
  <w:style w:type="paragraph" w:styleId="a5">
    <w:name w:val="Balloon Text"/>
    <w:basedOn w:val="a"/>
    <w:link w:val="a6"/>
    <w:uiPriority w:val="99"/>
    <w:semiHidden/>
    <w:unhideWhenUsed/>
    <w:rsid w:val="0045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2021-10-11T12:04:00Z</cp:lastPrinted>
  <dcterms:created xsi:type="dcterms:W3CDTF">2021-10-11T10:09:00Z</dcterms:created>
  <dcterms:modified xsi:type="dcterms:W3CDTF">2021-10-11T12:04:00Z</dcterms:modified>
</cp:coreProperties>
</file>