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0E" w:rsidRDefault="00F41D0E" w:rsidP="00F41D0E">
      <w:pPr>
        <w:ind w:hanging="374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ПРОЕКТ</w:t>
      </w:r>
      <w:r>
        <w:br w:type="textWrapping" w:clear="all"/>
      </w:r>
      <w:r>
        <w:rPr>
          <w:b/>
          <w:sz w:val="28"/>
          <w:szCs w:val="28"/>
        </w:rPr>
        <w:t>УКРАЇНА</w:t>
      </w:r>
    </w:p>
    <w:p w:rsidR="00F41D0E" w:rsidRDefault="00F41D0E" w:rsidP="00F41D0E">
      <w:pPr>
        <w:pStyle w:val="1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СТОРОЖИНЕЦЬКА МІСЬКА РАДА</w:t>
      </w:r>
    </w:p>
    <w:p w:rsidR="00F41D0E" w:rsidRDefault="00F41D0E" w:rsidP="00F4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 РАЙОНУ</w:t>
      </w:r>
    </w:p>
    <w:p w:rsidR="00F41D0E" w:rsidRDefault="00F41D0E" w:rsidP="00F41D0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F41D0E" w:rsidRDefault="00F41D0E" w:rsidP="00F4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</w:t>
      </w:r>
      <w:r w:rsidRPr="00F41D0E">
        <w:rPr>
          <w:b/>
          <w:sz w:val="28"/>
          <w:szCs w:val="28"/>
        </w:rPr>
        <w:t xml:space="preserve"> </w:t>
      </w:r>
      <w:r w:rsidR="00742F7F">
        <w:rPr>
          <w:b/>
          <w:sz w:val="28"/>
          <w:szCs w:val="28"/>
        </w:rPr>
        <w:t xml:space="preserve">позачергова </w:t>
      </w:r>
      <w:r>
        <w:rPr>
          <w:b/>
          <w:sz w:val="28"/>
          <w:szCs w:val="28"/>
        </w:rPr>
        <w:t xml:space="preserve">сесія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:rsidR="00F41D0E" w:rsidRDefault="00F41D0E" w:rsidP="00F41D0E">
      <w:pPr>
        <w:pStyle w:val="3"/>
        <w:spacing w:before="0" w:after="0"/>
        <w:rPr>
          <w:rFonts w:ascii="Times New Roman" w:hAnsi="Times New Roman" w:cs="Times New Roman"/>
          <w:bCs w:val="0"/>
          <w:sz w:val="16"/>
          <w:szCs w:val="16"/>
        </w:rPr>
      </w:pPr>
    </w:p>
    <w:p w:rsidR="00F41D0E" w:rsidRDefault="00F41D0E" w:rsidP="00F41D0E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  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-12/2021   </w:t>
      </w:r>
    </w:p>
    <w:p w:rsidR="00F41D0E" w:rsidRPr="00BA75CB" w:rsidRDefault="00F41D0E" w:rsidP="00F41D0E">
      <w:pPr>
        <w:rPr>
          <w:sz w:val="16"/>
          <w:szCs w:val="16"/>
          <w:lang w:val="ru-RU"/>
        </w:rPr>
      </w:pPr>
    </w:p>
    <w:p w:rsidR="00F41D0E" w:rsidRDefault="00F41D0E" w:rsidP="00F41D0E">
      <w:pPr>
        <w:rPr>
          <w:sz w:val="16"/>
          <w:szCs w:val="16"/>
        </w:rPr>
      </w:pPr>
    </w:p>
    <w:p w:rsidR="00F41D0E" w:rsidRDefault="00F41D0E" w:rsidP="00F41D0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</w:rPr>
        <w:t>вересня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року                                                                         м. Сторожинець</w:t>
      </w:r>
    </w:p>
    <w:p w:rsidR="00F41D0E" w:rsidRDefault="00F41D0E" w:rsidP="00F41D0E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41D0E" w:rsidRPr="00F41D0E" w:rsidTr="00F41D0E">
        <w:tc>
          <w:tcPr>
            <w:tcW w:w="10173" w:type="dxa"/>
          </w:tcPr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 затвердження Положення про порядок складання річного фінансового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плану комунального некомерційного підприємства «Сторожинецька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багатопрофільна лікарня інтенсивного лікування» Сторожинецької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міської ради  Чернівецького району Чернівецької області та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затвердження  фінансового плану комунального некомерційного           підприємства «Сторожинецька багатопрофільна лікарня інтенсивного лікування» Сторожинецької міської ради Чернівецького району Чернівецької області на 2022 рік</w:t>
            </w:r>
          </w:p>
        </w:tc>
      </w:tr>
      <w:tr w:rsidR="00F41D0E" w:rsidRPr="00F41D0E" w:rsidTr="00F41D0E">
        <w:tc>
          <w:tcPr>
            <w:tcW w:w="10173" w:type="dxa"/>
          </w:tcPr>
          <w:p w:rsidR="00F41D0E" w:rsidRDefault="00F41D0E" w:rsidP="00BA75CB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F41D0E" w:rsidRPr="00F41D0E" w:rsidTr="00BA75CB">
        <w:trPr>
          <w:trHeight w:val="80"/>
        </w:trPr>
        <w:tc>
          <w:tcPr>
            <w:tcW w:w="10173" w:type="dxa"/>
          </w:tcPr>
          <w:p w:rsidR="00F41D0E" w:rsidRDefault="00F41D0E" w:rsidP="00BA75CB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F41D0E" w:rsidRDefault="00F41D0E" w:rsidP="00F41D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1D0E">
        <w:rPr>
          <w:sz w:val="28"/>
          <w:szCs w:val="28"/>
        </w:rPr>
        <w:t xml:space="preserve">      </w:t>
      </w:r>
      <w:r w:rsidR="00C17BBF">
        <w:rPr>
          <w:sz w:val="28"/>
          <w:szCs w:val="28"/>
        </w:rPr>
        <w:t xml:space="preserve">   </w:t>
      </w:r>
      <w:r w:rsidR="007F2AEB">
        <w:rPr>
          <w:sz w:val="28"/>
          <w:szCs w:val="28"/>
        </w:rPr>
        <w:t>Відповідно до порядку складання, затвердження та контролю виконання фінансового плану суб’єкта господарювання державного сектору економіки, затверджен</w:t>
      </w:r>
      <w:r w:rsidR="00742F7F">
        <w:rPr>
          <w:sz w:val="28"/>
          <w:szCs w:val="28"/>
        </w:rPr>
        <w:t>ого</w:t>
      </w:r>
      <w:r w:rsidR="007F2AEB">
        <w:rPr>
          <w:sz w:val="28"/>
          <w:szCs w:val="28"/>
        </w:rPr>
        <w:t xml:space="preserve"> </w:t>
      </w:r>
      <w:r w:rsidR="00742F7F">
        <w:rPr>
          <w:sz w:val="28"/>
          <w:szCs w:val="28"/>
        </w:rPr>
        <w:t>Н</w:t>
      </w:r>
      <w:r w:rsidR="007F2AEB">
        <w:rPr>
          <w:sz w:val="28"/>
          <w:szCs w:val="28"/>
        </w:rPr>
        <w:t>аказом Міністерства економічного розвитку і торгівлі України від 02.03.2015 року № 205, в</w:t>
      </w:r>
      <w:r>
        <w:rPr>
          <w:sz w:val="28"/>
          <w:szCs w:val="28"/>
        </w:rPr>
        <w:t xml:space="preserve">раховуючи клопотання директора комунального некомерційного підприємства «Сторожинецька багатопрофільна лікарня» Сторожинецької міської ради Чернівецького району Чернівецької області Олександра ВОЙЦЕХОВСЬКОГО від </w:t>
      </w:r>
      <w:r w:rsidR="007F2AE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F2AEB">
        <w:rPr>
          <w:sz w:val="28"/>
          <w:szCs w:val="28"/>
        </w:rPr>
        <w:t>вересня 2021 року № 2159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>
        <w:rPr>
          <w:sz w:val="28"/>
          <w:szCs w:val="28"/>
        </w:rPr>
        <w:t>,</w:t>
      </w:r>
    </w:p>
    <w:p w:rsidR="00F41D0E" w:rsidRPr="00BA75CB" w:rsidRDefault="00F41D0E" w:rsidP="00F41D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bookmarkStart w:id="0" w:name="_GoBack"/>
      <w:bookmarkEnd w:id="0"/>
    </w:p>
    <w:p w:rsidR="00F41D0E" w:rsidRDefault="00F41D0E" w:rsidP="00F41D0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</w:p>
    <w:p w:rsidR="00D241F4" w:rsidRDefault="00F41D0E" w:rsidP="00D2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</w:t>
      </w:r>
      <w:r w:rsidR="007F2AEB">
        <w:rPr>
          <w:sz w:val="28"/>
          <w:szCs w:val="28"/>
        </w:rPr>
        <w:t xml:space="preserve">Затвердити Положення про порядок складання річного фінансового плану </w:t>
      </w:r>
      <w:r>
        <w:rPr>
          <w:sz w:val="28"/>
          <w:szCs w:val="28"/>
        </w:rPr>
        <w:t>комунального некомерційного підприємства «Сторожинецька багатопрофільна лікарня» Сторожинецької міської ради Чернівецьк</w:t>
      </w:r>
      <w:r w:rsidR="007F2AEB">
        <w:rPr>
          <w:sz w:val="28"/>
          <w:szCs w:val="28"/>
        </w:rPr>
        <w:t>ого району Чернівецької області</w:t>
      </w:r>
      <w:r w:rsidR="00D241F4">
        <w:rPr>
          <w:sz w:val="28"/>
          <w:szCs w:val="28"/>
        </w:rPr>
        <w:t xml:space="preserve"> (дода</w:t>
      </w:r>
      <w:r w:rsidR="00BA3174">
        <w:rPr>
          <w:sz w:val="28"/>
          <w:szCs w:val="28"/>
        </w:rPr>
        <w:t>ток 1</w:t>
      </w:r>
      <w:r w:rsidR="00D241F4">
        <w:rPr>
          <w:sz w:val="28"/>
          <w:szCs w:val="28"/>
        </w:rPr>
        <w:t>)</w:t>
      </w:r>
      <w:r w:rsidR="00D16DBE">
        <w:rPr>
          <w:sz w:val="28"/>
          <w:szCs w:val="28"/>
        </w:rPr>
        <w:t>.</w:t>
      </w:r>
    </w:p>
    <w:p w:rsidR="00F41D0E" w:rsidRDefault="00D241F4" w:rsidP="00D2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1D0E">
        <w:rPr>
          <w:sz w:val="28"/>
          <w:szCs w:val="28"/>
        </w:rPr>
        <w:t xml:space="preserve">2. Затвердити </w:t>
      </w:r>
      <w:r w:rsidR="007F2AEB">
        <w:rPr>
          <w:sz w:val="28"/>
          <w:szCs w:val="28"/>
        </w:rPr>
        <w:t xml:space="preserve">фінансовий план </w:t>
      </w:r>
      <w:r w:rsidR="00F41D0E">
        <w:rPr>
          <w:sz w:val="28"/>
          <w:szCs w:val="28"/>
        </w:rPr>
        <w:t xml:space="preserve">комунального некомерційного підприємства «Сторожинецька багатопрофільна лікарня інтенсивного лікування» Сторожинецької міської ради Чернівецького району Чернівецької області </w:t>
      </w:r>
      <w:r w:rsidR="00BA75CB">
        <w:rPr>
          <w:sz w:val="28"/>
          <w:szCs w:val="28"/>
        </w:rPr>
        <w:t>на 2022 рік</w:t>
      </w:r>
      <w:r>
        <w:rPr>
          <w:sz w:val="28"/>
          <w:szCs w:val="28"/>
        </w:rPr>
        <w:t xml:space="preserve"> (дода</w:t>
      </w:r>
      <w:r w:rsidR="00BA3174">
        <w:rPr>
          <w:sz w:val="28"/>
          <w:szCs w:val="28"/>
        </w:rPr>
        <w:t>ток 2</w:t>
      </w:r>
      <w:r>
        <w:rPr>
          <w:sz w:val="28"/>
          <w:szCs w:val="28"/>
        </w:rPr>
        <w:t>)</w:t>
      </w:r>
      <w:r w:rsidR="007F2AEB">
        <w:rPr>
          <w:sz w:val="28"/>
          <w:szCs w:val="28"/>
        </w:rPr>
        <w:t>.</w:t>
      </w:r>
    </w:p>
    <w:p w:rsidR="00F41D0E" w:rsidRPr="00D241F4" w:rsidRDefault="00D241F4" w:rsidP="00D241F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3</w:t>
      </w:r>
      <w:r w:rsidR="00F41D0E">
        <w:rPr>
          <w:bCs/>
          <w:sz w:val="28"/>
          <w:szCs w:val="28"/>
        </w:rPr>
        <w:t xml:space="preserve">.  </w:t>
      </w:r>
      <w:r w:rsidR="00F41D0E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Ігоря БЕЛЕНЧУКА та постійну комісію </w:t>
      </w:r>
      <w:r w:rsidR="00F41D0E">
        <w:rPr>
          <w:bCs/>
          <w:sz w:val="28"/>
          <w:szCs w:val="28"/>
        </w:rPr>
        <w:t xml:space="preserve">з питань </w:t>
      </w:r>
      <w:r w:rsidR="00F41D0E">
        <w:rPr>
          <w:bCs/>
          <w:iCs/>
          <w:sz w:val="28"/>
          <w:szCs w:val="28"/>
        </w:rPr>
        <w:t>охорони здоров'я, соціального захисту населення, молодіжної політики</w:t>
      </w:r>
      <w:r w:rsidR="00BA75CB">
        <w:rPr>
          <w:bCs/>
          <w:iCs/>
          <w:sz w:val="28"/>
          <w:szCs w:val="28"/>
        </w:rPr>
        <w:t xml:space="preserve"> (О.ВОЙЦЕХОВСЬКИЙ)</w:t>
      </w:r>
      <w:r w:rsidR="00F41D0E">
        <w:rPr>
          <w:bCs/>
          <w:iCs/>
          <w:sz w:val="28"/>
          <w:szCs w:val="28"/>
        </w:rPr>
        <w:t>.</w:t>
      </w:r>
    </w:p>
    <w:p w:rsidR="00F41D0E" w:rsidRDefault="00F41D0E" w:rsidP="00F41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60E0" w:rsidRPr="00D241F4" w:rsidRDefault="00F41D0E" w:rsidP="00D24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 Сторожинецької міської ради                              Дмитро БОЙЧУК</w:t>
      </w:r>
    </w:p>
    <w:sectPr w:rsidR="00B960E0" w:rsidRPr="00D24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88"/>
    <w:rsid w:val="00742F7F"/>
    <w:rsid w:val="007F2AEB"/>
    <w:rsid w:val="00B960E0"/>
    <w:rsid w:val="00BA3174"/>
    <w:rsid w:val="00BA75CB"/>
    <w:rsid w:val="00C17BBF"/>
    <w:rsid w:val="00CA7588"/>
    <w:rsid w:val="00D16DBE"/>
    <w:rsid w:val="00D241F4"/>
    <w:rsid w:val="00F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0"/>
    <w:link w:val="10"/>
    <w:qFormat/>
    <w:rsid w:val="00F41D0E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4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1D0E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semiHidden/>
    <w:rsid w:val="00F41D0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0">
    <w:name w:val="Body Text"/>
    <w:basedOn w:val="a"/>
    <w:link w:val="a4"/>
    <w:uiPriority w:val="99"/>
    <w:semiHidden/>
    <w:unhideWhenUsed/>
    <w:rsid w:val="00F41D0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41D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0"/>
    <w:link w:val="10"/>
    <w:qFormat/>
    <w:rsid w:val="00F41D0E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4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1D0E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semiHidden/>
    <w:rsid w:val="00F41D0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0">
    <w:name w:val="Body Text"/>
    <w:basedOn w:val="a"/>
    <w:link w:val="a4"/>
    <w:uiPriority w:val="99"/>
    <w:semiHidden/>
    <w:unhideWhenUsed/>
    <w:rsid w:val="00F41D0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41D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7</cp:revision>
  <cp:lastPrinted>2021-09-27T12:53:00Z</cp:lastPrinted>
  <dcterms:created xsi:type="dcterms:W3CDTF">2021-09-27T11:47:00Z</dcterms:created>
  <dcterms:modified xsi:type="dcterms:W3CDTF">2021-09-28T06:19:00Z</dcterms:modified>
</cp:coreProperties>
</file>