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C" w:rsidRDefault="00584ECC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584ECC" w:rsidRPr="00393775" w:rsidRDefault="00584ECC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584ECC" w:rsidRPr="00393775" w:rsidRDefault="00584ECC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DE1D9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584ECC" w:rsidRDefault="00584ECC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584ECC" w:rsidRPr="00393775" w:rsidRDefault="00584ECC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647E1">
        <w:rPr>
          <w:b/>
          <w:sz w:val="28"/>
          <w:szCs w:val="28"/>
        </w:rPr>
        <w:t>позачергов</w:t>
      </w:r>
      <w:r>
        <w:rPr>
          <w:b/>
          <w:sz w:val="28"/>
          <w:szCs w:val="28"/>
        </w:rPr>
        <w:t xml:space="preserve">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584ECC" w:rsidRPr="00393775" w:rsidRDefault="00584ECC" w:rsidP="00B764BF">
      <w:pPr>
        <w:ind w:right="-6"/>
        <w:jc w:val="center"/>
        <w:rPr>
          <w:b/>
          <w:sz w:val="6"/>
          <w:szCs w:val="6"/>
        </w:rPr>
      </w:pPr>
    </w:p>
    <w:p w:rsidR="00584ECC" w:rsidRPr="00393775" w:rsidRDefault="00584EC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  -15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584ECC" w:rsidRPr="001C4B4A" w:rsidRDefault="00584ECC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584ECC" w:rsidRPr="00B16FF3" w:rsidTr="000B6BEE">
        <w:trPr>
          <w:trHeight w:val="367"/>
        </w:trPr>
        <w:tc>
          <w:tcPr>
            <w:tcW w:w="4261" w:type="dxa"/>
          </w:tcPr>
          <w:p w:rsidR="00584ECC" w:rsidRPr="00A25BE4" w:rsidRDefault="00584ECC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25 листопада</w:t>
            </w:r>
            <w:r w:rsidRPr="00A25BE4">
              <w:rPr>
                <w:sz w:val="28"/>
                <w:szCs w:val="28"/>
              </w:rPr>
              <w:t xml:space="preserve">  2021 року</w:t>
            </w:r>
          </w:p>
        </w:tc>
        <w:tc>
          <w:tcPr>
            <w:tcW w:w="5203" w:type="dxa"/>
          </w:tcPr>
          <w:p w:rsidR="00584ECC" w:rsidRDefault="00584ECC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584ECC" w:rsidRPr="00B16FF3" w:rsidRDefault="00584ECC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584ECC" w:rsidRPr="00B16FF3" w:rsidRDefault="00584ECC" w:rsidP="00A25BE4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584ECC" w:rsidRDefault="00584ECC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584ECC" w:rsidRDefault="00584ECC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584ECC" w:rsidRDefault="00584ECC" w:rsidP="00A25BE4">
      <w:pPr>
        <w:pStyle w:val="BodyTextIndent"/>
        <w:ind w:firstLine="708"/>
        <w:rPr>
          <w:b/>
          <w:szCs w:val="28"/>
        </w:rPr>
      </w:pPr>
    </w:p>
    <w:p w:rsidR="00584ECC" w:rsidRPr="00E75E42" w:rsidRDefault="00584ECC" w:rsidP="009D3ACD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 71-2/2020 «Про міський бюджет Сторожинецької  територіальної громади на 2021рік» зі змінами,</w:t>
      </w:r>
      <w:r w:rsidRPr="00AB0301">
        <w:rPr>
          <w:szCs w:val="28"/>
        </w:rPr>
        <w:t xml:space="preserve"> </w:t>
      </w:r>
      <w:r>
        <w:rPr>
          <w:szCs w:val="28"/>
        </w:rPr>
        <w:t xml:space="preserve">враховуючи  розпорядження </w:t>
      </w:r>
      <w:r w:rsidRPr="005971B0">
        <w:rPr>
          <w:szCs w:val="28"/>
        </w:rPr>
        <w:t>Чернівецької обласної державної адміністрації від 2</w:t>
      </w:r>
      <w:r>
        <w:rPr>
          <w:szCs w:val="28"/>
        </w:rPr>
        <w:t>7</w:t>
      </w:r>
      <w:r w:rsidRPr="005971B0">
        <w:rPr>
          <w:szCs w:val="28"/>
        </w:rPr>
        <w:t>.</w:t>
      </w:r>
      <w:r>
        <w:rPr>
          <w:szCs w:val="28"/>
        </w:rPr>
        <w:t>1</w:t>
      </w:r>
      <w:r w:rsidRPr="005971B0">
        <w:rPr>
          <w:szCs w:val="28"/>
        </w:rPr>
        <w:t xml:space="preserve">0.2021 № </w:t>
      </w:r>
      <w:r>
        <w:rPr>
          <w:szCs w:val="28"/>
        </w:rPr>
        <w:t>118</w:t>
      </w:r>
      <w:r w:rsidRPr="005971B0">
        <w:rPr>
          <w:szCs w:val="28"/>
        </w:rPr>
        <w:t>7-р</w:t>
      </w:r>
      <w:r>
        <w:rPr>
          <w:szCs w:val="28"/>
        </w:rPr>
        <w:t xml:space="preserve"> «Про перерозподіл коштів субвенції з місцевого бюджету</w:t>
      </w:r>
      <w:r w:rsidRPr="009E5105">
        <w:rPr>
          <w:szCs w:val="28"/>
        </w:rPr>
        <w:t>»</w:t>
      </w:r>
      <w:r>
        <w:rPr>
          <w:szCs w:val="28"/>
        </w:rPr>
        <w:t xml:space="preserve">, </w:t>
      </w:r>
      <w:r w:rsidRPr="007032FB">
        <w:rPr>
          <w:szCs w:val="28"/>
        </w:rPr>
        <w:t xml:space="preserve"> </w:t>
      </w:r>
      <w:r>
        <w:rPr>
          <w:szCs w:val="28"/>
        </w:rPr>
        <w:t>рішення ХІІ сесії Красноїльської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19.11.2021 № 136-12/21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 xml:space="preserve">, </w:t>
      </w:r>
    </w:p>
    <w:p w:rsidR="00584ECC" w:rsidRDefault="00584ECC" w:rsidP="009A43C0">
      <w:pPr>
        <w:pStyle w:val="BodyTextIndent"/>
        <w:ind w:firstLine="851"/>
        <w:jc w:val="right"/>
        <w:rPr>
          <w:szCs w:val="28"/>
        </w:rPr>
      </w:pPr>
    </w:p>
    <w:p w:rsidR="00584ECC" w:rsidRDefault="00584ECC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584ECC" w:rsidRDefault="00584ECC" w:rsidP="00F74994">
      <w:pPr>
        <w:pStyle w:val="BodyTextIndent"/>
        <w:ind w:firstLine="851"/>
        <w:rPr>
          <w:b/>
          <w:szCs w:val="28"/>
        </w:rPr>
      </w:pPr>
    </w:p>
    <w:p w:rsidR="00584ECC" w:rsidRDefault="00584ECC" w:rsidP="009505D3">
      <w:pPr>
        <w:pStyle w:val="BodyTextIndent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22 грудня 2020р. № 71-2/2020 «Про міський бюджет Сторожинецької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584ECC" w:rsidRDefault="00584ECC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 грудня 2020р. №71-2/2020 «Про міський бюджет Сторожинецької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584ECC" w:rsidRDefault="00584ECC" w:rsidP="00532ADF">
      <w:pPr>
        <w:pStyle w:val="BodyTextIndent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Сторожинецької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>71-2/2020 «Про міський бюджет Сторожинецької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584ECC" w:rsidRDefault="00584ECC" w:rsidP="00FA791C">
      <w:pPr>
        <w:pStyle w:val="BodyTextIndent"/>
        <w:ind w:firstLine="0"/>
        <w:rPr>
          <w:szCs w:val="28"/>
        </w:rPr>
      </w:pPr>
    </w:p>
    <w:p w:rsidR="00584ECC" w:rsidRDefault="00584ECC" w:rsidP="00FA791C">
      <w:pPr>
        <w:pStyle w:val="BodyTextIndent"/>
        <w:ind w:firstLine="0"/>
        <w:rPr>
          <w:szCs w:val="28"/>
        </w:rPr>
      </w:pPr>
    </w:p>
    <w:p w:rsidR="00584ECC" w:rsidRDefault="00584ECC" w:rsidP="00045437">
      <w:pPr>
        <w:pStyle w:val="BodyTextIndent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50794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  <w:lang w:val="en-US"/>
        </w:rPr>
        <w:t>V</w:t>
      </w:r>
      <w:r w:rsidRPr="009E75D5">
        <w:rPr>
          <w:i/>
          <w:sz w:val="22"/>
          <w:szCs w:val="22"/>
        </w:rPr>
        <w:t xml:space="preserve"> </w:t>
      </w:r>
      <w:r w:rsidRPr="009979FB">
        <w:rPr>
          <w:i/>
          <w:sz w:val="22"/>
          <w:szCs w:val="22"/>
        </w:rPr>
        <w:t>позачергової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25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листопада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  <w:t>-</w:t>
      </w:r>
      <w:r>
        <w:rPr>
          <w:i/>
          <w:sz w:val="22"/>
          <w:szCs w:val="22"/>
        </w:rPr>
        <w:t>15</w:t>
      </w:r>
      <w:r w:rsidRPr="009E75D5">
        <w:rPr>
          <w:i/>
          <w:sz w:val="22"/>
          <w:szCs w:val="22"/>
        </w:rPr>
        <w:t>/2021</w:t>
      </w:r>
    </w:p>
    <w:p w:rsidR="00584ECC" w:rsidRDefault="00584ECC" w:rsidP="00FA791C">
      <w:pPr>
        <w:pStyle w:val="BodyTextIndent"/>
        <w:ind w:firstLine="0"/>
        <w:rPr>
          <w:szCs w:val="28"/>
        </w:rPr>
      </w:pPr>
    </w:p>
    <w:p w:rsidR="00584ECC" w:rsidRDefault="00584ECC" w:rsidP="00F8559F">
      <w:pPr>
        <w:pStyle w:val="BodyTextIndent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Сторожинецької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584ECC" w:rsidRDefault="00584ECC" w:rsidP="00DF60D0">
      <w:pPr>
        <w:pStyle w:val="BodyTextIndent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№71-2/2020 «Про міський бюджет Сторожинецької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584ECC" w:rsidRDefault="00584ECC" w:rsidP="00F8559F">
      <w:pPr>
        <w:pStyle w:val="BodyTextIndent"/>
        <w:ind w:firstLine="0"/>
      </w:pPr>
      <w:r>
        <w:rPr>
          <w:i/>
          <w:sz w:val="22"/>
          <w:szCs w:val="22"/>
        </w:rPr>
        <w:t xml:space="preserve">               </w:t>
      </w: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заходів </w:t>
      </w:r>
      <w:r>
        <w:t>на</w:t>
      </w:r>
      <w:r w:rsidRPr="001971F7">
        <w:t xml:space="preserve"> будівництв</w:t>
      </w:r>
      <w:r>
        <w:t>о</w:t>
      </w:r>
      <w:r w:rsidRPr="001971F7">
        <w:t>, реконструкці</w:t>
      </w:r>
      <w:r>
        <w:t>ю</w:t>
      </w:r>
      <w:r w:rsidRPr="001971F7">
        <w:t xml:space="preserve"> і реєстраці</w:t>
      </w:r>
      <w:r>
        <w:t xml:space="preserve">ю, 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584ECC" w:rsidRDefault="00584ECC" w:rsidP="00D80717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Сторожинецької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Сторожинецької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:rsidR="00584ECC" w:rsidRDefault="00584ECC" w:rsidP="00CD719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Сторожинецької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Сторожинецької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</w:p>
    <w:p w:rsidR="00584ECC" w:rsidRDefault="00584ECC" w:rsidP="00CD719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7</w:t>
      </w:r>
      <w:r>
        <w:rPr>
          <w:sz w:val="28"/>
          <w:szCs w:val="28"/>
        </w:rPr>
        <w:t>.</w:t>
      </w:r>
      <w:r w:rsidRPr="00622D56">
        <w:rPr>
          <w:sz w:val="28"/>
          <w:szCs w:val="28"/>
        </w:rPr>
        <w:t xml:space="preserve"> Затвердити рішення виконавчого комітету Сторожинецької міської ради від </w:t>
      </w:r>
      <w:r>
        <w:rPr>
          <w:sz w:val="28"/>
          <w:szCs w:val="28"/>
        </w:rPr>
        <w:t>16</w:t>
      </w:r>
      <w:r>
        <w:rPr>
          <w:bCs/>
          <w:sz w:val="28"/>
          <w:szCs w:val="28"/>
        </w:rPr>
        <w:t xml:space="preserve"> листопада 2021 року № 236 «</w:t>
      </w:r>
      <w:r w:rsidRPr="00FD5561">
        <w:rPr>
          <w:bCs/>
          <w:sz w:val="28"/>
          <w:szCs w:val="28"/>
        </w:rPr>
        <w:t>Про  уточнення показників міського бюджету Сторожинецької</w:t>
      </w:r>
      <w:r>
        <w:rPr>
          <w:bCs/>
          <w:sz w:val="28"/>
          <w:szCs w:val="28"/>
        </w:rPr>
        <w:t xml:space="preserve"> </w:t>
      </w:r>
      <w:r w:rsidRPr="00FD5561">
        <w:rPr>
          <w:bCs/>
          <w:sz w:val="28"/>
          <w:szCs w:val="28"/>
        </w:rPr>
        <w:t>територіальної громади на 2021 рік</w:t>
      </w:r>
      <w:r>
        <w:rPr>
          <w:bCs/>
          <w:sz w:val="28"/>
          <w:szCs w:val="28"/>
        </w:rPr>
        <w:t xml:space="preserve"> »</w:t>
      </w:r>
      <w:r w:rsidRPr="00FD556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(копія додається).</w:t>
      </w:r>
    </w:p>
    <w:p w:rsidR="00584ECC" w:rsidRDefault="00584ECC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8.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584ECC" w:rsidRDefault="00584ECC" w:rsidP="00F74994">
      <w:pPr>
        <w:rPr>
          <w:b/>
          <w:sz w:val="28"/>
          <w:szCs w:val="28"/>
        </w:rPr>
      </w:pPr>
    </w:p>
    <w:p w:rsidR="00584ECC" w:rsidRDefault="00584ECC" w:rsidP="00D75611">
      <w:pPr>
        <w:rPr>
          <w:b/>
          <w:sz w:val="28"/>
          <w:szCs w:val="28"/>
        </w:rPr>
      </w:pPr>
      <w:r w:rsidRPr="00B324E4">
        <w:rPr>
          <w:b/>
          <w:sz w:val="28"/>
          <w:szCs w:val="28"/>
        </w:rPr>
        <w:t>Секретар</w:t>
      </w:r>
      <w:r>
        <w:rPr>
          <w:sz w:val="28"/>
          <w:szCs w:val="28"/>
        </w:rPr>
        <w:t xml:space="preserve"> </w:t>
      </w: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торожинецької  міської  ради</w:t>
      </w:r>
      <w:r w:rsidRPr="00B16FF3">
        <w:rPr>
          <w:b/>
          <w:sz w:val="28"/>
          <w:szCs w:val="28"/>
        </w:rPr>
        <w:t xml:space="preserve">                    </w:t>
      </w:r>
      <w:r w:rsidRPr="00B324E4">
        <w:rPr>
          <w:b/>
          <w:sz w:val="28"/>
          <w:szCs w:val="28"/>
        </w:rPr>
        <w:t>Дмитро БОЙЧУК</w:t>
      </w:r>
    </w:p>
    <w:p w:rsidR="00584ECC" w:rsidRDefault="00584ECC" w:rsidP="00C93537">
      <w:pPr>
        <w:rPr>
          <w:sz w:val="28"/>
          <w:szCs w:val="28"/>
        </w:rPr>
      </w:pPr>
    </w:p>
    <w:p w:rsidR="00584ECC" w:rsidRPr="00A52F62" w:rsidRDefault="00584ECC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584ECC" w:rsidRDefault="00584ECC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Ігор СЛЮСАР  </w:t>
      </w:r>
    </w:p>
    <w:p w:rsidR="00584ECC" w:rsidRDefault="00584ECC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584ECC" w:rsidRDefault="00584ECC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584ECC" w:rsidRDefault="00584ECC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584ECC" w:rsidRDefault="00584ECC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7DBD">
        <w:rPr>
          <w:sz w:val="28"/>
          <w:szCs w:val="28"/>
        </w:rPr>
        <w:t xml:space="preserve">ачальник </w:t>
      </w:r>
      <w:r w:rsidRPr="00E31742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>організаційної</w:t>
      </w:r>
    </w:p>
    <w:p w:rsidR="00584ECC" w:rsidRDefault="00584ECC" w:rsidP="006B72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 кадрової роботи                       </w:t>
      </w:r>
      <w:r w:rsidRPr="00E317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Аліна  ПОБІЖАН</w:t>
      </w:r>
      <w:r w:rsidRPr="00E31742">
        <w:rPr>
          <w:sz w:val="28"/>
          <w:szCs w:val="28"/>
        </w:rPr>
        <w:t xml:space="preserve">    </w:t>
      </w:r>
    </w:p>
    <w:p w:rsidR="00584ECC" w:rsidRDefault="00584ECC" w:rsidP="00A8375F">
      <w:pPr>
        <w:autoSpaceDE w:val="0"/>
        <w:autoSpaceDN w:val="0"/>
        <w:adjustRightInd w:val="0"/>
      </w:pPr>
    </w:p>
    <w:p w:rsidR="00584ECC" w:rsidRDefault="00584ECC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584ECC" w:rsidRDefault="00584ECC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584ECC" w:rsidRDefault="00584ECC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584ECC" w:rsidRPr="00E31742" w:rsidRDefault="00584ECC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584ECC" w:rsidRDefault="00584ECC" w:rsidP="00F74994">
      <w:pPr>
        <w:rPr>
          <w:b/>
          <w:sz w:val="28"/>
          <w:szCs w:val="28"/>
        </w:rPr>
      </w:pPr>
    </w:p>
    <w:p w:rsidR="00584ECC" w:rsidRDefault="00584ECC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584ECC" w:rsidRDefault="00584ECC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584ECC" w:rsidRPr="006B72EB" w:rsidRDefault="00584ECC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584ECC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CC" w:rsidRDefault="00584ECC">
      <w:r>
        <w:separator/>
      </w:r>
    </w:p>
  </w:endnote>
  <w:endnote w:type="continuationSeparator" w:id="0">
    <w:p w:rsidR="00584ECC" w:rsidRDefault="0058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CC" w:rsidRDefault="00584ECC">
      <w:r>
        <w:separator/>
      </w:r>
    </w:p>
  </w:footnote>
  <w:footnote w:type="continuationSeparator" w:id="0">
    <w:p w:rsidR="00584ECC" w:rsidRDefault="0058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C" w:rsidRDefault="00584ECC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ECC" w:rsidRDefault="00584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C" w:rsidRPr="00631EA5" w:rsidRDefault="00584ECC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584ECC" w:rsidRDefault="00584ECC">
    <w:pPr>
      <w:pStyle w:val="Header"/>
      <w:framePr w:wrap="auto" w:vAnchor="text" w:hAnchor="margin" w:xAlign="right" w:y="1"/>
      <w:rPr>
        <w:rStyle w:val="PageNumber"/>
      </w:rPr>
    </w:pPr>
  </w:p>
  <w:p w:rsidR="00584ECC" w:rsidRDefault="00584ECC" w:rsidP="00194ABF">
    <w:pPr>
      <w:pStyle w:val="Header"/>
      <w:ind w:right="-1"/>
    </w:pPr>
  </w:p>
  <w:p w:rsidR="00584ECC" w:rsidRDefault="00584ECC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C" w:rsidRDefault="00584ECC">
    <w:pPr>
      <w:pStyle w:val="Header"/>
      <w:jc w:val="right"/>
    </w:pPr>
  </w:p>
  <w:p w:rsidR="00584ECC" w:rsidRDefault="00584EC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0251B"/>
    <w:rsid w:val="00025A03"/>
    <w:rsid w:val="000311AB"/>
    <w:rsid w:val="000314C0"/>
    <w:rsid w:val="00031B77"/>
    <w:rsid w:val="00036C1B"/>
    <w:rsid w:val="00041FD4"/>
    <w:rsid w:val="00043A08"/>
    <w:rsid w:val="000443BB"/>
    <w:rsid w:val="00045437"/>
    <w:rsid w:val="000540B9"/>
    <w:rsid w:val="00056F20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6AC0"/>
    <w:rsid w:val="000D3447"/>
    <w:rsid w:val="000D59D1"/>
    <w:rsid w:val="000D79FB"/>
    <w:rsid w:val="000E32B0"/>
    <w:rsid w:val="000E633C"/>
    <w:rsid w:val="00100317"/>
    <w:rsid w:val="00110216"/>
    <w:rsid w:val="0011045B"/>
    <w:rsid w:val="00115AB8"/>
    <w:rsid w:val="00123F93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64917"/>
    <w:rsid w:val="0018224A"/>
    <w:rsid w:val="001845CE"/>
    <w:rsid w:val="00194703"/>
    <w:rsid w:val="00194ABF"/>
    <w:rsid w:val="001971F7"/>
    <w:rsid w:val="0019757F"/>
    <w:rsid w:val="001977E1"/>
    <w:rsid w:val="001A04FD"/>
    <w:rsid w:val="001A21D8"/>
    <w:rsid w:val="001C4B4A"/>
    <w:rsid w:val="001C5B22"/>
    <w:rsid w:val="001D5685"/>
    <w:rsid w:val="001E51EB"/>
    <w:rsid w:val="001E7DBD"/>
    <w:rsid w:val="0021387D"/>
    <w:rsid w:val="00222C65"/>
    <w:rsid w:val="0022509C"/>
    <w:rsid w:val="002259E2"/>
    <w:rsid w:val="002300F6"/>
    <w:rsid w:val="00234E02"/>
    <w:rsid w:val="00240DA4"/>
    <w:rsid w:val="002418D0"/>
    <w:rsid w:val="0024199C"/>
    <w:rsid w:val="00250681"/>
    <w:rsid w:val="0025171E"/>
    <w:rsid w:val="0025254D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6AC2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4023E3"/>
    <w:rsid w:val="00424670"/>
    <w:rsid w:val="0043212F"/>
    <w:rsid w:val="00433693"/>
    <w:rsid w:val="0044100D"/>
    <w:rsid w:val="0044435D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5201"/>
    <w:rsid w:val="004A1288"/>
    <w:rsid w:val="004A493A"/>
    <w:rsid w:val="004A622C"/>
    <w:rsid w:val="004B1D5F"/>
    <w:rsid w:val="004C306A"/>
    <w:rsid w:val="004C7D95"/>
    <w:rsid w:val="004D140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204D3"/>
    <w:rsid w:val="00522F7B"/>
    <w:rsid w:val="0052496A"/>
    <w:rsid w:val="00532ADF"/>
    <w:rsid w:val="00533A4E"/>
    <w:rsid w:val="00533B3A"/>
    <w:rsid w:val="005379BB"/>
    <w:rsid w:val="00544B97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B3DC4"/>
    <w:rsid w:val="005B7B6B"/>
    <w:rsid w:val="005C093D"/>
    <w:rsid w:val="005C0D69"/>
    <w:rsid w:val="005C489F"/>
    <w:rsid w:val="005D16F4"/>
    <w:rsid w:val="005D5769"/>
    <w:rsid w:val="005E2224"/>
    <w:rsid w:val="005E33EE"/>
    <w:rsid w:val="005F08BF"/>
    <w:rsid w:val="005F12D9"/>
    <w:rsid w:val="005F2F96"/>
    <w:rsid w:val="005F577E"/>
    <w:rsid w:val="005F598B"/>
    <w:rsid w:val="005F6496"/>
    <w:rsid w:val="00600AA2"/>
    <w:rsid w:val="006028C0"/>
    <w:rsid w:val="0061782A"/>
    <w:rsid w:val="00622D56"/>
    <w:rsid w:val="006267D8"/>
    <w:rsid w:val="00631EA5"/>
    <w:rsid w:val="0063448E"/>
    <w:rsid w:val="00642C86"/>
    <w:rsid w:val="00647A9C"/>
    <w:rsid w:val="00650DD7"/>
    <w:rsid w:val="00650DFD"/>
    <w:rsid w:val="0065750D"/>
    <w:rsid w:val="00661994"/>
    <w:rsid w:val="00667D0A"/>
    <w:rsid w:val="006710E5"/>
    <w:rsid w:val="00671A01"/>
    <w:rsid w:val="00672E13"/>
    <w:rsid w:val="0068101A"/>
    <w:rsid w:val="00685E4E"/>
    <w:rsid w:val="006908FB"/>
    <w:rsid w:val="00691496"/>
    <w:rsid w:val="00694A17"/>
    <w:rsid w:val="00695131"/>
    <w:rsid w:val="006A0977"/>
    <w:rsid w:val="006B17E5"/>
    <w:rsid w:val="006B2482"/>
    <w:rsid w:val="006B4C0A"/>
    <w:rsid w:val="006B72EB"/>
    <w:rsid w:val="006C091A"/>
    <w:rsid w:val="006D6565"/>
    <w:rsid w:val="006E2217"/>
    <w:rsid w:val="006F6EEB"/>
    <w:rsid w:val="007032FB"/>
    <w:rsid w:val="00705236"/>
    <w:rsid w:val="0071592B"/>
    <w:rsid w:val="0071602C"/>
    <w:rsid w:val="00717AB3"/>
    <w:rsid w:val="00725A21"/>
    <w:rsid w:val="007308FD"/>
    <w:rsid w:val="00736E8C"/>
    <w:rsid w:val="007409AF"/>
    <w:rsid w:val="00742A7C"/>
    <w:rsid w:val="00753F69"/>
    <w:rsid w:val="007552BD"/>
    <w:rsid w:val="00757F13"/>
    <w:rsid w:val="00764CE3"/>
    <w:rsid w:val="0076585B"/>
    <w:rsid w:val="00770B55"/>
    <w:rsid w:val="00780EA2"/>
    <w:rsid w:val="00780FE6"/>
    <w:rsid w:val="00782420"/>
    <w:rsid w:val="00786A1B"/>
    <w:rsid w:val="007B34B0"/>
    <w:rsid w:val="007B5FB5"/>
    <w:rsid w:val="007C315B"/>
    <w:rsid w:val="007C4032"/>
    <w:rsid w:val="007E2342"/>
    <w:rsid w:val="007E2560"/>
    <w:rsid w:val="007E269D"/>
    <w:rsid w:val="007E4C7F"/>
    <w:rsid w:val="007E5505"/>
    <w:rsid w:val="007E6797"/>
    <w:rsid w:val="007E68F3"/>
    <w:rsid w:val="007F09DA"/>
    <w:rsid w:val="007F2DDF"/>
    <w:rsid w:val="007F7549"/>
    <w:rsid w:val="008008BC"/>
    <w:rsid w:val="00806222"/>
    <w:rsid w:val="00812684"/>
    <w:rsid w:val="00812865"/>
    <w:rsid w:val="00817CA1"/>
    <w:rsid w:val="008226D4"/>
    <w:rsid w:val="008324D8"/>
    <w:rsid w:val="00834054"/>
    <w:rsid w:val="00837399"/>
    <w:rsid w:val="0084214B"/>
    <w:rsid w:val="0085087F"/>
    <w:rsid w:val="0085360D"/>
    <w:rsid w:val="00855A40"/>
    <w:rsid w:val="00861038"/>
    <w:rsid w:val="008649BD"/>
    <w:rsid w:val="00865236"/>
    <w:rsid w:val="008676A9"/>
    <w:rsid w:val="00881C41"/>
    <w:rsid w:val="008A3C7D"/>
    <w:rsid w:val="008A4825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7514"/>
    <w:rsid w:val="00942C81"/>
    <w:rsid w:val="009505D3"/>
    <w:rsid w:val="00963DC6"/>
    <w:rsid w:val="00972AA3"/>
    <w:rsid w:val="00974B5C"/>
    <w:rsid w:val="009813ED"/>
    <w:rsid w:val="00984659"/>
    <w:rsid w:val="009878EC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7187A"/>
    <w:rsid w:val="00A8375F"/>
    <w:rsid w:val="00AA0F40"/>
    <w:rsid w:val="00AA2DA9"/>
    <w:rsid w:val="00AA3D1B"/>
    <w:rsid w:val="00AB0301"/>
    <w:rsid w:val="00AB1249"/>
    <w:rsid w:val="00AB1B2B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6FF3"/>
    <w:rsid w:val="00B2302F"/>
    <w:rsid w:val="00B31F31"/>
    <w:rsid w:val="00B324E4"/>
    <w:rsid w:val="00B34FA2"/>
    <w:rsid w:val="00B4061A"/>
    <w:rsid w:val="00B437EA"/>
    <w:rsid w:val="00B52721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7360"/>
    <w:rsid w:val="00BA04E3"/>
    <w:rsid w:val="00BA4446"/>
    <w:rsid w:val="00BA5DD3"/>
    <w:rsid w:val="00BB40E4"/>
    <w:rsid w:val="00BB62A3"/>
    <w:rsid w:val="00BB6F3C"/>
    <w:rsid w:val="00BC1536"/>
    <w:rsid w:val="00BC788F"/>
    <w:rsid w:val="00BD1885"/>
    <w:rsid w:val="00BE3506"/>
    <w:rsid w:val="00BE4C6D"/>
    <w:rsid w:val="00BE7AFA"/>
    <w:rsid w:val="00BF6CEA"/>
    <w:rsid w:val="00BF7E2A"/>
    <w:rsid w:val="00C0343E"/>
    <w:rsid w:val="00C0694D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7ACA"/>
    <w:rsid w:val="00CD1A33"/>
    <w:rsid w:val="00CD28DF"/>
    <w:rsid w:val="00CD4BB9"/>
    <w:rsid w:val="00CD5C0E"/>
    <w:rsid w:val="00CD7191"/>
    <w:rsid w:val="00CF135D"/>
    <w:rsid w:val="00CF1EEA"/>
    <w:rsid w:val="00CF4B88"/>
    <w:rsid w:val="00D02394"/>
    <w:rsid w:val="00D03D15"/>
    <w:rsid w:val="00D06FF5"/>
    <w:rsid w:val="00D14DC1"/>
    <w:rsid w:val="00D1527D"/>
    <w:rsid w:val="00D157B7"/>
    <w:rsid w:val="00D255D0"/>
    <w:rsid w:val="00D31732"/>
    <w:rsid w:val="00D31D13"/>
    <w:rsid w:val="00D34BF3"/>
    <w:rsid w:val="00D4062D"/>
    <w:rsid w:val="00D518DE"/>
    <w:rsid w:val="00D56766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9224E"/>
    <w:rsid w:val="00D93A2C"/>
    <w:rsid w:val="00D94A06"/>
    <w:rsid w:val="00D95923"/>
    <w:rsid w:val="00D95CD8"/>
    <w:rsid w:val="00DA0E97"/>
    <w:rsid w:val="00DA4160"/>
    <w:rsid w:val="00DB7BAC"/>
    <w:rsid w:val="00DD1AE0"/>
    <w:rsid w:val="00DD2081"/>
    <w:rsid w:val="00DD72EE"/>
    <w:rsid w:val="00DE1D9C"/>
    <w:rsid w:val="00DF1486"/>
    <w:rsid w:val="00DF1C74"/>
    <w:rsid w:val="00DF60D0"/>
    <w:rsid w:val="00E07CC8"/>
    <w:rsid w:val="00E230F3"/>
    <w:rsid w:val="00E25B75"/>
    <w:rsid w:val="00E31742"/>
    <w:rsid w:val="00E37379"/>
    <w:rsid w:val="00E3768A"/>
    <w:rsid w:val="00E452AE"/>
    <w:rsid w:val="00E50C49"/>
    <w:rsid w:val="00E55F0C"/>
    <w:rsid w:val="00E6540A"/>
    <w:rsid w:val="00E71237"/>
    <w:rsid w:val="00E74671"/>
    <w:rsid w:val="00E75E42"/>
    <w:rsid w:val="00E83E74"/>
    <w:rsid w:val="00E86709"/>
    <w:rsid w:val="00E87C08"/>
    <w:rsid w:val="00E92045"/>
    <w:rsid w:val="00E92EA2"/>
    <w:rsid w:val="00E97483"/>
    <w:rsid w:val="00EA0AC1"/>
    <w:rsid w:val="00EA128E"/>
    <w:rsid w:val="00EA43A7"/>
    <w:rsid w:val="00EA4E52"/>
    <w:rsid w:val="00EA5EB2"/>
    <w:rsid w:val="00EA6AC7"/>
    <w:rsid w:val="00EB5998"/>
    <w:rsid w:val="00EC3221"/>
    <w:rsid w:val="00EE0D63"/>
    <w:rsid w:val="00F02943"/>
    <w:rsid w:val="00F233FF"/>
    <w:rsid w:val="00F23D49"/>
    <w:rsid w:val="00F27394"/>
    <w:rsid w:val="00F51211"/>
    <w:rsid w:val="00F61EA7"/>
    <w:rsid w:val="00F703A3"/>
    <w:rsid w:val="00F73992"/>
    <w:rsid w:val="00F74994"/>
    <w:rsid w:val="00F75F13"/>
    <w:rsid w:val="00F76829"/>
    <w:rsid w:val="00F8559F"/>
    <w:rsid w:val="00F908C6"/>
    <w:rsid w:val="00F93545"/>
    <w:rsid w:val="00F97118"/>
    <w:rsid w:val="00FA1529"/>
    <w:rsid w:val="00FA6173"/>
    <w:rsid w:val="00FA6DE2"/>
    <w:rsid w:val="00FA791C"/>
    <w:rsid w:val="00FC295F"/>
    <w:rsid w:val="00FC384F"/>
    <w:rsid w:val="00FD0A8F"/>
    <w:rsid w:val="00FD0ED0"/>
    <w:rsid w:val="00FD4F74"/>
    <w:rsid w:val="00FD5561"/>
    <w:rsid w:val="00FE0C7D"/>
    <w:rsid w:val="00FE2F15"/>
    <w:rsid w:val="00FE5B46"/>
    <w:rsid w:val="00FF705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647</Words>
  <Characters>3691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102</cp:revision>
  <cp:lastPrinted>2021-10-22T06:15:00Z</cp:lastPrinted>
  <dcterms:created xsi:type="dcterms:W3CDTF">2021-08-23T10:16:00Z</dcterms:created>
  <dcterms:modified xsi:type="dcterms:W3CDTF">2021-11-19T07:01:00Z</dcterms:modified>
</cp:coreProperties>
</file>