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EE" w:rsidRPr="00833AFE" w:rsidRDefault="008765F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C11DEE">
        <w:rPr>
          <w:lang w:val="uk-UA" w:eastAsia="ru-RU"/>
        </w:rPr>
        <w:t xml:space="preserve">   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1DE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3B5795" w:rsidRDefault="003B5795" w:rsidP="003B5795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C11DEE" w:rsidRPr="00236A38" w:rsidRDefault="003B5795" w:rsidP="003B5795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236A38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C11DEE"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="00C11DEE"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11DEE" w:rsidRPr="00833AFE">
        <w:rPr>
          <w:rFonts w:ascii="Times New Roman" w:hAnsi="Times New Roman"/>
          <w:b/>
          <w:sz w:val="28"/>
          <w:szCs w:val="28"/>
        </w:rPr>
        <w:t xml:space="preserve"> А Ї Н А</w:t>
      </w:r>
      <w:r w:rsidR="00236A38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187B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:rsidR="00C11DE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  <w:r w:rsidR="008765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65FB" w:rsidRPr="00833AFE">
        <w:rPr>
          <w:rFonts w:ascii="Times New Roman" w:hAnsi="Times New Roman"/>
          <w:sz w:val="28"/>
          <w:szCs w:val="28"/>
          <w:lang w:val="uk-UA"/>
        </w:rPr>
        <w:t>№</w:t>
      </w:r>
      <w:r w:rsidR="008765FB">
        <w:rPr>
          <w:rFonts w:ascii="Times New Roman" w:hAnsi="Times New Roman"/>
          <w:sz w:val="28"/>
          <w:szCs w:val="28"/>
          <w:lang w:val="uk-UA"/>
        </w:rPr>
        <w:t xml:space="preserve"> 236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</w:t>
      </w:r>
      <w:r w:rsidR="008765F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 w:rsidR="008765FB">
        <w:rPr>
          <w:rFonts w:ascii="Times New Roman" w:hAnsi="Times New Roman"/>
          <w:sz w:val="28"/>
          <w:szCs w:val="28"/>
          <w:lang w:val="uk-UA"/>
        </w:rPr>
        <w:t>м.Сторожинець</w:t>
      </w:r>
      <w:bookmarkStart w:id="0" w:name="_GoBack"/>
      <w:bookmarkEnd w:id="0"/>
      <w:proofErr w:type="spellEnd"/>
      <w:r w:rsidR="003B5795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EE1D16" w:rsidRDefault="00C11DEE" w:rsidP="00236A3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C11DEE" w:rsidRPr="00EE1D16" w:rsidRDefault="00C11DEE" w:rsidP="00236A3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C11DEE" w:rsidRPr="00EE1D16" w:rsidRDefault="00C11DEE" w:rsidP="00236A3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2021 рік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DA288D" w:rsidRDefault="00C11DEE" w:rsidP="00BE78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рішенням  ІІ сесії 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міської ради VIIІ скликання  № 71-2/2020  від 22 грудня 2020 “Про міський бюджет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2021 рік», враховуючи розпорядження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33AF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33AFE">
        <w:rPr>
          <w:rFonts w:ascii="Times New Roman" w:hAnsi="Times New Roman"/>
          <w:sz w:val="28"/>
          <w:szCs w:val="28"/>
          <w:lang w:val="uk-UA"/>
        </w:rPr>
        <w:t>0.2021 р. № 1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833AFE">
        <w:rPr>
          <w:rFonts w:ascii="Times New Roman" w:hAnsi="Times New Roman"/>
          <w:sz w:val="28"/>
          <w:szCs w:val="28"/>
          <w:lang w:val="uk-UA"/>
        </w:rPr>
        <w:t>7-р «</w:t>
      </w:r>
      <w:r>
        <w:rPr>
          <w:rFonts w:ascii="Times New Roman" w:hAnsi="Times New Roman"/>
          <w:sz w:val="28"/>
          <w:szCs w:val="28"/>
          <w:lang w:val="uk-UA"/>
        </w:rPr>
        <w:t>Деякі питання р</w:t>
      </w:r>
      <w:r w:rsidRPr="00833AFE">
        <w:rPr>
          <w:rFonts w:ascii="Times New Roman" w:hAnsi="Times New Roman"/>
          <w:sz w:val="28"/>
          <w:szCs w:val="28"/>
          <w:lang w:val="uk-UA"/>
        </w:rPr>
        <w:t>озподіл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2021 році субвенції з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державного бюджету місцевим бюджетам на </w:t>
      </w:r>
      <w:r>
        <w:rPr>
          <w:rFonts w:ascii="Times New Roman" w:hAnsi="Times New Roman"/>
          <w:sz w:val="28"/>
          <w:szCs w:val="28"/>
          <w:lang w:val="uk-UA"/>
        </w:rPr>
        <w:t>здійснення заходів щодо с</w:t>
      </w:r>
      <w:r w:rsidRPr="00833AF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ціально-економічного розвитку окремих територій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9E5105">
        <w:rPr>
          <w:sz w:val="28"/>
          <w:szCs w:val="28"/>
          <w:lang w:val="uk-UA"/>
        </w:rPr>
        <w:t xml:space="preserve">, </w:t>
      </w:r>
      <w:r w:rsidRPr="002546D9">
        <w:rPr>
          <w:rFonts w:ascii="Times New Roman" w:hAnsi="Times New Roman"/>
          <w:sz w:val="28"/>
          <w:szCs w:val="28"/>
          <w:lang w:val="uk-UA"/>
        </w:rPr>
        <w:t xml:space="preserve">рішення XIX сесії </w:t>
      </w:r>
      <w:proofErr w:type="spellStart"/>
      <w:r w:rsidRPr="002546D9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2546D9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3B5795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546D9">
        <w:rPr>
          <w:rFonts w:ascii="Times New Roman" w:hAnsi="Times New Roman"/>
          <w:sz w:val="28"/>
          <w:szCs w:val="28"/>
          <w:lang w:val="en-US"/>
        </w:rPr>
        <w:t>VIII</w:t>
      </w:r>
      <w:r w:rsidRPr="002546D9">
        <w:rPr>
          <w:rFonts w:ascii="Times New Roman" w:hAnsi="Times New Roman"/>
          <w:sz w:val="28"/>
          <w:szCs w:val="28"/>
          <w:lang w:val="uk-UA"/>
        </w:rPr>
        <w:t xml:space="preserve"> скликання від 29.10.2021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6D9">
        <w:rPr>
          <w:rFonts w:ascii="Times New Roman" w:hAnsi="Times New Roman"/>
          <w:sz w:val="28"/>
          <w:szCs w:val="28"/>
          <w:lang w:val="uk-UA"/>
        </w:rPr>
        <w:t xml:space="preserve">356-19/2021 «Про внесення змін до бюджету </w:t>
      </w:r>
      <w:proofErr w:type="spellStart"/>
      <w:r w:rsidRPr="002546D9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2546D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A288D">
        <w:rPr>
          <w:szCs w:val="28"/>
          <w:lang w:val="uk-UA"/>
        </w:rPr>
        <w:t xml:space="preserve"> </w:t>
      </w:r>
      <w:r w:rsidRPr="00DA288D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DA288D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Pr="00DA288D">
        <w:rPr>
          <w:rFonts w:ascii="Times New Roman" w:hAnsi="Times New Roman"/>
          <w:sz w:val="28"/>
          <w:szCs w:val="28"/>
          <w:lang w:val="uk-UA"/>
        </w:rPr>
        <w:t xml:space="preserve"> сільської ради від 04.11.2021 № 212-12/2021 «Про внесення змін до сільського бюджету на 2021 рік»,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3AFE">
        <w:rPr>
          <w:rFonts w:ascii="Times New Roman" w:hAnsi="Times New Roman"/>
          <w:sz w:val="28"/>
          <w:szCs w:val="28"/>
          <w:lang w:val="uk-UA"/>
        </w:rPr>
        <w:t>1.Збільшити дохідну</w:t>
      </w:r>
      <w:r>
        <w:rPr>
          <w:rFonts w:ascii="Times New Roman" w:hAnsi="Times New Roman"/>
          <w:sz w:val="28"/>
          <w:szCs w:val="28"/>
          <w:lang w:val="uk-UA"/>
        </w:rPr>
        <w:t xml:space="preserve"> та видаткову частини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/>
        </w:rPr>
        <w:t>згідно з додатками 1,2.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1DEE" w:rsidRDefault="00C11DEE" w:rsidP="00C12B2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2.Збільшити видаткову частину спеціального фонду міського бюджету за бюджетною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7363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«</w:t>
      </w:r>
      <w:r w:rsidRPr="00DB648F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 інвестиційних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648F">
        <w:rPr>
          <w:rFonts w:ascii="Times New Roman" w:hAnsi="Times New Roman"/>
          <w:sz w:val="28"/>
          <w:szCs w:val="28"/>
          <w:lang w:val="uk-UA"/>
        </w:rPr>
        <w:t>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 в рамках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>соціально-економічного розвитку окремих</w:t>
      </w:r>
    </w:p>
    <w:p w:rsidR="00C11DEE" w:rsidRDefault="00C11DEE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B648F">
        <w:rPr>
          <w:rFonts w:ascii="Times New Roman" w:hAnsi="Times New Roman"/>
          <w:sz w:val="28"/>
          <w:szCs w:val="28"/>
          <w:lang w:val="uk-UA"/>
        </w:rPr>
        <w:t>територій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BF66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субвенції з державного бюджету місцевим бюджетам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на суму</w:t>
      </w:r>
      <w:r>
        <w:rPr>
          <w:rFonts w:ascii="Times New Roman" w:hAnsi="Times New Roman"/>
          <w:sz w:val="28"/>
          <w:szCs w:val="28"/>
          <w:lang w:val="uk-UA"/>
        </w:rPr>
        <w:t xml:space="preserve"> 38</w:t>
      </w:r>
      <w:r w:rsidRPr="00833AF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000,00 (</w:t>
      </w:r>
      <w:r>
        <w:rPr>
          <w:rFonts w:ascii="Times New Roman" w:hAnsi="Times New Roman"/>
          <w:sz w:val="28"/>
          <w:szCs w:val="28"/>
          <w:lang w:val="uk-UA"/>
        </w:rPr>
        <w:t>триста вісімдесят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тисяч) гривень, в тому числі:</w:t>
      </w:r>
    </w:p>
    <w:p w:rsidR="00A50CAB" w:rsidRDefault="00A50CAB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E780A" w:rsidRDefault="00BE780A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E780A" w:rsidRDefault="00BE780A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11DEE" w:rsidRPr="009E75D5" w:rsidRDefault="00C11DEE" w:rsidP="00C12B21">
      <w:pPr>
        <w:pStyle w:val="a5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</w:t>
      </w:r>
      <w:r w:rsidRPr="009E75D5">
        <w:rPr>
          <w:i/>
          <w:sz w:val="22"/>
          <w:szCs w:val="22"/>
        </w:rPr>
        <w:t>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836366">
        <w:rPr>
          <w:i/>
          <w:sz w:val="22"/>
          <w:szCs w:val="22"/>
        </w:rPr>
        <w:t>виконавчого комітету</w:t>
      </w:r>
      <w:r w:rsidRPr="009E75D5">
        <w:rPr>
          <w:i/>
          <w:sz w:val="22"/>
          <w:szCs w:val="22"/>
        </w:rPr>
        <w:t xml:space="preserve"> від </w:t>
      </w:r>
      <w:r>
        <w:rPr>
          <w:i/>
          <w:sz w:val="22"/>
          <w:szCs w:val="22"/>
        </w:rPr>
        <w:t>16 листопада</w:t>
      </w:r>
      <w:r w:rsidRPr="009E75D5">
        <w:rPr>
          <w:i/>
          <w:sz w:val="22"/>
          <w:szCs w:val="22"/>
        </w:rPr>
        <w:t xml:space="preserve">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="003B5795">
        <w:rPr>
          <w:i/>
          <w:sz w:val="22"/>
          <w:szCs w:val="22"/>
        </w:rPr>
        <w:t xml:space="preserve"> 236</w:t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капітальний ремонт (перекриття покрівлі) будинку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старостату по вул. Центральна, 31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80 000,00 (вісімдесят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EE1D1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капітальний ремонт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амбулаторії загальної  практики сімейної медицини КНП </w:t>
      </w:r>
      <w:r w:rsidRPr="00833AF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 допомоги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с. Стара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100 000,00 (сто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1DEE" w:rsidRDefault="00C11DEE" w:rsidP="00221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придбання дитячого ігрового майданчика для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Зруб-Комарівський</w:t>
      </w:r>
      <w:proofErr w:type="spellEnd"/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50 000,00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придбання дитячого ігрового майданчика для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Комарівці</w:t>
      </w:r>
      <w:proofErr w:type="spellEnd"/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суму 50 </w:t>
      </w:r>
      <w:r w:rsidR="00550C71">
        <w:rPr>
          <w:rFonts w:ascii="Times New Roman" w:hAnsi="Times New Roman"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sz w:val="28"/>
          <w:szCs w:val="28"/>
          <w:lang w:val="uk-UA" w:eastAsia="ru-RU"/>
        </w:rPr>
        <w:t>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8F189C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придбання дитячого ігрового майданчика для с. Панка</w:t>
      </w:r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50 000,00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945CA5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придбання дитячого ігрового майданчика для с. Ясени</w:t>
      </w:r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50 000,00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DEE" w:rsidRDefault="00C11DEE" w:rsidP="00C11BC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.Збільшити видаткову частину спеціального фонду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F567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67B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567B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за бюджетною програмою 061</w:t>
      </w:r>
      <w:r>
        <w:rPr>
          <w:rFonts w:ascii="Times New Roman" w:hAnsi="Times New Roman"/>
          <w:sz w:val="28"/>
          <w:szCs w:val="28"/>
          <w:lang w:val="uk-UA"/>
        </w:rPr>
        <w:t>7363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B648F">
        <w:rPr>
          <w:rFonts w:ascii="Times New Roman" w:hAnsi="Times New Roman"/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BF6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за рахунок субвенції з державного бюджету місцевим бюджетам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33AFE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833AFE">
        <w:rPr>
          <w:rFonts w:ascii="Times New Roman" w:hAnsi="Times New Roman"/>
          <w:sz w:val="28"/>
          <w:szCs w:val="28"/>
          <w:lang w:val="uk-UA"/>
        </w:rPr>
        <w:t>00,00 (</w:t>
      </w:r>
      <w:r>
        <w:rPr>
          <w:rFonts w:ascii="Times New Roman" w:hAnsi="Times New Roman"/>
          <w:sz w:val="28"/>
          <w:szCs w:val="28"/>
          <w:lang w:val="uk-UA"/>
        </w:rPr>
        <w:t>вісім</w:t>
      </w:r>
      <w:r w:rsidRPr="00833AFE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т тисяч) гривень, в тому числі: </w:t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капітальний ремонт (заміна вікон)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Давидівської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І–ІІІ</w:t>
      </w:r>
      <w:r w:rsidRPr="00307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у     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Давидівка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капітальний ремонт приміщення харчоблоку та спортзалу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Слобода-Комарівської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по пров. Шкільний, 10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Слобода-Комарівці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C11DEE" w:rsidRDefault="00C11DEE" w:rsidP="00132C4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капітальний ремонт спортзалу та вбиралень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Новобросковецької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І–ІІІ</w:t>
      </w:r>
      <w:r w:rsidRPr="00307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132C4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проведення капітального ремонту туалетів та харчоблоку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Видинівського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 м. Сторожинець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 w:rsidRPr="00F567B6">
        <w:rPr>
          <w:rFonts w:ascii="Times New Roman" w:hAnsi="Times New Roman"/>
          <w:sz w:val="28"/>
          <w:szCs w:val="28"/>
          <w:lang w:val="uk-UA"/>
        </w:rPr>
        <w:t>.</w:t>
      </w:r>
      <w:r w:rsidRPr="0025310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96FFE">
        <w:rPr>
          <w:rFonts w:ascii="Times New Roman" w:hAnsi="Times New Roman"/>
          <w:bCs/>
          <w:sz w:val="28"/>
          <w:szCs w:val="28"/>
          <w:lang w:val="uk-UA"/>
        </w:rPr>
        <w:t>Внести зміни у додато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 № 2 «Фінансування  місцевого </w:t>
      </w:r>
      <w:r w:rsidRPr="00B96FFE">
        <w:rPr>
          <w:rFonts w:ascii="Times New Roman" w:hAnsi="Times New Roman"/>
          <w:bCs/>
          <w:sz w:val="28"/>
          <w:szCs w:val="28"/>
          <w:lang w:val="uk-UA"/>
        </w:rPr>
        <w:t xml:space="preserve">бюджету на 2021 рік» до  </w:t>
      </w:r>
      <w:r w:rsidRPr="00B96FFE">
        <w:rPr>
          <w:rFonts w:ascii="Times New Roman" w:hAnsi="Times New Roman"/>
          <w:sz w:val="28"/>
          <w:szCs w:val="28"/>
          <w:lang w:val="uk-UA"/>
        </w:rPr>
        <w:t xml:space="preserve">рішення  ІІ сесії </w:t>
      </w:r>
      <w:proofErr w:type="spellStart"/>
      <w:r w:rsidRPr="00B96F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B96FFE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B96FFE">
        <w:rPr>
          <w:rFonts w:ascii="Times New Roman" w:hAnsi="Times New Roman"/>
          <w:sz w:val="28"/>
          <w:szCs w:val="28"/>
          <w:lang w:val="en-US"/>
        </w:rPr>
        <w:t>VII</w:t>
      </w:r>
      <w:r w:rsidRPr="00B96FFE">
        <w:rPr>
          <w:rFonts w:ascii="Times New Roman" w:hAnsi="Times New Roman"/>
          <w:sz w:val="28"/>
          <w:szCs w:val="28"/>
          <w:lang w:val="uk-UA"/>
        </w:rPr>
        <w:t>І скликання від 22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FE">
        <w:rPr>
          <w:rFonts w:ascii="Times New Roman" w:hAnsi="Times New Roman"/>
          <w:sz w:val="28"/>
          <w:szCs w:val="28"/>
          <w:lang w:val="uk-UA"/>
        </w:rPr>
        <w:t xml:space="preserve">2020р. №71-2/2020 «Про міський бюджет </w:t>
      </w:r>
      <w:proofErr w:type="spellStart"/>
      <w:r w:rsidRPr="00B96F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B96F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</w:t>
      </w:r>
      <w:r>
        <w:rPr>
          <w:rFonts w:ascii="Times New Roman" w:hAnsi="Times New Roman"/>
          <w:sz w:val="28"/>
          <w:szCs w:val="28"/>
          <w:lang w:val="uk-UA"/>
        </w:rPr>
        <w:t>и на 2021 рік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, згідно з додатком 3 до цього рішення</w:t>
      </w:r>
      <w:r w:rsidRPr="00F567B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11DEE" w:rsidRDefault="00C11DEE" w:rsidP="00C0049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Фінансовому відділу міської ради:     </w:t>
      </w:r>
    </w:p>
    <w:p w:rsidR="00A50CAB" w:rsidRDefault="00A50CAB" w:rsidP="00C0049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0CAB" w:rsidRDefault="00A50CAB" w:rsidP="00C0049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1DEE" w:rsidRDefault="00C11DEE" w:rsidP="00661930">
      <w:pPr>
        <w:pStyle w:val="a5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продовження рішення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виконавчого комітету від 16 листопада 2021р. №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r w:rsidR="003B5795">
        <w:rPr>
          <w:i/>
          <w:sz w:val="22"/>
          <w:szCs w:val="22"/>
        </w:rPr>
        <w:t xml:space="preserve"> 236</w:t>
      </w:r>
    </w:p>
    <w:p w:rsidR="003B5795" w:rsidRDefault="003B5795" w:rsidP="00661930">
      <w:pPr>
        <w:pStyle w:val="a5"/>
        <w:ind w:firstLine="0"/>
        <w:jc w:val="center"/>
        <w:rPr>
          <w:i/>
          <w:sz w:val="22"/>
          <w:szCs w:val="22"/>
        </w:rPr>
      </w:pPr>
    </w:p>
    <w:p w:rsidR="00C11DEE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5.1. П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огодити дане рішення з  постійною комісією  з питань фінансів,   </w:t>
      </w:r>
    </w:p>
    <w:p w:rsidR="00C11DEE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i/>
          <w:lang w:val="uk-UA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>соціально-економічного розвитку,   планування,    бюджету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>
        <w:rPr>
          <w:i/>
          <w:lang w:val="uk-UA"/>
        </w:rPr>
        <w:t xml:space="preserve">   </w:t>
      </w:r>
    </w:p>
    <w:p w:rsidR="00C11DEE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 П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EE1D16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рік.</w:t>
      </w:r>
    </w:p>
    <w:p w:rsidR="00C11DEE" w:rsidRPr="00FE3582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>
        <w:rPr>
          <w:rFonts w:ascii="Times New Roman" w:hAnsi="Times New Roman"/>
          <w:sz w:val="28"/>
          <w:szCs w:val="28"/>
          <w:lang w:val="uk-UA" w:eastAsia="ru-RU"/>
        </w:rPr>
        <w:t>.3.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33AFE">
        <w:rPr>
          <w:rFonts w:ascii="Times New Roman" w:hAnsi="Times New Roman"/>
          <w:sz w:val="28"/>
          <w:szCs w:val="28"/>
          <w:lang w:val="uk-UA"/>
        </w:rPr>
        <w:t>одати дане рішення на затвердження  сесії міської ради.</w:t>
      </w:r>
    </w:p>
    <w:p w:rsidR="00C11DEE" w:rsidRPr="00833AFE" w:rsidRDefault="00C11DEE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6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B77447" w:rsidRDefault="00C11DEE" w:rsidP="00B77447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77447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B77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447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B7744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7744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B77447">
        <w:rPr>
          <w:rFonts w:ascii="Times New Roman" w:hAnsi="Times New Roman"/>
          <w:b/>
          <w:sz w:val="28"/>
          <w:szCs w:val="28"/>
        </w:rPr>
        <w:t xml:space="preserve">  ради                    </w:t>
      </w:r>
      <w:proofErr w:type="spellStart"/>
      <w:r w:rsidRPr="00B77447">
        <w:rPr>
          <w:rFonts w:ascii="Times New Roman" w:hAnsi="Times New Roman"/>
          <w:b/>
          <w:sz w:val="28"/>
          <w:szCs w:val="28"/>
        </w:rPr>
        <w:t>Дмитро</w:t>
      </w:r>
      <w:proofErr w:type="spellEnd"/>
      <w:r w:rsidRPr="00B77447">
        <w:rPr>
          <w:rFonts w:ascii="Times New Roman" w:hAnsi="Times New Roman"/>
          <w:b/>
          <w:sz w:val="28"/>
          <w:szCs w:val="28"/>
        </w:rPr>
        <w:t xml:space="preserve"> БОЙЧУК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Підготував: </w:t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Олексій  КОЗЛОВ    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:rsidR="003B5795" w:rsidRDefault="003B579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3B5795" w:rsidRPr="003B5795" w:rsidRDefault="003B579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організаційної та кадрової роботи                                   Аліна ПОБІЖАН</w:t>
      </w:r>
    </w:p>
    <w:p w:rsidR="00C11DEE" w:rsidRDefault="00C11DEE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</w:t>
      </w:r>
    </w:p>
    <w:sectPr w:rsidR="00C11DEE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B0F57"/>
    <w:rsid w:val="000B2784"/>
    <w:rsid w:val="000C1DDA"/>
    <w:rsid w:val="000C6AAE"/>
    <w:rsid w:val="000D24A0"/>
    <w:rsid w:val="000D2E35"/>
    <w:rsid w:val="000D70A8"/>
    <w:rsid w:val="000D7E5D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73489"/>
    <w:rsid w:val="00176610"/>
    <w:rsid w:val="00187B8A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A38"/>
    <w:rsid w:val="00236D20"/>
    <w:rsid w:val="002508B2"/>
    <w:rsid w:val="00253105"/>
    <w:rsid w:val="00253C04"/>
    <w:rsid w:val="002546D9"/>
    <w:rsid w:val="0026020A"/>
    <w:rsid w:val="00263205"/>
    <w:rsid w:val="00267B42"/>
    <w:rsid w:val="002741BE"/>
    <w:rsid w:val="00281FA0"/>
    <w:rsid w:val="00291553"/>
    <w:rsid w:val="002939E8"/>
    <w:rsid w:val="00296028"/>
    <w:rsid w:val="002A1EDD"/>
    <w:rsid w:val="002B03D6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9342E"/>
    <w:rsid w:val="0039493B"/>
    <w:rsid w:val="003A0A80"/>
    <w:rsid w:val="003A1340"/>
    <w:rsid w:val="003A5F68"/>
    <w:rsid w:val="003B0970"/>
    <w:rsid w:val="003B1D25"/>
    <w:rsid w:val="003B5795"/>
    <w:rsid w:val="003B6709"/>
    <w:rsid w:val="003C33D9"/>
    <w:rsid w:val="003C5DE5"/>
    <w:rsid w:val="003C72ED"/>
    <w:rsid w:val="003D49D8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5969"/>
    <w:rsid w:val="00531A64"/>
    <w:rsid w:val="0054700B"/>
    <w:rsid w:val="00550C71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60205"/>
    <w:rsid w:val="006606A6"/>
    <w:rsid w:val="00660A7A"/>
    <w:rsid w:val="00661930"/>
    <w:rsid w:val="0068216B"/>
    <w:rsid w:val="006852DB"/>
    <w:rsid w:val="00695DDD"/>
    <w:rsid w:val="006A7E19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34977"/>
    <w:rsid w:val="00753664"/>
    <w:rsid w:val="00754580"/>
    <w:rsid w:val="007550E4"/>
    <w:rsid w:val="00771B91"/>
    <w:rsid w:val="00783AD5"/>
    <w:rsid w:val="00785CB2"/>
    <w:rsid w:val="00797E78"/>
    <w:rsid w:val="007D13AF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765FB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9F41DC"/>
    <w:rsid w:val="00A015EB"/>
    <w:rsid w:val="00A05993"/>
    <w:rsid w:val="00A06DF9"/>
    <w:rsid w:val="00A24D04"/>
    <w:rsid w:val="00A31E32"/>
    <w:rsid w:val="00A33478"/>
    <w:rsid w:val="00A345B3"/>
    <w:rsid w:val="00A41637"/>
    <w:rsid w:val="00A47E72"/>
    <w:rsid w:val="00A50CAB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E780A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929D5"/>
    <w:rsid w:val="00C96CAB"/>
    <w:rsid w:val="00CA6023"/>
    <w:rsid w:val="00CB52E1"/>
    <w:rsid w:val="00CB57F0"/>
    <w:rsid w:val="00CD3286"/>
    <w:rsid w:val="00CD38F6"/>
    <w:rsid w:val="00CD6AC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74D94"/>
    <w:rsid w:val="00F80FD7"/>
    <w:rsid w:val="00F813DD"/>
    <w:rsid w:val="00F904E2"/>
    <w:rsid w:val="00F91FDE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42</cp:revision>
  <cp:lastPrinted>2021-11-16T14:58:00Z</cp:lastPrinted>
  <dcterms:created xsi:type="dcterms:W3CDTF">2021-11-10T09:43:00Z</dcterms:created>
  <dcterms:modified xsi:type="dcterms:W3CDTF">2021-11-16T15:00:00Z</dcterms:modified>
</cp:coreProperties>
</file>