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18" w:rsidRPr="001D3A18" w:rsidRDefault="001D3A18" w:rsidP="001D3A18">
      <w:pPr>
        <w:shd w:val="clear" w:color="auto" w:fill="FFFFFF"/>
        <w:spacing w:after="272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uk-UA"/>
        </w:rPr>
        <w:t>Правила пожежної безпеки під час опалювального сезону.</w:t>
      </w:r>
    </w:p>
    <w:p w:rsidR="001D3A18" w:rsidRPr="001D3A18" w:rsidRDefault="001D3A18" w:rsidP="001D3A18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Щороку з настанням осінньо-зимового періоду через елементарне недотримання та нехтування правилами пожежної безпеки при користуванні нагрівальними </w:t>
      </w:r>
      <w:proofErr w:type="spellStart"/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електро-</w:t>
      </w:r>
      <w:proofErr w:type="spellEnd"/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газовими приладами, а також при експлуатації пічного опалення збільшується кількість пожеж, травмування та загибель людей на них.</w:t>
      </w:r>
    </w:p>
    <w:p w:rsidR="001D3A18" w:rsidRPr="001D3A18" w:rsidRDefault="001D3A18" w:rsidP="001D3A18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Проблема неправильного використання електронагрівальних приладів існує завжди. Люди дуже часто забувають вимикати нагрівачі, виходячи з помешкання, або лягають спати. Саме в цей час, коли нагрівальні прилади знаходяться без нагляду, постає реальна загроза виникнення пожеж. Адже неможливо передбачити перепади напруги, перевантаження у електромережі або коротке замикання.</w:t>
      </w:r>
    </w:p>
    <w:p w:rsidR="001D3A18" w:rsidRPr="001D3A18" w:rsidRDefault="001D3A18" w:rsidP="001D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Згідно правил пожежної безпеки в Україні:</w:t>
      </w:r>
    </w:p>
    <w:p w:rsidR="001D3A18" w:rsidRPr="001D3A18" w:rsidRDefault="001D3A18" w:rsidP="001D3A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перед початком опалювального сезону теплові мережі, які розташовані у приміщеннях, котельні, </w:t>
      </w:r>
      <w:proofErr w:type="spellStart"/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теплогенераторній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калориферні установки, печі та інші опалювальні прилади мають бути перевірені й відремонтовані. Несправні опалювальні пристрої не повинні допускатися до експлуатації;</w:t>
      </w:r>
    </w:p>
    <w:p w:rsidR="001D3A18" w:rsidRPr="001D3A18" w:rsidRDefault="001D3A18" w:rsidP="001D3A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очищення димоходів та печей від сажі потрібно проводити перед початком, а також протягом усього опалювального сезону, а саме: опалювальних печей періодичної дії на твердому та рідкому паливі - не рідше одного разу на три місяці; печей безперервної дії - не рідше одного разу на два місяці;</w:t>
      </w:r>
    </w:p>
    <w:p w:rsidR="001D3A18" w:rsidRPr="001D3A18" w:rsidRDefault="001D3A18" w:rsidP="001D3A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попіл і шлак, які вигрібають з топки, необхідно заливати водою та виносити в місця, спеціально для цього відведені;</w:t>
      </w:r>
    </w:p>
    <w:p w:rsidR="001D3A18" w:rsidRPr="001D3A18" w:rsidRDefault="001D3A18" w:rsidP="001D3A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улаштування тимчасових печей у приміщеннях забороняється;</w:t>
      </w:r>
    </w:p>
    <w:p w:rsidR="001D3A18" w:rsidRPr="001D3A18" w:rsidRDefault="001D3A18" w:rsidP="001D3A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електророзетки, вимикачі, перемикачі та інші подібні апарати повинні встановлюватися на не горючі основи (конструкції) або з підкладанням під них суцільного негорючого матеріалу, що виступає за габарити апарата не менше ніж на 0,01 метра</w:t>
      </w:r>
    </w:p>
    <w:p w:rsidR="001D3A18" w:rsidRPr="001D3A18" w:rsidRDefault="001D3A18" w:rsidP="001D3A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всіх незалежно від призначення приміщеннях, які після закінчення роботи замикаються і не контролюються черговим персоналом, з усіх електроустановок та електроприладів, а також з мереж їх живлення повинна бути відключена напруга (за винятком чергового освітлення, протипожежних та охоронних установок, а також електроустановок, що за вимогами технології працюють цілодобово)</w:t>
      </w:r>
    </w:p>
    <w:p w:rsidR="001D3A18" w:rsidRPr="001D3A18" w:rsidRDefault="001D3A18" w:rsidP="001D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   Під час експлуатації пічного опалення та електрообладнання не допускається:</w:t>
      </w:r>
    </w:p>
    <w:p w:rsidR="001D3A18" w:rsidRPr="001D3A18" w:rsidRDefault="001D3A18" w:rsidP="001D3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залишати печі, які топляться, без догляду або доручати нагляд за ними малолітнім дітям;</w:t>
      </w:r>
    </w:p>
    <w:p w:rsidR="001D3A18" w:rsidRPr="001D3A18" w:rsidRDefault="001D3A18" w:rsidP="001D3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користуватися печами, які мають тріщини;</w:t>
      </w:r>
    </w:p>
    <w:p w:rsidR="001D3A18" w:rsidRPr="001D3A18" w:rsidRDefault="001D3A18" w:rsidP="001D3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розміщати паливо й інші горючі речовини і матеріали безпосередньо перед топковим отвором;</w:t>
      </w:r>
    </w:p>
    <w:p w:rsidR="001D3A18" w:rsidRPr="001D3A18" w:rsidRDefault="001D3A18" w:rsidP="001D3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зберігати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</w:t>
      </w: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гашені вуглини та попіл у металевому посуді, встановленому на дерев'яній підлозі або горючій підставці;</w:t>
      </w:r>
    </w:p>
    <w:p w:rsidR="001D3A18" w:rsidRPr="001D3A18" w:rsidRDefault="001D3A18" w:rsidP="001D3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сушити (складати, підвішувати) на печах одяг, дрова, інші горючі предмети та матеріали;</w:t>
      </w:r>
    </w:p>
    <w:p w:rsidR="001D3A18" w:rsidRPr="001D3A18" w:rsidRDefault="001D3A18" w:rsidP="001D3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застосовувати для розпалювання печей ЛЗР та ГР; топити вугіллям, коксом і газом печі, не пристосовані для цієї мети;</w:t>
      </w:r>
    </w:p>
    <w:p w:rsidR="001D3A18" w:rsidRPr="001D3A18" w:rsidRDefault="001D3A18" w:rsidP="001D3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використовувати для топлення дрова, довжина яких перевищує розміри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топкового відділення</w:t>
      </w: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здійснювати топлення печей з відкритими дверцятами;</w:t>
      </w:r>
    </w:p>
    <w:p w:rsidR="001D3A18" w:rsidRPr="001D3A18" w:rsidRDefault="001D3A18" w:rsidP="001D3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використовувати вентиляційні та газові канали як димоходи;</w:t>
      </w:r>
    </w:p>
    <w:p w:rsidR="001D3A18" w:rsidRPr="001D3A18" w:rsidRDefault="001D3A18" w:rsidP="001D3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саморобних некаліброваних плавких вставок;</w:t>
      </w:r>
    </w:p>
    <w:p w:rsidR="001D3A18" w:rsidRPr="001D3A18" w:rsidRDefault="001D3A18" w:rsidP="001D3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прокладати димоходи опалювальних печей поверхнею горючих основ;</w:t>
      </w:r>
    </w:p>
    <w:p w:rsidR="001D3A18" w:rsidRPr="001D3A18" w:rsidRDefault="001D3A18" w:rsidP="001D3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здійснювати топлення печей під час проведення у приміщеннях масових заходів;</w:t>
      </w:r>
    </w:p>
    <w:p w:rsidR="001D3A18" w:rsidRPr="001D3A18" w:rsidRDefault="001D3A18" w:rsidP="001D3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використовувати для димових труб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бестоцементні й металеві труби, влаштовувати </w:t>
      </w:r>
      <w:proofErr w:type="spellStart"/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глиноплетені</w:t>
      </w:r>
      <w:proofErr w:type="spellEnd"/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дерев'яні димоходи;</w:t>
      </w:r>
    </w:p>
    <w:p w:rsidR="001D3A18" w:rsidRPr="001D3A18" w:rsidRDefault="001D3A18" w:rsidP="001D3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застосування для опалення приміщення нестандартного (саморобного) електронагрівального обладнання;</w:t>
      </w:r>
    </w:p>
    <w:p w:rsidR="001D3A18" w:rsidRPr="001D3A18" w:rsidRDefault="001D3A18" w:rsidP="001D3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користування пошкодженими розетками, </w:t>
      </w:r>
      <w:proofErr w:type="spellStart"/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відгалужувальними</w:t>
      </w:r>
      <w:proofErr w:type="spellEnd"/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з’єднувальними коробками, вимикачами та іншими електровиробами;</w:t>
      </w:r>
    </w:p>
    <w:p w:rsidR="001D3A18" w:rsidRPr="001D3A18" w:rsidRDefault="001D3A18" w:rsidP="001D3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експлуатація кабелів і проводів з пошкодженою або такою, що в процесі експлуатації втратила захисні властивості, ізоляцією</w:t>
      </w:r>
    </w:p>
    <w:p w:rsidR="001D3A18" w:rsidRPr="001D3A18" w:rsidRDefault="001D3A18" w:rsidP="001D3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складування горючих матеріалів на відстані менше 1 м від електроустаткування та під електрощитами</w:t>
      </w:r>
    </w:p>
    <w:p w:rsidR="001D3A18" w:rsidRPr="001D3A18" w:rsidRDefault="001D3A18" w:rsidP="001D3A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підвішування світильників безпосередньо на струмопровідні проводи, обгортання електроламп і світильників папером, тканиною та іншими горючими матеріалами, експлуатація їх зі знятими ковпаками (розсіювачами)</w:t>
      </w:r>
    </w:p>
    <w:p w:rsidR="001D3A18" w:rsidRPr="001D3A18" w:rsidRDefault="001D3A18" w:rsidP="001D3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У разі виявлення ознак пожежі (горіння) кож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</w:t>
      </w:r>
      <w:r w:rsidRPr="001D3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 громадянин зобов’язаний:</w:t>
      </w:r>
    </w:p>
    <w:p w:rsidR="001D3A18" w:rsidRPr="001D3A18" w:rsidRDefault="001D3A18" w:rsidP="001D3A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негайно повідомити про це за телефоном 101. При цьому необхідно назвати місцезнаходження об’єкта, вказати кількість поверхів будинку, місце виникнення пожежі, обстановку на пожежі, наявність людей, а також повідомити своє прізвище;</w:t>
      </w:r>
    </w:p>
    <w:p w:rsidR="001D3A18" w:rsidRPr="001D3A18" w:rsidRDefault="001D3A18" w:rsidP="001D3A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вжити (за можливості) заходів щодо </w:t>
      </w:r>
      <w:proofErr w:type="spellStart"/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евакуювання</w:t>
      </w:r>
      <w:proofErr w:type="spellEnd"/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людей, гасіння (локалізації) пожежі первинними засобами пожежогасіння та збереження матеріальних цінностей;</w:t>
      </w:r>
    </w:p>
    <w:p w:rsidR="001D3A18" w:rsidRPr="001D3A18" w:rsidRDefault="001D3A18" w:rsidP="001D3A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 пожежа виникла на підприємстві, повідомити керівника чи відповідну компетентну посадову особу та (або) чергового на об’єкті;</w:t>
      </w:r>
    </w:p>
    <w:p w:rsidR="001D3A18" w:rsidRPr="001D3A18" w:rsidRDefault="001D3A18" w:rsidP="001D3A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необхідності викликати інші аварійно-рятувальні служби.</w:t>
      </w:r>
    </w:p>
    <w:p w:rsidR="001D3A18" w:rsidRPr="001D3A18" w:rsidRDefault="001D3A18" w:rsidP="001D3A18">
      <w:pPr>
        <w:shd w:val="clear" w:color="auto" w:fill="FFFFFF"/>
        <w:spacing w:after="20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D3A1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   З прибуттям на пожежу пожежно-рятувальних підрозділів повинен бути забезпечений безперешкодний доступ їх на територію об’єкта, за винятком випадків, коли чинним законодавством встановлений особливий порядок допуску.</w:t>
      </w:r>
    </w:p>
    <w:p w:rsidR="00396699" w:rsidRDefault="001D3A18" w:rsidP="001D3A18">
      <w:pPr>
        <w:spacing w:after="0" w:line="0" w:lineRule="atLeas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Відділ запобігання НС Чернівецького РУ</w:t>
      </w:r>
    </w:p>
    <w:p w:rsidR="001D3A18" w:rsidRPr="001D3A18" w:rsidRDefault="001D3A18" w:rsidP="001D3A18">
      <w:pPr>
        <w:spacing w:after="0" w:line="0" w:lineRule="atLeas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 ДСНС України у Чернівецькій області</w:t>
      </w:r>
    </w:p>
    <w:sectPr w:rsidR="001D3A18" w:rsidRPr="001D3A18" w:rsidSect="0039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6AD"/>
    <w:multiLevelType w:val="multilevel"/>
    <w:tmpl w:val="FBD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E674F"/>
    <w:multiLevelType w:val="multilevel"/>
    <w:tmpl w:val="0DE0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125D9"/>
    <w:multiLevelType w:val="multilevel"/>
    <w:tmpl w:val="9C8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3A18"/>
    <w:rsid w:val="000C169C"/>
    <w:rsid w:val="00163E30"/>
    <w:rsid w:val="001D3A18"/>
    <w:rsid w:val="001E3A08"/>
    <w:rsid w:val="002C3D92"/>
    <w:rsid w:val="00381C7C"/>
    <w:rsid w:val="00396699"/>
    <w:rsid w:val="005F6269"/>
    <w:rsid w:val="00A80D14"/>
    <w:rsid w:val="00AC1B9A"/>
    <w:rsid w:val="00BD02EF"/>
    <w:rsid w:val="00CE2592"/>
    <w:rsid w:val="00DE0B1A"/>
    <w:rsid w:val="00E0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99"/>
  </w:style>
  <w:style w:type="paragraph" w:styleId="1">
    <w:name w:val="heading 1"/>
    <w:basedOn w:val="a"/>
    <w:link w:val="10"/>
    <w:uiPriority w:val="9"/>
    <w:qFormat/>
    <w:rsid w:val="001D3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A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D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D3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3091</Words>
  <Characters>1763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Sasha1995</dc:creator>
  <cp:keywords/>
  <dc:description/>
  <cp:lastModifiedBy>Sasha1995</cp:lastModifiedBy>
  <cp:revision>2</cp:revision>
  <dcterms:created xsi:type="dcterms:W3CDTF">2021-11-17T11:07:00Z</dcterms:created>
  <dcterms:modified xsi:type="dcterms:W3CDTF">2021-11-17T11:17:00Z</dcterms:modified>
</cp:coreProperties>
</file>