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96" w:rsidRDefault="00B42A96" w:rsidP="00B42A96">
      <w:pPr>
        <w:widowControl/>
        <w:tabs>
          <w:tab w:val="left" w:pos="556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3F48CE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proofErr w:type="spellEnd"/>
    </w:p>
    <w:p w:rsidR="00B35B07" w:rsidRPr="00B35B07" w:rsidRDefault="00B35B07" w:rsidP="003F48CE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 w:bidi="uk-UA"/>
        </w:rPr>
      </w:pPr>
      <w:r w:rsidRPr="00B35B0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56590" cy="791210"/>
            <wp:effectExtent l="0" t="0" r="0" b="8890"/>
            <wp:docPr id="1" name="Картинк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Rot="1" noChangeArrowheads="1" noChangeShapeType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B07" w:rsidRPr="00B35B07" w:rsidRDefault="00B35B07" w:rsidP="00B35B07">
      <w:pPr>
        <w:widowControl/>
        <w:jc w:val="center"/>
        <w:outlineLvl w:val="0"/>
        <w:rPr>
          <w:rFonts w:ascii="Times New Roman CYR" w:eastAsia="Times New Roman" w:hAnsi="Times New Roman CYR" w:cs="Times New Roman CYR"/>
          <w:b/>
          <w:sz w:val="28"/>
          <w:szCs w:val="28"/>
          <w:lang w:eastAsia="uk-UA" w:bidi="uk-UA"/>
        </w:rPr>
      </w:pPr>
      <w:r w:rsidRPr="00B35B07">
        <w:rPr>
          <w:rFonts w:ascii="Times New Roman CYR" w:eastAsia="Times New Roman" w:hAnsi="Times New Roman CYR" w:cs="Times New Roman CYR"/>
          <w:b/>
          <w:sz w:val="28"/>
          <w:szCs w:val="28"/>
          <w:lang w:eastAsia="uk-UA" w:bidi="uk-UA"/>
        </w:rPr>
        <w:t>УКРАЇНА</w:t>
      </w:r>
    </w:p>
    <w:p w:rsidR="00B35B07" w:rsidRPr="00B35B07" w:rsidRDefault="00B35B07" w:rsidP="00B35B07">
      <w:pPr>
        <w:widowControl/>
        <w:jc w:val="center"/>
        <w:outlineLvl w:val="0"/>
        <w:rPr>
          <w:rFonts w:ascii="Times New Roman CYR" w:eastAsia="Times New Roman" w:hAnsi="Times New Roman CYR" w:cs="Times New Roman CYR"/>
          <w:b/>
          <w:sz w:val="28"/>
          <w:szCs w:val="28"/>
          <w:lang w:eastAsia="uk-UA" w:bidi="uk-UA"/>
        </w:rPr>
      </w:pPr>
      <w:r w:rsidRPr="00B35B07">
        <w:rPr>
          <w:rFonts w:ascii="Times New Roman CYR" w:eastAsia="Times New Roman" w:hAnsi="Times New Roman CYR" w:cs="Times New Roman CYR"/>
          <w:b/>
          <w:sz w:val="28"/>
          <w:szCs w:val="28"/>
          <w:lang w:eastAsia="uk-UA" w:bidi="uk-UA"/>
        </w:rPr>
        <w:t>СТОРОЖИНЕЦЬКА МІСЬКА РАДА</w:t>
      </w:r>
    </w:p>
    <w:p w:rsidR="00B35B07" w:rsidRPr="00B35B07" w:rsidRDefault="00B35B07" w:rsidP="00B35B0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  <w:r w:rsidRPr="00B35B07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ЧЕРНІВЕЦЬКОГО РАЙОНУ</w:t>
      </w:r>
    </w:p>
    <w:p w:rsidR="00B35B07" w:rsidRPr="00B35B07" w:rsidRDefault="00B35B07" w:rsidP="00B35B0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  <w:r w:rsidRPr="00B35B07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ЧЕРНІВЕЦЬКОЇ ОБЛАСТІ</w:t>
      </w:r>
    </w:p>
    <w:p w:rsidR="00B35B07" w:rsidRPr="00B35B07" w:rsidRDefault="00B35B07" w:rsidP="00B35B0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  <w:r w:rsidRPr="00B35B07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ХV</w:t>
      </w:r>
      <w:r w:rsidR="00421AE7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 xml:space="preserve">І </w:t>
      </w:r>
      <w:r w:rsidRPr="00B35B07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сесія  VІII скликання</w:t>
      </w:r>
    </w:p>
    <w:p w:rsidR="00B35B07" w:rsidRPr="00B35B07" w:rsidRDefault="00B35B07" w:rsidP="00B35B0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 xml:space="preserve">Р  І  Ш  Е  Н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 xml:space="preserve">  Я    №  </w:t>
      </w:r>
      <w:r w:rsidR="004C7F74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-1</w:t>
      </w:r>
      <w:r w:rsidR="00421AE7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7</w:t>
      </w:r>
      <w:r w:rsidRPr="00B35B07">
        <w:rPr>
          <w:rFonts w:ascii="Times New Roman" w:eastAsia="Times New Roman" w:hAnsi="Times New Roman" w:cs="Times New Roman"/>
          <w:b/>
          <w:sz w:val="28"/>
          <w:szCs w:val="28"/>
          <w:lang w:eastAsia="uk-UA" w:bidi="uk-UA"/>
        </w:rPr>
        <w:t>/2021</w:t>
      </w:r>
    </w:p>
    <w:p w:rsidR="00B35B07" w:rsidRPr="00B35B07" w:rsidRDefault="00B35B07" w:rsidP="00B35B07">
      <w:pPr>
        <w:widowControl/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>23 грудня</w:t>
      </w:r>
      <w:r w:rsidRPr="00B35B07">
        <w:rPr>
          <w:rFonts w:ascii="Times New Roman" w:eastAsia="Times New Roman" w:hAnsi="Times New Roman" w:cs="Times New Roman"/>
          <w:sz w:val="28"/>
          <w:szCs w:val="28"/>
          <w:lang w:eastAsia="uk-UA" w:bidi="uk-UA"/>
        </w:rPr>
        <w:t xml:space="preserve"> 2021 року                                                                       м. Сторожинець</w:t>
      </w:r>
    </w:p>
    <w:p w:rsidR="00B35B07" w:rsidRPr="00B35B07" w:rsidRDefault="00B35B07" w:rsidP="00B35B07">
      <w:pPr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5B07" w:rsidRPr="00B35B07" w:rsidRDefault="00B35B07" w:rsidP="00B35B0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розгляд заяв</w:t>
      </w:r>
      <w:r w:rsidR="003F4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B35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приводу затвердження проект</w:t>
      </w:r>
      <w:r w:rsidR="003F4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B35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5B07" w:rsidRPr="00B35B07" w:rsidRDefault="00B35B07" w:rsidP="00B35B0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землеустрою щодо зміни цільового призначення земельн</w:t>
      </w:r>
      <w:r w:rsidR="003F4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ої</w:t>
      </w:r>
      <w:r w:rsidRPr="00B35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5B07" w:rsidRPr="00B35B07" w:rsidRDefault="00B35B07" w:rsidP="00B35B0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ділянк</w:t>
      </w:r>
      <w:r w:rsidR="003F4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B35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зміну ї</w:t>
      </w:r>
      <w:r w:rsidR="003F4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B35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цільового призначення </w:t>
      </w:r>
    </w:p>
    <w:p w:rsidR="00B35B07" w:rsidRPr="00B35B07" w:rsidRDefault="00B35B07" w:rsidP="00B35B0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5B07" w:rsidRPr="00B35B07" w:rsidRDefault="003F48CE" w:rsidP="00B35B07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Розглянувши заяв</w:t>
      </w:r>
      <w:r w:rsidR="000102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5B07" w:rsidRPr="00B3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F4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 w:rsidR="00B35B07" w:rsidRPr="00B3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</w:t>
      </w:r>
      <w:r w:rsidR="004D1F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</w:t>
      </w:r>
      <w:r w:rsidR="004D1F4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35B07" w:rsidRPr="00B3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ться), </w:t>
      </w:r>
      <w:r w:rsidR="0001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депутатський запит депутата </w:t>
      </w:r>
      <w:proofErr w:type="spellStart"/>
      <w:r w:rsidR="000102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Сторожинецької</w:t>
      </w:r>
      <w:proofErr w:type="spellEnd"/>
      <w:r w:rsidR="0001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Павла </w:t>
      </w:r>
      <w:proofErr w:type="spellStart"/>
      <w:r w:rsidR="000102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Богатира</w:t>
      </w:r>
      <w:proofErr w:type="spellEnd"/>
      <w:r w:rsidR="00CA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5B07" w:rsidRPr="00B3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статтями 12, 20, 122 та 186 Земельного кодексу України, Законом України «Про регулювання містобудівної діяльності», та пунктом 34 частини 1 статті 26 Закону України «Про місцеве самоврядування в Україні», </w:t>
      </w:r>
    </w:p>
    <w:p w:rsidR="00B35B07" w:rsidRPr="00B35B07" w:rsidRDefault="00B35B07" w:rsidP="00B35B07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5B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міська рада вирішила:</w:t>
      </w:r>
    </w:p>
    <w:p w:rsidR="00C8487C" w:rsidRDefault="00B35B07" w:rsidP="00B35B07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C8487C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C8487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>атве</w:t>
      </w:r>
      <w:r w:rsidR="00C848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рдити </w:t>
      </w:r>
      <w:r w:rsidR="00C8487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 землеустрою щодо відведення земельної ділянки, цільове призначення </w:t>
      </w:r>
      <w:r w:rsidR="00C8487C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якої змінюється із земель «01.01 - для ведення товарного сільськогосподарського виробництва» на</w:t>
      </w:r>
      <w:r w:rsidR="00C8487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землі </w:t>
      </w:r>
      <w:r w:rsidR="00C848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«02.01 - </w:t>
      </w:r>
      <w:r w:rsidR="00C8487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будівництва і </w:t>
      </w:r>
      <w:r w:rsidR="00C8487C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обслуговування житлового будинку господарських будівель та споруд (присадибна ділянка)»</w:t>
      </w:r>
      <w:r w:rsidR="00C8487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земельної ділянки з </w:t>
      </w:r>
      <w:r w:rsidR="00C8487C">
        <w:rPr>
          <w:rFonts w:ascii="Times New Roman" w:eastAsia="Times New Roman" w:hAnsi="Times New Roman" w:cs="Times New Roman"/>
          <w:sz w:val="28"/>
          <w:szCs w:val="28"/>
          <w:lang w:eastAsia="uk-UA"/>
        </w:rPr>
        <w:t>кадастровим номером 7324510100:02:001:0609, площею 0,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1225</w:t>
      </w:r>
      <w:r w:rsidR="00C848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8487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що знаход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иться за адресою: м</w:t>
      </w:r>
      <w:r w:rsidR="00C848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Сторожинець</w:t>
      </w:r>
      <w:r w:rsidR="00C8487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яка належить 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Кушніру Олександру Анатолійовичу.</w:t>
      </w:r>
    </w:p>
    <w:p w:rsidR="007C085F" w:rsidRDefault="00957067" w:rsidP="00B35B07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. З</w:t>
      </w:r>
      <w:r w:rsidR="007C085F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>атве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рдити </w:t>
      </w:r>
      <w:r w:rsidR="007C085F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землеустрою щодо відведення земельної ділянки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приватної власності</w:t>
      </w:r>
      <w:r w:rsidR="007C085F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цільове призначення 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якої змінюється із земель призначених «для ведення особистого селянського господарства» на</w:t>
      </w:r>
      <w:r w:rsidR="007C085F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землі 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7C085F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 садівництва»</w:t>
      </w:r>
      <w:r w:rsidR="007C085F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земельної ділянки з 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кадастровим номером 7324510100:02:001:0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>723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, площею 0,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>2500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085F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що знаход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иться за адресою: м. Сторожинець</w:t>
      </w:r>
      <w:r w:rsidR="007C085F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яка належить </w:t>
      </w:r>
      <w:proofErr w:type="spellStart"/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>Чепизі</w:t>
      </w:r>
      <w:proofErr w:type="spellEnd"/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Любові Миколаївні</w:t>
      </w:r>
      <w:r w:rsidR="007C085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054EC" w:rsidRPr="00B35B07" w:rsidRDefault="00957067" w:rsidP="00F054EC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>. З</w:t>
      </w:r>
      <w:r w:rsidR="00F054E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>атве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рдити </w:t>
      </w:r>
      <w:r w:rsidR="00F054E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 землеустрою щодо відведення земельної ділянки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приватної власності</w:t>
      </w:r>
      <w:r w:rsidR="00F054E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цільове призначення 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якої змінюється із земель призначених «для ведення особистого селянського господарства» на</w:t>
      </w:r>
      <w:r w:rsidR="00F054E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землі 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F054E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індивідуального садівництва»</w:t>
      </w:r>
      <w:r w:rsidR="00F054E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земельної ділянки з 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кадастровим номером 7324510100:02:001:0722, площею 0,2500 </w:t>
      </w:r>
      <w:r w:rsidR="00F054E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що знаход</w:t>
      </w:r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>иться за адресою: м. Сторожинець</w:t>
      </w:r>
      <w:r w:rsidR="00F054EC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яка належить </w:t>
      </w:r>
      <w:proofErr w:type="spellStart"/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>Чепизі</w:t>
      </w:r>
      <w:proofErr w:type="spellEnd"/>
      <w:r w:rsidR="00F054E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Анатолію Костянтиновичу.</w:t>
      </w:r>
    </w:p>
    <w:p w:rsidR="000102AD" w:rsidRDefault="00957067" w:rsidP="00644F4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44F42" w:rsidRPr="00644F4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FC1749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>атве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рдити </w:t>
      </w:r>
      <w:r w:rsidR="00FC1749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проект землеустрою щодо відведення земельної ділянки цільове призначення 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якої змінюється із земель «11.02 для розміщення та експлуатації основних</w:t>
      </w:r>
      <w:r w:rsidR="00123A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підсобних і допоміжних будівель та споруд </w:t>
      </w:r>
      <w:r w:rsidR="00123A5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підприємств переробної, машинобудівної</w:t>
      </w:r>
      <w:r w:rsidR="00573D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іншої промисловості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>» на</w:t>
      </w:r>
      <w:r w:rsidR="00FC1749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землі 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573D2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02.01 </w:t>
      </w:r>
      <w:r w:rsidR="00FC1749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573D2F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та обслуговування житлового будинку, господарських будівель і споруд (присадибна ділянка)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="00FC1749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земельної ділянки з 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>кадастровим номером 73245</w:t>
      </w:r>
      <w:r w:rsidR="00573D2F">
        <w:rPr>
          <w:rFonts w:ascii="Times New Roman" w:eastAsia="Times New Roman" w:hAnsi="Times New Roman" w:cs="Times New Roman"/>
          <w:sz w:val="28"/>
          <w:szCs w:val="28"/>
          <w:lang w:eastAsia="uk-UA"/>
        </w:rPr>
        <w:t>805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>00:0</w:t>
      </w:r>
      <w:r w:rsidR="00573D2F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573D2F">
        <w:rPr>
          <w:rFonts w:ascii="Times New Roman" w:eastAsia="Times New Roman" w:hAnsi="Times New Roman" w:cs="Times New Roman"/>
          <w:sz w:val="28"/>
          <w:szCs w:val="28"/>
          <w:lang w:eastAsia="uk-UA"/>
        </w:rPr>
        <w:t>4:0032, площею 0,1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573D2F">
        <w:rPr>
          <w:rFonts w:ascii="Times New Roman" w:eastAsia="Times New Roman" w:hAnsi="Times New Roman" w:cs="Times New Roman"/>
          <w:sz w:val="28"/>
          <w:szCs w:val="28"/>
          <w:lang w:eastAsia="uk-UA"/>
        </w:rPr>
        <w:t>37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C1749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що знаход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иться за адресою: </w:t>
      </w:r>
      <w:r w:rsidR="00573D2F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573D2F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Банилів-Підгірний</w:t>
      </w:r>
      <w:proofErr w:type="spellEnd"/>
      <w:r w:rsidR="00FC1749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20EC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вул. Головна, 178-А, </w:t>
      </w:r>
      <w:r w:rsidR="00FC1749" w:rsidRPr="00B35B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яка </w:t>
      </w:r>
      <w:r w:rsidR="00CC3A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перебуває у комунальній власності та знаходиться в користуванні </w:t>
      </w:r>
      <w:proofErr w:type="spellStart"/>
      <w:r w:rsidR="00CC3A8F">
        <w:rPr>
          <w:rFonts w:ascii="Times New Roman" w:eastAsia="Times New Roman" w:hAnsi="Times New Roman" w:cs="Times New Roman"/>
          <w:sz w:val="28"/>
          <w:szCs w:val="28"/>
          <w:lang w:eastAsia="uk-UA"/>
        </w:rPr>
        <w:t>Петращука</w:t>
      </w:r>
      <w:proofErr w:type="spellEnd"/>
      <w:r w:rsidR="00CC3A8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Мирослава Васильовича</w:t>
      </w:r>
      <w:r w:rsidR="00FC174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44F42" w:rsidRPr="00644F42" w:rsidRDefault="00CC3A8F" w:rsidP="00644F4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644F42" w:rsidRPr="00644F42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644F42" w:rsidRPr="00644F42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нтроль за виконанням рішення покласти </w:t>
      </w:r>
      <w:r w:rsidR="00644F42" w:rsidRPr="00644F42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644F42" w:rsidRPr="00644F42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першого заступника міського голови (І.БЕЛЕНЧУК) та постійну комісію </w:t>
      </w:r>
      <w:r w:rsidR="00644F42" w:rsidRPr="00644F42">
        <w:rPr>
          <w:rFonts w:ascii="Times New Roman" w:hAnsi="Times New Roman" w:cs="Times New Roman"/>
          <w:color w:val="000000"/>
          <w:sz w:val="28"/>
          <w:szCs w:val="28"/>
        </w:rPr>
        <w:t>мі</w:t>
      </w:r>
      <w:r w:rsidR="00644F42" w:rsidRPr="00644F42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ської ради з питань регулювання земельних відносин, архітектури, будівництва та перспективного планування.</w:t>
      </w:r>
    </w:p>
    <w:p w:rsidR="00644F42" w:rsidRPr="00644F42" w:rsidRDefault="00644F42" w:rsidP="00644F4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</w:p>
    <w:p w:rsidR="00644F42" w:rsidRPr="00644F42" w:rsidRDefault="00644F42" w:rsidP="00644F42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4F42">
        <w:rPr>
          <w:rFonts w:ascii="Times New Roman" w:hAnsi="Times New Roman" w:cs="Times New Roman"/>
          <w:b/>
          <w:sz w:val="28"/>
          <w:szCs w:val="28"/>
        </w:rPr>
        <w:t>Сторожинецький</w:t>
      </w:r>
      <w:proofErr w:type="spellEnd"/>
      <w:r w:rsidRPr="00644F42">
        <w:rPr>
          <w:rFonts w:ascii="Times New Roman" w:hAnsi="Times New Roman" w:cs="Times New Roman"/>
          <w:b/>
          <w:sz w:val="28"/>
          <w:szCs w:val="28"/>
        </w:rPr>
        <w:t xml:space="preserve"> міський голова                                       Ігор МАТЕЙЧУК</w:t>
      </w:r>
    </w:p>
    <w:p w:rsidR="00644F42" w:rsidRDefault="00644F42" w:rsidP="00644F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F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644F42" w:rsidRPr="00644F42" w:rsidRDefault="00644F42" w:rsidP="00644F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5103"/>
        <w:gridCol w:w="4643"/>
      </w:tblGrid>
      <w:tr w:rsidR="00644F42" w:rsidRPr="00644F42" w:rsidTr="000E120F">
        <w:tc>
          <w:tcPr>
            <w:tcW w:w="5103" w:type="dxa"/>
            <w:hideMark/>
          </w:tcPr>
          <w:p w:rsidR="00644F42" w:rsidRPr="00644F42" w:rsidRDefault="00644F42" w:rsidP="000E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F42">
              <w:rPr>
                <w:rFonts w:ascii="Times New Roman" w:hAnsi="Times New Roman" w:cs="Times New Roman"/>
                <w:sz w:val="28"/>
                <w:szCs w:val="28"/>
              </w:rPr>
              <w:t>Виконавець:</w:t>
            </w:r>
          </w:p>
          <w:p w:rsidR="00644F42" w:rsidRPr="00644F42" w:rsidRDefault="00644F42" w:rsidP="000E12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F42">
              <w:rPr>
                <w:rFonts w:ascii="Times New Roman" w:hAnsi="Times New Roman" w:cs="Times New Roman"/>
                <w:sz w:val="28"/>
                <w:szCs w:val="28"/>
              </w:rPr>
              <w:t xml:space="preserve">Провідний спеціаліст відділу земельних відносин </w:t>
            </w:r>
          </w:p>
        </w:tc>
        <w:tc>
          <w:tcPr>
            <w:tcW w:w="4643" w:type="dxa"/>
            <w:hideMark/>
          </w:tcPr>
          <w:p w:rsidR="00644F42" w:rsidRPr="00644F42" w:rsidRDefault="00644F42" w:rsidP="000E120F">
            <w:pPr>
              <w:ind w:right="-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F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644F42" w:rsidRPr="00644F42" w:rsidRDefault="00644F42" w:rsidP="000E120F">
            <w:pPr>
              <w:ind w:right="-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F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44F42" w:rsidRPr="00644F42" w:rsidRDefault="00644F42" w:rsidP="000E120F">
            <w:pPr>
              <w:ind w:right="-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F4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Аркадій </w:t>
            </w:r>
            <w:proofErr w:type="spellStart"/>
            <w:r w:rsidRPr="00644F42">
              <w:rPr>
                <w:rFonts w:ascii="Times New Roman" w:hAnsi="Times New Roman" w:cs="Times New Roman"/>
                <w:sz w:val="28"/>
                <w:szCs w:val="28"/>
              </w:rPr>
              <w:t>Вітюк</w:t>
            </w:r>
            <w:proofErr w:type="spellEnd"/>
          </w:p>
        </w:tc>
      </w:tr>
    </w:tbl>
    <w:p w:rsidR="00C801C2" w:rsidRPr="00644F42" w:rsidRDefault="00C801C2" w:rsidP="00644F4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801C2" w:rsidRPr="00644F42" w:rsidSect="00D9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153A"/>
    <w:rsid w:val="000102AD"/>
    <w:rsid w:val="00123A50"/>
    <w:rsid w:val="001473F3"/>
    <w:rsid w:val="00395B1C"/>
    <w:rsid w:val="003F48CE"/>
    <w:rsid w:val="00420EC5"/>
    <w:rsid w:val="00421AE7"/>
    <w:rsid w:val="004C7F74"/>
    <w:rsid w:val="004D1F48"/>
    <w:rsid w:val="00544590"/>
    <w:rsid w:val="00573D2F"/>
    <w:rsid w:val="00581327"/>
    <w:rsid w:val="00644F42"/>
    <w:rsid w:val="006C08AA"/>
    <w:rsid w:val="007C085F"/>
    <w:rsid w:val="00826FD5"/>
    <w:rsid w:val="00957067"/>
    <w:rsid w:val="009E0975"/>
    <w:rsid w:val="00B35B07"/>
    <w:rsid w:val="00B42A96"/>
    <w:rsid w:val="00C801C2"/>
    <w:rsid w:val="00C8487C"/>
    <w:rsid w:val="00CA6204"/>
    <w:rsid w:val="00CB153A"/>
    <w:rsid w:val="00CC3A8F"/>
    <w:rsid w:val="00D94ED6"/>
    <w:rsid w:val="00E72F70"/>
    <w:rsid w:val="00F054EC"/>
    <w:rsid w:val="00FC1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4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B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B0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44F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  <w:style w:type="character" w:customStyle="1" w:styleId="normaltextrun">
    <w:name w:val="normaltextrun"/>
    <w:rsid w:val="00644F42"/>
  </w:style>
  <w:style w:type="character" w:customStyle="1" w:styleId="eop">
    <w:name w:val="eop"/>
    <w:rsid w:val="00644F42"/>
  </w:style>
  <w:style w:type="paragraph" w:styleId="a6">
    <w:name w:val="List Paragraph"/>
    <w:basedOn w:val="a"/>
    <w:uiPriority w:val="34"/>
    <w:qFormat/>
    <w:rsid w:val="00C84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B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2021-12-21T17:14:00Z</cp:lastPrinted>
  <dcterms:created xsi:type="dcterms:W3CDTF">2021-12-02T09:41:00Z</dcterms:created>
  <dcterms:modified xsi:type="dcterms:W3CDTF">2021-12-21T17:14:00Z</dcterms:modified>
</cp:coreProperties>
</file>