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39" w:rsidRDefault="00617539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       Додаток 1    </w:t>
      </w:r>
    </w:p>
    <w:p w:rsidR="00617539" w:rsidRDefault="00617539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до рішення виконавчого комітету</w:t>
      </w:r>
    </w:p>
    <w:p w:rsidR="00617539" w:rsidRDefault="00617539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  <w:lang w:val="uk-UA" w:eastAsia="ru-RU"/>
        </w:rPr>
        <w:t>Сторожинецької</w:t>
      </w:r>
      <w:proofErr w:type="spellEnd"/>
      <w:r>
        <w:rPr>
          <w:rFonts w:ascii="Times New Roman" w:hAnsi="Times New Roman"/>
          <w:sz w:val="20"/>
          <w:szCs w:val="20"/>
          <w:lang w:val="uk-UA" w:eastAsia="ru-RU"/>
        </w:rPr>
        <w:t xml:space="preserve"> міської ради</w:t>
      </w:r>
    </w:p>
    <w:p w:rsidR="00617539" w:rsidRDefault="00617539" w:rsidP="00F5765C">
      <w:pPr>
        <w:spacing w:before="100" w:beforeAutospacing="1" w:after="100" w:afterAutospacing="1" w:line="240" w:lineRule="auto"/>
        <w:ind w:right="851"/>
        <w:contextualSpacing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від 14.12.2021 № 273</w:t>
      </w:r>
    </w:p>
    <w:p w:rsidR="00617539" w:rsidRDefault="00617539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617539" w:rsidRDefault="00617539" w:rsidP="00F5765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Зміни до видаткової частини загального                                                                  фонду міського бюджету за бюджетними</w:t>
      </w:r>
      <w:r w:rsidRPr="001807B9">
        <w:rPr>
          <w:rFonts w:ascii="Times New Roman" w:hAnsi="Times New Roman"/>
          <w:b/>
          <w:sz w:val="28"/>
          <w:szCs w:val="28"/>
          <w:lang w:val="uk-UA" w:eastAsia="ru-RU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на 2021 рік</w:t>
      </w:r>
    </w:p>
    <w:p w:rsidR="00617539" w:rsidRPr="00643233" w:rsidRDefault="00617539" w:rsidP="00DC16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    </w:t>
      </w:r>
      <w:r w:rsidRPr="00643233">
        <w:rPr>
          <w:rFonts w:ascii="Times New Roman" w:hAnsi="Times New Roman"/>
          <w:sz w:val="20"/>
          <w:szCs w:val="20"/>
          <w:lang w:val="uk-UA" w:eastAsia="ru-RU"/>
        </w:rPr>
        <w:t>(грн.)</w:t>
      </w:r>
      <w:r w:rsidRPr="00643233">
        <w:rPr>
          <w:rFonts w:ascii="Times New Roman" w:hAnsi="Times New Roman"/>
          <w:b/>
          <w:sz w:val="20"/>
          <w:szCs w:val="20"/>
          <w:lang w:val="uk-UA" w:eastAsia="ru-RU"/>
        </w:rPr>
        <w:t xml:space="preserve">  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1"/>
        <w:gridCol w:w="1963"/>
        <w:gridCol w:w="1116"/>
        <w:gridCol w:w="1860"/>
      </w:tblGrid>
      <w:tr w:rsidR="00617539" w:rsidRPr="00643233" w:rsidTr="00D44E12">
        <w:trPr>
          <w:trHeight w:val="657"/>
        </w:trPr>
        <w:tc>
          <w:tcPr>
            <w:tcW w:w="4661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63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КПКВ</w:t>
            </w:r>
          </w:p>
        </w:tc>
        <w:tc>
          <w:tcPr>
            <w:tcW w:w="1116" w:type="dxa"/>
          </w:tcPr>
          <w:p w:rsidR="00617539" w:rsidRPr="00643233" w:rsidRDefault="00617539" w:rsidP="0030686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КЕКВ</w:t>
            </w:r>
          </w:p>
        </w:tc>
        <w:tc>
          <w:tcPr>
            <w:tcW w:w="1860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Всього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7B57FA" w:rsidRDefault="00617539" w:rsidP="002E77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B57F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963" w:type="dxa"/>
          </w:tcPr>
          <w:p w:rsidR="00617539" w:rsidRPr="00643233" w:rsidRDefault="00617539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16" w:type="dxa"/>
          </w:tcPr>
          <w:p w:rsidR="00617539" w:rsidRDefault="00617539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Pr="00643233" w:rsidRDefault="00617539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860" w:type="dxa"/>
          </w:tcPr>
          <w:p w:rsidR="00617539" w:rsidRDefault="00617539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3 228,75</w:t>
            </w:r>
          </w:p>
          <w:p w:rsidR="00617539" w:rsidRDefault="00617539" w:rsidP="002E777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 412,20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7B57FA" w:rsidRDefault="00617539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B57F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963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37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101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16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8 666,00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1 732,00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7B57FA" w:rsidRDefault="00617539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B57F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Резервний фонд місцевого бюджету</w:t>
            </w:r>
          </w:p>
        </w:tc>
        <w:tc>
          <w:tcPr>
            <w:tcW w:w="1963" w:type="dxa"/>
          </w:tcPr>
          <w:p w:rsidR="00617539" w:rsidRPr="007B57FA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7B57FA">
              <w:rPr>
                <w:rFonts w:ascii="Times New Roman" w:hAnsi="Times New Roman"/>
                <w:sz w:val="20"/>
                <w:szCs w:val="20"/>
                <w:lang w:val="uk-UA" w:eastAsia="ru-RU"/>
              </w:rPr>
              <w:t>3718710</w:t>
            </w:r>
          </w:p>
        </w:tc>
        <w:tc>
          <w:tcPr>
            <w:tcW w:w="1116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9000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-14 038,95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643233" w:rsidRDefault="00617539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       <w:tcW w:w="1963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0110150</w:t>
            </w:r>
          </w:p>
        </w:tc>
        <w:tc>
          <w:tcPr>
            <w:tcW w:w="1116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</w:tc>
        <w:tc>
          <w:tcPr>
            <w:tcW w:w="1860" w:type="dxa"/>
          </w:tcPr>
          <w:p w:rsidR="00617539" w:rsidRDefault="00617539" w:rsidP="00875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-37 437,90</w:t>
            </w:r>
          </w:p>
          <w:p w:rsidR="00617539" w:rsidRDefault="00617539" w:rsidP="00875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-70 138,80 </w:t>
            </w:r>
          </w:p>
          <w:p w:rsidR="00617539" w:rsidRDefault="00617539" w:rsidP="008756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- 11 310,00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-343,04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-26 727,62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585D1C" w:rsidRDefault="00617539" w:rsidP="00B86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85D1C">
              <w:rPr>
                <w:rFonts w:ascii="Times New Roman" w:hAnsi="Times New Roman"/>
                <w:sz w:val="20"/>
                <w:szCs w:val="20"/>
                <w:lang w:val="uk-UA"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963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746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</w:p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16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2610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-9 500,00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65 273,00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80 000,00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B378CF" w:rsidRDefault="00617539" w:rsidP="00F928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B378CF">
              <w:rPr>
                <w:rFonts w:ascii="Times New Roman" w:hAnsi="Times New Roman"/>
                <w:sz w:val="20"/>
                <w:szCs w:val="20"/>
                <w:lang w:val="uk-UA" w:eastAsia="ru-RU"/>
              </w:rPr>
              <w:t>Інша діяльність у сфері державного управління</w:t>
            </w:r>
          </w:p>
        </w:tc>
        <w:tc>
          <w:tcPr>
            <w:tcW w:w="1963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0110180</w:t>
            </w:r>
          </w:p>
        </w:tc>
        <w:tc>
          <w:tcPr>
            <w:tcW w:w="1116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1182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109 120,62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18 755,11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15 987,86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11 310,00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643233" w:rsidRDefault="00617539" w:rsidP="00F928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Надання спеціальної освіти мистецькими школами</w:t>
            </w:r>
          </w:p>
        </w:tc>
        <w:tc>
          <w:tcPr>
            <w:tcW w:w="1963" w:type="dxa"/>
          </w:tcPr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0111080</w:t>
            </w:r>
          </w:p>
        </w:tc>
        <w:tc>
          <w:tcPr>
            <w:tcW w:w="1116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46  692,97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-5 000,00 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-13 521,20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643233" w:rsidRDefault="00617539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діяльності бібліотек</w:t>
            </w:r>
          </w:p>
        </w:tc>
        <w:tc>
          <w:tcPr>
            <w:tcW w:w="1963" w:type="dxa"/>
          </w:tcPr>
          <w:p w:rsidR="00617539" w:rsidRPr="00643233" w:rsidRDefault="00617539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0114030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-20 249,29</w:t>
            </w:r>
          </w:p>
          <w:p w:rsidR="00617539" w:rsidRDefault="00617539" w:rsidP="00B37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-2 190,67 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17539" w:rsidRDefault="00617539" w:rsidP="00B378C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-30 710,63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947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643233" w:rsidRDefault="00617539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iнших</w:t>
            </w:r>
            <w:proofErr w:type="spellEnd"/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клубних закладів</w:t>
            </w:r>
          </w:p>
        </w:tc>
        <w:tc>
          <w:tcPr>
            <w:tcW w:w="1963" w:type="dxa"/>
          </w:tcPr>
          <w:p w:rsidR="00617539" w:rsidRPr="00643233" w:rsidRDefault="00617539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0114060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2120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</w:t>
            </w:r>
          </w:p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  -7 758,44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 xml:space="preserve">  -3 743,26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8 456,72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617539" w:rsidRPr="00643233" w:rsidRDefault="00617539" w:rsidP="009C723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-147 357,06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36528D" w:rsidRDefault="00617539" w:rsidP="00F108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36528D">
              <w:rPr>
                <w:rFonts w:ascii="Times New Roman" w:hAnsi="Times New Roman"/>
                <w:sz w:val="20"/>
                <w:szCs w:val="20"/>
                <w:lang w:val="uk-UA" w:eastAsia="ru-RU"/>
              </w:rPr>
              <w:lastRenderedPageBreak/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963" w:type="dxa"/>
          </w:tcPr>
          <w:p w:rsidR="00617539" w:rsidRPr="00643233" w:rsidRDefault="00617539" w:rsidP="00DF79B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5031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2250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2274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33 801,71    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8 787,09</w:t>
            </w:r>
          </w:p>
          <w:p w:rsidR="00617539" w:rsidRDefault="00617539" w:rsidP="007E6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-600,00</w:t>
            </w:r>
          </w:p>
          <w:p w:rsidR="00617539" w:rsidRDefault="00617539" w:rsidP="007E6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2 943,98</w:t>
            </w:r>
          </w:p>
          <w:p w:rsidR="00617539" w:rsidRDefault="00617539" w:rsidP="007E6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-5 094,11  </w:t>
            </w:r>
          </w:p>
          <w:p w:rsidR="00617539" w:rsidRDefault="00617539" w:rsidP="007E6D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12 238,89 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-558,97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C2622A" w:rsidRDefault="00617539" w:rsidP="00443B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C2622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Організація благоустрою населених пунктів</w:t>
            </w:r>
          </w:p>
        </w:tc>
        <w:tc>
          <w:tcPr>
            <w:tcW w:w="1963" w:type="dxa"/>
          </w:tcPr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0116030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</w:tc>
        <w:tc>
          <w:tcPr>
            <w:tcW w:w="1860" w:type="dxa"/>
          </w:tcPr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-3 986,28</w:t>
            </w:r>
          </w:p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-8 566,28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643233" w:rsidRDefault="00617539" w:rsidP="00443B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діяльності центрів професійного розвитку педагогічних працівників</w:t>
            </w:r>
          </w:p>
        </w:tc>
        <w:tc>
          <w:tcPr>
            <w:tcW w:w="1963" w:type="dxa"/>
          </w:tcPr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0111160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Pr="00643233" w:rsidRDefault="00617539" w:rsidP="001807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18 905,22   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1 857,52</w:t>
            </w:r>
          </w:p>
          <w:p w:rsidR="00617539" w:rsidRPr="00643233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-7 016,88</w:t>
            </w:r>
          </w:p>
        </w:tc>
      </w:tr>
      <w:tr w:rsidR="00617539" w:rsidRPr="00643233" w:rsidTr="00D44E12">
        <w:trPr>
          <w:trHeight w:val="605"/>
        </w:trPr>
        <w:tc>
          <w:tcPr>
            <w:tcW w:w="4661" w:type="dxa"/>
          </w:tcPr>
          <w:p w:rsidR="00617539" w:rsidRPr="0050049A" w:rsidRDefault="00617539" w:rsidP="00443B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50049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Забезпечення діяльності місцевої пожежної охорони</w:t>
            </w:r>
          </w:p>
        </w:tc>
        <w:tc>
          <w:tcPr>
            <w:tcW w:w="1963" w:type="dxa"/>
          </w:tcPr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011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8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</w:t>
            </w:r>
            <w:r w:rsidRPr="00643233">
              <w:rPr>
                <w:rFonts w:ascii="Times New Roman" w:hAnsi="Times New Roman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1116" w:type="dxa"/>
          </w:tcPr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2111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2120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2250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2240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2210</w:t>
            </w:r>
          </w:p>
          <w:p w:rsidR="00617539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2273</w:t>
            </w:r>
          </w:p>
          <w:p w:rsidR="00617539" w:rsidRPr="00643233" w:rsidRDefault="00617539" w:rsidP="00D44E1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2800</w:t>
            </w:r>
          </w:p>
        </w:tc>
        <w:tc>
          <w:tcPr>
            <w:tcW w:w="1860" w:type="dxa"/>
          </w:tcPr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31 592,83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6 950,65      </w:t>
            </w:r>
          </w:p>
          <w:p w:rsidR="00617539" w:rsidRDefault="006175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-3 000,00</w:t>
            </w:r>
          </w:p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-16  026,13</w:t>
            </w:r>
          </w:p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-5 000,00</w:t>
            </w:r>
          </w:p>
          <w:p w:rsidR="00617539" w:rsidRDefault="00617539" w:rsidP="00BD6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  - 977,11</w:t>
            </w:r>
          </w:p>
          <w:p w:rsidR="00617539" w:rsidRPr="00643233" w:rsidRDefault="00617539" w:rsidP="005004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         -3 000,00</w:t>
            </w:r>
          </w:p>
        </w:tc>
      </w:tr>
    </w:tbl>
    <w:p w:rsidR="00617539" w:rsidRDefault="00617539" w:rsidP="00F5765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17539" w:rsidRPr="00643233" w:rsidRDefault="00617539" w:rsidP="00F5765C">
      <w:pPr>
        <w:spacing w:before="100" w:beforeAutospacing="1" w:after="100" w:afterAutospacing="1" w:line="240" w:lineRule="auto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>Начальник Фінансового відділу                                                                       Ігор СЛЮСАР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sectPr w:rsidR="00617539" w:rsidRPr="00643233" w:rsidSect="00DC22F2">
      <w:pgSz w:w="11906" w:h="16838"/>
      <w:pgMar w:top="96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D698A"/>
    <w:multiLevelType w:val="hybridMultilevel"/>
    <w:tmpl w:val="AAD404DC"/>
    <w:lvl w:ilvl="0" w:tplc="A926A56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BD425E"/>
    <w:multiLevelType w:val="hybridMultilevel"/>
    <w:tmpl w:val="71261B32"/>
    <w:lvl w:ilvl="0" w:tplc="840A1DD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F8"/>
    <w:rsid w:val="00007B4B"/>
    <w:rsid w:val="000179BB"/>
    <w:rsid w:val="0002182D"/>
    <w:rsid w:val="00032F1F"/>
    <w:rsid w:val="0003639B"/>
    <w:rsid w:val="00044369"/>
    <w:rsid w:val="000539F2"/>
    <w:rsid w:val="00054F69"/>
    <w:rsid w:val="000572EE"/>
    <w:rsid w:val="00061A5A"/>
    <w:rsid w:val="00073277"/>
    <w:rsid w:val="0007600A"/>
    <w:rsid w:val="00082894"/>
    <w:rsid w:val="0008378A"/>
    <w:rsid w:val="00085B53"/>
    <w:rsid w:val="00090A01"/>
    <w:rsid w:val="00092BA8"/>
    <w:rsid w:val="000964C2"/>
    <w:rsid w:val="000A571C"/>
    <w:rsid w:val="000B15AD"/>
    <w:rsid w:val="000B2784"/>
    <w:rsid w:val="000C6626"/>
    <w:rsid w:val="000C7781"/>
    <w:rsid w:val="000D3540"/>
    <w:rsid w:val="000E58C8"/>
    <w:rsid w:val="000F180B"/>
    <w:rsid w:val="000F249E"/>
    <w:rsid w:val="000F2F03"/>
    <w:rsid w:val="000F2FEA"/>
    <w:rsid w:val="000F4961"/>
    <w:rsid w:val="000F5FEB"/>
    <w:rsid w:val="00106F62"/>
    <w:rsid w:val="0011135A"/>
    <w:rsid w:val="00120B66"/>
    <w:rsid w:val="00120B73"/>
    <w:rsid w:val="0015319F"/>
    <w:rsid w:val="00156375"/>
    <w:rsid w:val="00156AE3"/>
    <w:rsid w:val="001806F3"/>
    <w:rsid w:val="001807B9"/>
    <w:rsid w:val="00182262"/>
    <w:rsid w:val="00192443"/>
    <w:rsid w:val="00196D37"/>
    <w:rsid w:val="001A47F8"/>
    <w:rsid w:val="001C046A"/>
    <w:rsid w:val="001C57C5"/>
    <w:rsid w:val="001D1F9E"/>
    <w:rsid w:val="001D5599"/>
    <w:rsid w:val="001E655E"/>
    <w:rsid w:val="002012E3"/>
    <w:rsid w:val="002051DE"/>
    <w:rsid w:val="00210CFA"/>
    <w:rsid w:val="00212AB5"/>
    <w:rsid w:val="00214624"/>
    <w:rsid w:val="002201BF"/>
    <w:rsid w:val="00220C77"/>
    <w:rsid w:val="0024377B"/>
    <w:rsid w:val="00253EB9"/>
    <w:rsid w:val="002567BF"/>
    <w:rsid w:val="00273B26"/>
    <w:rsid w:val="002741BE"/>
    <w:rsid w:val="00280526"/>
    <w:rsid w:val="00290A65"/>
    <w:rsid w:val="002925C9"/>
    <w:rsid w:val="002C38C8"/>
    <w:rsid w:val="002C3A7F"/>
    <w:rsid w:val="002D11B5"/>
    <w:rsid w:val="002E2817"/>
    <w:rsid w:val="002E7773"/>
    <w:rsid w:val="002F7F47"/>
    <w:rsid w:val="00300D01"/>
    <w:rsid w:val="00306559"/>
    <w:rsid w:val="0030686F"/>
    <w:rsid w:val="00313B91"/>
    <w:rsid w:val="00320A82"/>
    <w:rsid w:val="00345B71"/>
    <w:rsid w:val="0035048D"/>
    <w:rsid w:val="00353D66"/>
    <w:rsid w:val="003574E7"/>
    <w:rsid w:val="0036528D"/>
    <w:rsid w:val="0037674A"/>
    <w:rsid w:val="00376D4D"/>
    <w:rsid w:val="00382677"/>
    <w:rsid w:val="003A0A80"/>
    <w:rsid w:val="003A4B67"/>
    <w:rsid w:val="003B2ADC"/>
    <w:rsid w:val="003C4AB8"/>
    <w:rsid w:val="003C57F0"/>
    <w:rsid w:val="003D04F8"/>
    <w:rsid w:val="003D15D3"/>
    <w:rsid w:val="003D361A"/>
    <w:rsid w:val="003D41F4"/>
    <w:rsid w:val="003E3450"/>
    <w:rsid w:val="003F3F04"/>
    <w:rsid w:val="003F4EB9"/>
    <w:rsid w:val="00402439"/>
    <w:rsid w:val="004378C2"/>
    <w:rsid w:val="00442780"/>
    <w:rsid w:val="00443B2E"/>
    <w:rsid w:val="00451EB6"/>
    <w:rsid w:val="00452BFE"/>
    <w:rsid w:val="00461E30"/>
    <w:rsid w:val="004655D5"/>
    <w:rsid w:val="0046655F"/>
    <w:rsid w:val="00476C0B"/>
    <w:rsid w:val="00494068"/>
    <w:rsid w:val="004A59D5"/>
    <w:rsid w:val="004B2DAC"/>
    <w:rsid w:val="004E08F2"/>
    <w:rsid w:val="004E2176"/>
    <w:rsid w:val="004F6ABB"/>
    <w:rsid w:val="0050049A"/>
    <w:rsid w:val="00500FB0"/>
    <w:rsid w:val="005108F3"/>
    <w:rsid w:val="00511256"/>
    <w:rsid w:val="005164D8"/>
    <w:rsid w:val="0052293D"/>
    <w:rsid w:val="00522B6F"/>
    <w:rsid w:val="00537ACC"/>
    <w:rsid w:val="00540161"/>
    <w:rsid w:val="00542DD2"/>
    <w:rsid w:val="00560DF7"/>
    <w:rsid w:val="00563CA2"/>
    <w:rsid w:val="00585D1C"/>
    <w:rsid w:val="00593B81"/>
    <w:rsid w:val="005944C8"/>
    <w:rsid w:val="00597055"/>
    <w:rsid w:val="005A3E3D"/>
    <w:rsid w:val="005B0C27"/>
    <w:rsid w:val="005B475E"/>
    <w:rsid w:val="005B66AA"/>
    <w:rsid w:val="005C7ABE"/>
    <w:rsid w:val="005E0D3B"/>
    <w:rsid w:val="005E165C"/>
    <w:rsid w:val="005E1FB8"/>
    <w:rsid w:val="005E2052"/>
    <w:rsid w:val="005F3E26"/>
    <w:rsid w:val="005F5A70"/>
    <w:rsid w:val="006026F2"/>
    <w:rsid w:val="00603035"/>
    <w:rsid w:val="00610810"/>
    <w:rsid w:val="00617539"/>
    <w:rsid w:val="00622747"/>
    <w:rsid w:val="00626E13"/>
    <w:rsid w:val="00643233"/>
    <w:rsid w:val="00650EB2"/>
    <w:rsid w:val="00652221"/>
    <w:rsid w:val="00652549"/>
    <w:rsid w:val="00656B1B"/>
    <w:rsid w:val="00666A01"/>
    <w:rsid w:val="00675BA3"/>
    <w:rsid w:val="006827DE"/>
    <w:rsid w:val="00697ED4"/>
    <w:rsid w:val="006B1799"/>
    <w:rsid w:val="006C1584"/>
    <w:rsid w:val="006D77C7"/>
    <w:rsid w:val="006F74B6"/>
    <w:rsid w:val="0070215E"/>
    <w:rsid w:val="00702A6B"/>
    <w:rsid w:val="007550E4"/>
    <w:rsid w:val="007802B7"/>
    <w:rsid w:val="007B57FA"/>
    <w:rsid w:val="007B7FA3"/>
    <w:rsid w:val="007C654B"/>
    <w:rsid w:val="007C6AF0"/>
    <w:rsid w:val="007E6D75"/>
    <w:rsid w:val="007F7C0E"/>
    <w:rsid w:val="008101BA"/>
    <w:rsid w:val="00813625"/>
    <w:rsid w:val="00817697"/>
    <w:rsid w:val="00821200"/>
    <w:rsid w:val="00840663"/>
    <w:rsid w:val="00857EA4"/>
    <w:rsid w:val="00862005"/>
    <w:rsid w:val="00873415"/>
    <w:rsid w:val="0087528E"/>
    <w:rsid w:val="008754FA"/>
    <w:rsid w:val="00875627"/>
    <w:rsid w:val="008773FC"/>
    <w:rsid w:val="0088208D"/>
    <w:rsid w:val="008856A6"/>
    <w:rsid w:val="00887212"/>
    <w:rsid w:val="008929AE"/>
    <w:rsid w:val="0089586E"/>
    <w:rsid w:val="0089603E"/>
    <w:rsid w:val="00896C25"/>
    <w:rsid w:val="00897A24"/>
    <w:rsid w:val="008A1404"/>
    <w:rsid w:val="008A2642"/>
    <w:rsid w:val="008A39A7"/>
    <w:rsid w:val="008B2CDB"/>
    <w:rsid w:val="008C00DF"/>
    <w:rsid w:val="008E43E9"/>
    <w:rsid w:val="008E77CC"/>
    <w:rsid w:val="008E7E53"/>
    <w:rsid w:val="008F022A"/>
    <w:rsid w:val="00905231"/>
    <w:rsid w:val="009158B1"/>
    <w:rsid w:val="00916878"/>
    <w:rsid w:val="009408D3"/>
    <w:rsid w:val="00940E75"/>
    <w:rsid w:val="0094431D"/>
    <w:rsid w:val="009602A6"/>
    <w:rsid w:val="00960382"/>
    <w:rsid w:val="00963E3D"/>
    <w:rsid w:val="00975E09"/>
    <w:rsid w:val="009860D7"/>
    <w:rsid w:val="00991B21"/>
    <w:rsid w:val="009A3E37"/>
    <w:rsid w:val="009B516B"/>
    <w:rsid w:val="009B5974"/>
    <w:rsid w:val="009C4428"/>
    <w:rsid w:val="009C4501"/>
    <w:rsid w:val="009C7235"/>
    <w:rsid w:val="009D4C53"/>
    <w:rsid w:val="009D5EE2"/>
    <w:rsid w:val="009F0F67"/>
    <w:rsid w:val="00A15EC5"/>
    <w:rsid w:val="00A341F6"/>
    <w:rsid w:val="00A370AC"/>
    <w:rsid w:val="00A605ED"/>
    <w:rsid w:val="00A6147C"/>
    <w:rsid w:val="00A8128F"/>
    <w:rsid w:val="00AB34CC"/>
    <w:rsid w:val="00AB65FA"/>
    <w:rsid w:val="00AD473E"/>
    <w:rsid w:val="00AD63DC"/>
    <w:rsid w:val="00AE2BAF"/>
    <w:rsid w:val="00AF062E"/>
    <w:rsid w:val="00AF4352"/>
    <w:rsid w:val="00AF7A61"/>
    <w:rsid w:val="00B0077A"/>
    <w:rsid w:val="00B13A48"/>
    <w:rsid w:val="00B242E6"/>
    <w:rsid w:val="00B30C20"/>
    <w:rsid w:val="00B378CF"/>
    <w:rsid w:val="00B41DD6"/>
    <w:rsid w:val="00B439B3"/>
    <w:rsid w:val="00B45A85"/>
    <w:rsid w:val="00B52430"/>
    <w:rsid w:val="00B53ED3"/>
    <w:rsid w:val="00B80AFD"/>
    <w:rsid w:val="00B80B17"/>
    <w:rsid w:val="00B86746"/>
    <w:rsid w:val="00B87F0E"/>
    <w:rsid w:val="00BA1903"/>
    <w:rsid w:val="00BB7B3B"/>
    <w:rsid w:val="00BC08BA"/>
    <w:rsid w:val="00BC4CDB"/>
    <w:rsid w:val="00BD197D"/>
    <w:rsid w:val="00BD65BA"/>
    <w:rsid w:val="00BD7991"/>
    <w:rsid w:val="00BE3EA3"/>
    <w:rsid w:val="00BE4B63"/>
    <w:rsid w:val="00BF0D64"/>
    <w:rsid w:val="00BF36D3"/>
    <w:rsid w:val="00C0120C"/>
    <w:rsid w:val="00C042BB"/>
    <w:rsid w:val="00C120E6"/>
    <w:rsid w:val="00C22115"/>
    <w:rsid w:val="00C22EFE"/>
    <w:rsid w:val="00C2521A"/>
    <w:rsid w:val="00C2622A"/>
    <w:rsid w:val="00C40202"/>
    <w:rsid w:val="00C408A8"/>
    <w:rsid w:val="00C5455C"/>
    <w:rsid w:val="00C67605"/>
    <w:rsid w:val="00C90981"/>
    <w:rsid w:val="00C91140"/>
    <w:rsid w:val="00C96462"/>
    <w:rsid w:val="00C96F12"/>
    <w:rsid w:val="00CA5E0F"/>
    <w:rsid w:val="00CA6C83"/>
    <w:rsid w:val="00CB0116"/>
    <w:rsid w:val="00CB4F77"/>
    <w:rsid w:val="00CB57F0"/>
    <w:rsid w:val="00CB5F4F"/>
    <w:rsid w:val="00CC078F"/>
    <w:rsid w:val="00CD1B55"/>
    <w:rsid w:val="00CD38F6"/>
    <w:rsid w:val="00CD5FE8"/>
    <w:rsid w:val="00CD678B"/>
    <w:rsid w:val="00CE175C"/>
    <w:rsid w:val="00CE26E2"/>
    <w:rsid w:val="00CF4D62"/>
    <w:rsid w:val="00D113BD"/>
    <w:rsid w:val="00D11D62"/>
    <w:rsid w:val="00D30227"/>
    <w:rsid w:val="00D320A6"/>
    <w:rsid w:val="00D3723B"/>
    <w:rsid w:val="00D44E12"/>
    <w:rsid w:val="00D46A9B"/>
    <w:rsid w:val="00D637CB"/>
    <w:rsid w:val="00D708D6"/>
    <w:rsid w:val="00D76B46"/>
    <w:rsid w:val="00D81F2A"/>
    <w:rsid w:val="00D827BE"/>
    <w:rsid w:val="00DB06C6"/>
    <w:rsid w:val="00DC16F3"/>
    <w:rsid w:val="00DC22F2"/>
    <w:rsid w:val="00DC253C"/>
    <w:rsid w:val="00DC334D"/>
    <w:rsid w:val="00DC5DA6"/>
    <w:rsid w:val="00DC65E2"/>
    <w:rsid w:val="00DD1AAB"/>
    <w:rsid w:val="00DF411E"/>
    <w:rsid w:val="00DF79B4"/>
    <w:rsid w:val="00E02498"/>
    <w:rsid w:val="00E0317B"/>
    <w:rsid w:val="00E049A2"/>
    <w:rsid w:val="00E22A81"/>
    <w:rsid w:val="00E30615"/>
    <w:rsid w:val="00E32440"/>
    <w:rsid w:val="00E360A8"/>
    <w:rsid w:val="00E43983"/>
    <w:rsid w:val="00E4799A"/>
    <w:rsid w:val="00E6798F"/>
    <w:rsid w:val="00E73DD7"/>
    <w:rsid w:val="00E7417F"/>
    <w:rsid w:val="00E75349"/>
    <w:rsid w:val="00E81433"/>
    <w:rsid w:val="00EA7374"/>
    <w:rsid w:val="00EB4278"/>
    <w:rsid w:val="00EC331D"/>
    <w:rsid w:val="00ED0744"/>
    <w:rsid w:val="00EF570C"/>
    <w:rsid w:val="00EF5FD6"/>
    <w:rsid w:val="00EF6A43"/>
    <w:rsid w:val="00F108AE"/>
    <w:rsid w:val="00F25BF8"/>
    <w:rsid w:val="00F41738"/>
    <w:rsid w:val="00F507A8"/>
    <w:rsid w:val="00F5765C"/>
    <w:rsid w:val="00F72489"/>
    <w:rsid w:val="00F72F88"/>
    <w:rsid w:val="00F90C16"/>
    <w:rsid w:val="00F91F5F"/>
    <w:rsid w:val="00F928BE"/>
    <w:rsid w:val="00FA37F6"/>
    <w:rsid w:val="00FA6518"/>
    <w:rsid w:val="00FC193E"/>
    <w:rsid w:val="00FD0B12"/>
    <w:rsid w:val="00FD5DE3"/>
    <w:rsid w:val="00FE2F1B"/>
    <w:rsid w:val="00FE5E1F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C22F2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B439B3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C22F2"/>
    <w:rPr>
      <w:sz w:val="16"/>
      <w:lang w:eastAsia="ru-RU"/>
    </w:rPr>
  </w:style>
  <w:style w:type="paragraph" w:customStyle="1" w:styleId="msonormalcxspmiddle">
    <w:name w:val="msonormalcxspmiddle"/>
    <w:basedOn w:val="a"/>
    <w:uiPriority w:val="99"/>
    <w:rsid w:val="00DC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4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41BE"/>
    <w:rPr>
      <w:rFonts w:eastAsia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B2D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DC22F2"/>
    <w:pPr>
      <w:spacing w:after="120" w:line="240" w:lineRule="auto"/>
    </w:pPr>
    <w:rPr>
      <w:sz w:val="16"/>
      <w:szCs w:val="20"/>
      <w:lang w:eastAsia="ru-RU"/>
    </w:rPr>
  </w:style>
  <w:style w:type="character" w:customStyle="1" w:styleId="BodyText3Char">
    <w:name w:val="Body Text 3 Char"/>
    <w:basedOn w:val="a0"/>
    <w:uiPriority w:val="99"/>
    <w:semiHidden/>
    <w:locked/>
    <w:rsid w:val="00B439B3"/>
    <w:rPr>
      <w:rFonts w:cs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DC22F2"/>
    <w:rPr>
      <w:sz w:val="16"/>
      <w:lang w:eastAsia="ru-RU"/>
    </w:rPr>
  </w:style>
  <w:style w:type="paragraph" w:customStyle="1" w:styleId="msonormalcxspmiddle">
    <w:name w:val="msonormalcxspmiddle"/>
    <w:basedOn w:val="a"/>
    <w:uiPriority w:val="99"/>
    <w:rsid w:val="00DC1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2021-11-11T13:33:00Z</cp:lastPrinted>
  <dcterms:created xsi:type="dcterms:W3CDTF">2021-12-20T14:38:00Z</dcterms:created>
  <dcterms:modified xsi:type="dcterms:W3CDTF">2021-12-20T14:38:00Z</dcterms:modified>
</cp:coreProperties>
</file>