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CA" w:rsidRDefault="006D072C" w:rsidP="006D072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072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AC25CA" w:rsidRDefault="00E50367" w:rsidP="00B26C8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Засідання  </w:t>
      </w:r>
      <w:r w:rsidRPr="00FB567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професійної  спільнот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и вчителів історії та правознавства</w:t>
      </w:r>
    </w:p>
    <w:p w:rsidR="00AC25CA" w:rsidRDefault="00AC25CA" w:rsidP="006D072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D072C" w:rsidRPr="0092521E" w:rsidRDefault="00AC25CA" w:rsidP="0092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 w:rsidR="006D072C" w:rsidRPr="0092521E">
        <w:rPr>
          <w:rFonts w:ascii="Times New Roman" w:eastAsia="Calibri" w:hAnsi="Times New Roman" w:cs="Times New Roman"/>
          <w:sz w:val="28"/>
          <w:szCs w:val="28"/>
          <w:lang w:val="uk-UA"/>
        </w:rPr>
        <w:t>04 січня 2022 року проведено засідання професійної  спільноти</w:t>
      </w:r>
      <w:r w:rsidR="00E50367" w:rsidRPr="009252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D072C" w:rsidRPr="009252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вчителів історії та правознавства закладів загальної середньої освіти Сторожинецької міської ради  з теми</w:t>
      </w:r>
      <w:r w:rsidR="00E50367" w:rsidRPr="0092521E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6D072C" w:rsidRPr="0092521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«</w:t>
      </w:r>
      <w:r w:rsidR="006D072C" w:rsidRPr="0092521E">
        <w:rPr>
          <w:rFonts w:ascii="Times New Roman" w:hAnsi="Times New Roman" w:cs="Times New Roman"/>
          <w:sz w:val="28"/>
          <w:szCs w:val="28"/>
          <w:lang w:val="uk-UA"/>
        </w:rPr>
        <w:t>Вимога  часу: кращі освітні технології  - в практику»</w:t>
      </w:r>
      <w:r w:rsidR="00E50367" w:rsidRPr="009252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072C" w:rsidRPr="009252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0367" w:rsidRPr="0092521E" w:rsidRDefault="00E50367" w:rsidP="0092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2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uk-UA"/>
        </w:rPr>
        <w:t xml:space="preserve">   Семінар-презентацію з</w:t>
      </w:r>
      <w:r w:rsidRPr="009252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uk-UA" w:eastAsia="uk-UA"/>
        </w:rPr>
        <w:t xml:space="preserve">  </w:t>
      </w:r>
      <w:r w:rsidR="006D072C" w:rsidRPr="0092521E">
        <w:rPr>
          <w:rFonts w:ascii="Times New Roman" w:hAnsi="Times New Roman" w:cs="Times New Roman"/>
          <w:sz w:val="28"/>
          <w:szCs w:val="28"/>
          <w:lang w:val="uk-UA"/>
        </w:rPr>
        <w:t xml:space="preserve"> досвіду роботи вчителів історії та правознавства </w:t>
      </w:r>
      <w:r w:rsidRPr="0092521E">
        <w:rPr>
          <w:rFonts w:ascii="Times New Roman" w:hAnsi="Times New Roman" w:cs="Times New Roman"/>
          <w:sz w:val="28"/>
          <w:szCs w:val="28"/>
          <w:lang w:val="uk-UA"/>
        </w:rPr>
        <w:t xml:space="preserve">провела </w:t>
      </w:r>
      <w:proofErr w:type="spellStart"/>
      <w:r w:rsidR="006D072C" w:rsidRPr="0092521E">
        <w:rPr>
          <w:rFonts w:ascii="Times New Roman" w:hAnsi="Times New Roman" w:cs="Times New Roman"/>
          <w:sz w:val="28"/>
          <w:szCs w:val="28"/>
          <w:lang w:val="uk-UA"/>
        </w:rPr>
        <w:t>Гуцуляк</w:t>
      </w:r>
      <w:proofErr w:type="spellEnd"/>
      <w:r w:rsidR="006D072C" w:rsidRPr="0092521E">
        <w:rPr>
          <w:rFonts w:ascii="Times New Roman" w:hAnsi="Times New Roman" w:cs="Times New Roman"/>
          <w:sz w:val="28"/>
          <w:szCs w:val="28"/>
          <w:lang w:val="uk-UA"/>
        </w:rPr>
        <w:t xml:space="preserve"> Т.Б.</w:t>
      </w:r>
      <w:r w:rsidRPr="0092521E">
        <w:rPr>
          <w:rFonts w:ascii="Times New Roman" w:hAnsi="Times New Roman" w:cs="Times New Roman"/>
          <w:sz w:val="28"/>
          <w:szCs w:val="28"/>
          <w:lang w:val="uk-UA"/>
        </w:rPr>
        <w:t xml:space="preserve">, керівник професійної спільноти. Активну участь у заході брали педагоги, які ділилися досвідом роботи з окремих питань: </w:t>
      </w:r>
      <w:r w:rsidRPr="009252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uk-UA"/>
        </w:rPr>
        <w:t>«</w:t>
      </w:r>
      <w:r w:rsidR="006D072C" w:rsidRPr="009252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uk-UA"/>
        </w:rPr>
        <w:t xml:space="preserve">Формування ключових </w:t>
      </w:r>
      <w:proofErr w:type="spellStart"/>
      <w:r w:rsidR="006D072C" w:rsidRPr="009252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uk-UA"/>
        </w:rPr>
        <w:t>компетентностей</w:t>
      </w:r>
      <w:proofErr w:type="spellEnd"/>
      <w:r w:rsidR="006D072C" w:rsidRPr="009252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uk-UA"/>
        </w:rPr>
        <w:t xml:space="preserve"> вчителя в освітньому процесі базової ланки освіти</w:t>
      </w:r>
      <w:r w:rsidRPr="009252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uk-UA"/>
        </w:rPr>
        <w:t xml:space="preserve">» ( </w:t>
      </w:r>
      <w:proofErr w:type="spellStart"/>
      <w:r w:rsidR="006D072C" w:rsidRPr="009252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uk-UA"/>
        </w:rPr>
        <w:t>Войцицька</w:t>
      </w:r>
      <w:proofErr w:type="spellEnd"/>
      <w:r w:rsidR="006D072C" w:rsidRPr="009252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uk-UA"/>
        </w:rPr>
        <w:t xml:space="preserve"> С.С.</w:t>
      </w:r>
      <w:r w:rsidRPr="009252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uk-UA"/>
        </w:rPr>
        <w:t>), «</w:t>
      </w:r>
      <w:r w:rsidR="006D072C" w:rsidRPr="0092521E">
        <w:rPr>
          <w:rFonts w:ascii="Times New Roman" w:hAnsi="Times New Roman" w:cs="Times New Roman"/>
          <w:sz w:val="28"/>
          <w:szCs w:val="28"/>
          <w:lang w:val="uk-UA"/>
        </w:rPr>
        <w:t xml:space="preserve">Вплив єдиного </w:t>
      </w:r>
      <w:r w:rsidRPr="009252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72C" w:rsidRPr="0092521E">
        <w:rPr>
          <w:rFonts w:ascii="Times New Roman" w:hAnsi="Times New Roman" w:cs="Times New Roman"/>
          <w:sz w:val="28"/>
          <w:szCs w:val="28"/>
          <w:lang w:val="uk-UA"/>
        </w:rPr>
        <w:t>освітнього простору та Інтернет – технологій</w:t>
      </w:r>
      <w:r w:rsidRPr="009252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72C" w:rsidRPr="0092521E">
        <w:rPr>
          <w:rFonts w:ascii="Times New Roman" w:hAnsi="Times New Roman" w:cs="Times New Roman"/>
          <w:sz w:val="28"/>
          <w:szCs w:val="28"/>
          <w:lang w:val="uk-UA"/>
        </w:rPr>
        <w:t>на становлення</w:t>
      </w:r>
      <w:r w:rsidRPr="009252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72C" w:rsidRPr="0092521E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інноваційної </w:t>
      </w:r>
      <w:r w:rsidRPr="009252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72C" w:rsidRPr="0092521E">
        <w:rPr>
          <w:rFonts w:ascii="Times New Roman" w:hAnsi="Times New Roman" w:cs="Times New Roman"/>
          <w:sz w:val="28"/>
          <w:szCs w:val="28"/>
          <w:lang w:val="uk-UA"/>
        </w:rPr>
        <w:t>особистості XXI ст.</w:t>
      </w:r>
      <w:r w:rsidRPr="009252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6D072C" w:rsidRPr="009252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Нємцева</w:t>
      </w:r>
      <w:proofErr w:type="spellEnd"/>
      <w:r w:rsidR="006D072C" w:rsidRPr="009252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А.С.</w:t>
      </w:r>
      <w:r w:rsidRPr="009252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),  «</w:t>
      </w:r>
      <w:r w:rsidR="006D072C" w:rsidRPr="0092521E">
        <w:rPr>
          <w:rFonts w:ascii="Times New Roman" w:hAnsi="Times New Roman" w:cs="Times New Roman"/>
          <w:sz w:val="28"/>
          <w:szCs w:val="28"/>
          <w:lang w:val="uk-UA"/>
        </w:rPr>
        <w:t xml:space="preserve">Активізація пізнавального інтересу  школярів </w:t>
      </w:r>
      <w:r w:rsidRPr="0092521E">
        <w:rPr>
          <w:rFonts w:ascii="Times New Roman" w:hAnsi="Times New Roman" w:cs="Times New Roman"/>
          <w:sz w:val="28"/>
          <w:szCs w:val="28"/>
          <w:lang w:val="uk-UA"/>
        </w:rPr>
        <w:t xml:space="preserve"> як засіб формування  предметно-</w:t>
      </w:r>
      <w:r w:rsidR="006D072C" w:rsidRPr="0092521E">
        <w:rPr>
          <w:rFonts w:ascii="Times New Roman" w:hAnsi="Times New Roman" w:cs="Times New Roman"/>
          <w:sz w:val="28"/>
          <w:szCs w:val="28"/>
          <w:lang w:val="uk-UA"/>
        </w:rPr>
        <w:t xml:space="preserve">історичних </w:t>
      </w:r>
      <w:r w:rsidRPr="009252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521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D072C" w:rsidRPr="0092521E">
        <w:rPr>
          <w:rFonts w:ascii="Times New Roman" w:hAnsi="Times New Roman" w:cs="Times New Roman"/>
          <w:sz w:val="28"/>
          <w:szCs w:val="28"/>
          <w:lang w:val="uk-UA"/>
        </w:rPr>
        <w:t>омпетентностей</w:t>
      </w:r>
      <w:proofErr w:type="spellEnd"/>
      <w:r w:rsidRPr="0092521E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="006D072C" w:rsidRPr="0092521E">
        <w:rPr>
          <w:rFonts w:ascii="Times New Roman" w:hAnsi="Times New Roman" w:cs="Times New Roman"/>
          <w:sz w:val="28"/>
          <w:szCs w:val="28"/>
          <w:lang w:val="uk-UA"/>
        </w:rPr>
        <w:t>Максимюк</w:t>
      </w:r>
      <w:proofErr w:type="spellEnd"/>
      <w:r w:rsidR="006D072C" w:rsidRPr="0092521E">
        <w:rPr>
          <w:rFonts w:ascii="Times New Roman" w:hAnsi="Times New Roman" w:cs="Times New Roman"/>
          <w:sz w:val="28"/>
          <w:szCs w:val="28"/>
          <w:lang w:val="uk-UA"/>
        </w:rPr>
        <w:t xml:space="preserve"> А. В.</w:t>
      </w:r>
      <w:r w:rsidRPr="0092521E">
        <w:rPr>
          <w:rFonts w:ascii="Times New Roman" w:hAnsi="Times New Roman" w:cs="Times New Roman"/>
          <w:sz w:val="28"/>
          <w:szCs w:val="28"/>
          <w:lang w:val="uk-UA"/>
        </w:rPr>
        <w:t>), «</w:t>
      </w:r>
      <w:r w:rsidR="006D072C" w:rsidRPr="0092521E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предметних та правових </w:t>
      </w:r>
      <w:proofErr w:type="spellStart"/>
      <w:r w:rsidR="006D072C" w:rsidRPr="0092521E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6D072C" w:rsidRPr="0092521E">
        <w:rPr>
          <w:rFonts w:ascii="Times New Roman" w:hAnsi="Times New Roman" w:cs="Times New Roman"/>
          <w:sz w:val="28"/>
          <w:szCs w:val="28"/>
          <w:lang w:val="uk-UA"/>
        </w:rPr>
        <w:t xml:space="preserve"> учнів засобами інноваційних форм та методів роботи на </w:t>
      </w:r>
      <w:r w:rsidRPr="0092521E">
        <w:rPr>
          <w:rFonts w:ascii="Times New Roman" w:hAnsi="Times New Roman" w:cs="Times New Roman"/>
          <w:sz w:val="28"/>
          <w:szCs w:val="28"/>
          <w:lang w:val="uk-UA"/>
        </w:rPr>
        <w:t xml:space="preserve">уроках історії та правознавства» (Мазур М.О.), «Реалізація інноваційних педагогічних  технологій як засобу формування ключових </w:t>
      </w:r>
      <w:proofErr w:type="spellStart"/>
      <w:r w:rsidRPr="0092521E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92521E">
        <w:rPr>
          <w:rFonts w:ascii="Times New Roman" w:hAnsi="Times New Roman" w:cs="Times New Roman"/>
          <w:sz w:val="28"/>
          <w:szCs w:val="28"/>
          <w:lang w:val="uk-UA"/>
        </w:rPr>
        <w:t xml:space="preserve"> при вивченні історії» (  Левицька А.І.).</w:t>
      </w:r>
      <w:bookmarkStart w:id="0" w:name="_GoBack"/>
      <w:bookmarkEnd w:id="0"/>
    </w:p>
    <w:p w:rsidR="00E50367" w:rsidRPr="0092521E" w:rsidRDefault="0092521E" w:rsidP="0092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21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5134C" w:rsidRPr="0092521E">
        <w:rPr>
          <w:rFonts w:ascii="Times New Roman" w:hAnsi="Times New Roman" w:cs="Times New Roman"/>
          <w:sz w:val="28"/>
          <w:szCs w:val="28"/>
          <w:lang w:val="uk-UA"/>
        </w:rPr>
        <w:t>Для вчителів історії та правознавства</w:t>
      </w:r>
      <w:r w:rsidR="0005134C" w:rsidRPr="009252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Сторожинецької МТГ директор Центру  професійного розвитку педагогічних працівників  Сторожинецької міської ради  Погрібна В.В.</w:t>
      </w:r>
      <w:r w:rsidR="0005134C" w:rsidRPr="0092521E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методичні  студії з тем</w:t>
      </w:r>
      <w:r w:rsidR="00E50367" w:rsidRPr="0092521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5134C" w:rsidRPr="0092521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5134C" w:rsidRPr="009252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Професійний розвиток педагогічних працівників – вимога часу. Підвищення кваліфікації педагогічних працівників: проблеми та їх вирішення», « Планування індивідуальної траєкторії професійного розвитку  вчителя».</w:t>
      </w:r>
      <w:r w:rsidR="0005134C" w:rsidRPr="0092521E">
        <w:rPr>
          <w:rFonts w:ascii="Times New Roman" w:hAnsi="Times New Roman" w:cs="Times New Roman"/>
          <w:sz w:val="28"/>
          <w:szCs w:val="28"/>
          <w:lang w:val="uk-UA"/>
        </w:rPr>
        <w:t xml:space="preserve"> Було зосереджено увагу присутніх   на нормативно-правову базу  та основні напрямки підвищення кваліфікації,</w:t>
      </w:r>
      <w:r w:rsidR="00E50367" w:rsidRPr="009252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34C" w:rsidRPr="0092521E">
        <w:rPr>
          <w:rFonts w:ascii="Times New Roman" w:hAnsi="Times New Roman" w:cs="Times New Roman"/>
          <w:sz w:val="28"/>
          <w:szCs w:val="28"/>
          <w:lang w:val="uk-UA"/>
        </w:rPr>
        <w:t xml:space="preserve">процедурі створення </w:t>
      </w:r>
      <w:r w:rsidR="0005134C" w:rsidRPr="009252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індивідуальної траєкторії професійного розвитку  вчителя.</w:t>
      </w:r>
    </w:p>
    <w:p w:rsidR="0005134C" w:rsidRPr="0092521E" w:rsidRDefault="0005134C" w:rsidP="0092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21E">
        <w:rPr>
          <w:rFonts w:ascii="Times New Roman" w:hAnsi="Times New Roman" w:cs="Times New Roman"/>
          <w:sz w:val="28"/>
          <w:szCs w:val="28"/>
          <w:lang w:val="uk-UA"/>
        </w:rPr>
        <w:t xml:space="preserve"> На завершення  роботи  кожної студії  педагоги отримали відповіді  на питання, які їх цікавили.</w:t>
      </w:r>
    </w:p>
    <w:p w:rsidR="0092521E" w:rsidRPr="0092521E" w:rsidRDefault="0092521E" w:rsidP="009252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52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</w:t>
      </w:r>
      <w:r w:rsidRPr="009252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Центр професійного розвитку педагогічних працівників </w:t>
      </w:r>
    </w:p>
    <w:p w:rsidR="0092521E" w:rsidRPr="0092521E" w:rsidRDefault="0092521E" w:rsidP="009252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52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Сторожинецької міської ради</w:t>
      </w:r>
    </w:p>
    <w:p w:rsidR="0005134C" w:rsidRPr="006D072C" w:rsidRDefault="0005134C" w:rsidP="00E31C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72C" w:rsidRPr="006D072C" w:rsidRDefault="006D072C" w:rsidP="006D07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072C" w:rsidRPr="006D072C" w:rsidRDefault="006D072C" w:rsidP="006D072C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6D072C" w:rsidRPr="006D072C" w:rsidRDefault="006D072C" w:rsidP="006D072C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uk-UA" w:eastAsia="uk-UA"/>
        </w:rPr>
      </w:pPr>
    </w:p>
    <w:p w:rsidR="006D072C" w:rsidRPr="006D072C" w:rsidRDefault="006D072C" w:rsidP="006D072C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6D072C" w:rsidRDefault="006D072C" w:rsidP="006D07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72C" w:rsidRDefault="006D072C" w:rsidP="006D07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1055" w:rsidRPr="006D072C" w:rsidRDefault="00471055">
      <w:pPr>
        <w:rPr>
          <w:lang w:val="uk-UA"/>
        </w:rPr>
      </w:pPr>
    </w:p>
    <w:sectPr w:rsidR="00471055" w:rsidRPr="006D072C" w:rsidSect="00E5036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2C"/>
    <w:rsid w:val="0005134C"/>
    <w:rsid w:val="000A4F19"/>
    <w:rsid w:val="003115E6"/>
    <w:rsid w:val="00471055"/>
    <w:rsid w:val="006D072C"/>
    <w:rsid w:val="0092521E"/>
    <w:rsid w:val="00AC25CA"/>
    <w:rsid w:val="00B26C8F"/>
    <w:rsid w:val="00B40553"/>
    <w:rsid w:val="00E31C2D"/>
    <w:rsid w:val="00E5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ValVas</dc:creator>
  <cp:lastModifiedBy>ValVas</cp:lastModifiedBy>
  <cp:revision>2</cp:revision>
  <dcterms:created xsi:type="dcterms:W3CDTF">2022-01-14T09:41:00Z</dcterms:created>
  <dcterms:modified xsi:type="dcterms:W3CDTF">2022-01-14T13:24:00Z</dcterms:modified>
</cp:coreProperties>
</file>