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01" w:rsidRPr="00E62BD1" w:rsidRDefault="00124101" w:rsidP="001241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E62BD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У 2021 році 7,7 тис. буковинців знайшли роботу за сприяння служби зайнятості</w:t>
      </w:r>
    </w:p>
    <w:p w:rsidR="00124101" w:rsidRDefault="00124101" w:rsidP="00124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124101" w:rsidRDefault="00124101" w:rsidP="00124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У 2021 році до служби зайнятості звернулися 2,2 тисячі роботодавців, які мали потребу у працівниках на 9,8 тис. вакансій. За сприяння служби зайнятості забезпечено роботою 7,7 тис. осіб. На </w:t>
      </w:r>
      <w:r w:rsidRPr="00EC19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нові робочі місця з компенсацією єдиного соціального внеску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працевлаштовані </w:t>
      </w:r>
      <w:r w:rsidRPr="00EC19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59 безробітних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 чотири особи </w:t>
      </w:r>
      <w:r w:rsidRPr="00EC19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отримали одноразово виплату допомоги по безробіттю для організації підприємницької діяльності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 Серед працевлаштованих 88 учасників АТО/ООС.</w:t>
      </w:r>
    </w:p>
    <w:p w:rsidR="00124101" w:rsidRPr="008F203A" w:rsidRDefault="00124101" w:rsidP="00124101">
      <w:pPr>
        <w:pStyle w:val="a6"/>
        <w:numPr>
          <w:ilvl w:val="0"/>
          <w:numId w:val="1"/>
        </w:numPr>
        <w:jc w:val="both"/>
        <w:rPr>
          <w:sz w:val="28"/>
          <w:szCs w:val="28"/>
          <w:shd w:val="clear" w:color="auto" w:fill="FFFFFF"/>
          <w:lang w:eastAsia="uk-UA"/>
        </w:rPr>
      </w:pPr>
      <w:r w:rsidRPr="00DE60AF">
        <w:rPr>
          <w:sz w:val="28"/>
          <w:szCs w:val="28"/>
          <w:shd w:val="clear" w:color="auto" w:fill="FFFFFF"/>
          <w:lang w:eastAsia="uk-UA"/>
        </w:rPr>
        <w:t>Пандемія COV</w:t>
      </w:r>
      <w:r>
        <w:rPr>
          <w:sz w:val="28"/>
          <w:szCs w:val="28"/>
          <w:shd w:val="clear" w:color="auto" w:fill="FFFFFF"/>
          <w:lang w:eastAsia="uk-UA"/>
        </w:rPr>
        <w:t>І</w:t>
      </w:r>
      <w:r w:rsidRPr="00DE60AF">
        <w:rPr>
          <w:sz w:val="28"/>
          <w:szCs w:val="28"/>
          <w:shd w:val="clear" w:color="auto" w:fill="FFFFFF"/>
          <w:lang w:eastAsia="uk-UA"/>
        </w:rPr>
        <w:t>D-19 негативно вплинула на більшість підприємств області. Найбільших втрат зазнав сектор готельно-ресторанного сервісу. Однак, ринок праці області поступово відновлюється після кризи.</w:t>
      </w:r>
      <w:r>
        <w:rPr>
          <w:sz w:val="28"/>
          <w:szCs w:val="28"/>
          <w:shd w:val="clear" w:color="auto" w:fill="FFFFFF"/>
          <w:lang w:eastAsia="uk-UA"/>
        </w:rPr>
        <w:t xml:space="preserve"> </w:t>
      </w:r>
      <w:r w:rsidRPr="00DE60AF">
        <w:rPr>
          <w:sz w:val="28"/>
          <w:szCs w:val="28"/>
          <w:shd w:val="clear" w:color="auto" w:fill="FFFFFF"/>
          <w:lang w:eastAsia="uk-UA"/>
        </w:rPr>
        <w:t>Економічна криза послабила наявний дефіцит робітничих кадрів. Закриття кордонів че</w:t>
      </w:r>
      <w:bookmarkStart w:id="0" w:name="_GoBack"/>
      <w:bookmarkEnd w:id="0"/>
      <w:r w:rsidRPr="00DE60AF">
        <w:rPr>
          <w:sz w:val="28"/>
          <w:szCs w:val="28"/>
          <w:shd w:val="clear" w:color="auto" w:fill="FFFFFF"/>
          <w:lang w:eastAsia="uk-UA"/>
        </w:rPr>
        <w:t>рез пандемію дозволило частково задовольнити потреби в секторах промисловості та транспорту</w:t>
      </w:r>
      <w:r>
        <w:rPr>
          <w:sz w:val="28"/>
          <w:szCs w:val="28"/>
          <w:shd w:val="clear" w:color="auto" w:fill="FFFFFF"/>
          <w:lang w:eastAsia="uk-UA"/>
        </w:rPr>
        <w:t>, проте і</w:t>
      </w:r>
      <w:r w:rsidRPr="00DE60AF">
        <w:rPr>
          <w:sz w:val="28"/>
          <w:szCs w:val="28"/>
          <w:shd w:val="clear" w:color="auto" w:fill="FFFFFF"/>
          <w:lang w:eastAsia="uk-UA"/>
        </w:rPr>
        <w:t>з послабленням обмежень у перетині кордонів кадровий дефіцит буде посилюватись</w:t>
      </w:r>
      <w:r>
        <w:rPr>
          <w:sz w:val="28"/>
          <w:szCs w:val="28"/>
          <w:shd w:val="clear" w:color="auto" w:fill="FFFFFF"/>
          <w:lang w:eastAsia="uk-UA"/>
        </w:rPr>
        <w:t xml:space="preserve">, - зазначає директорка Чернівецького обласного центру зайнятості  Любов </w:t>
      </w:r>
      <w:proofErr w:type="spellStart"/>
      <w:r>
        <w:rPr>
          <w:sz w:val="28"/>
          <w:szCs w:val="28"/>
          <w:shd w:val="clear" w:color="auto" w:fill="FFFFFF"/>
          <w:lang w:eastAsia="uk-UA"/>
        </w:rPr>
        <w:t>Кожолянко</w:t>
      </w:r>
      <w:proofErr w:type="spellEnd"/>
      <w:r>
        <w:rPr>
          <w:sz w:val="28"/>
          <w:szCs w:val="28"/>
          <w:shd w:val="clear" w:color="auto" w:fill="FFFFFF"/>
          <w:lang w:eastAsia="uk-UA"/>
        </w:rPr>
        <w:t xml:space="preserve">. </w:t>
      </w:r>
    </w:p>
    <w:p w:rsidR="00124101" w:rsidRPr="000143AF" w:rsidRDefault="00124101" w:rsidP="001241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 2021 році з</w:t>
      </w:r>
      <w:r w:rsidRPr="00014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а направленнями служби зайнятості професійну підготовку, перепідготовку та підвищення кваліфікації проходили 1116 безробітних. У центрах професійно-технічної освіти Державної служби зайнятості навчали  371 особу. До громадських та інших робіт тимчасового характеру служба зайнятості залучила 983 особи, з них  850 безробітних.</w:t>
      </w:r>
    </w:p>
    <w:p w:rsidR="00124101" w:rsidRPr="0030197B" w:rsidRDefault="00124101" w:rsidP="001241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Станом на 1 січня 2022 року  зменшилася кількість осіб, які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перебувають на обліку як безробітні </w:t>
      </w:r>
      <w:r w:rsidRPr="00DE6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майже на 30% порівняно з відповідною датою минулого року, також зменшилося навантаження на одну вільну вакансію на 5 осіб і наразі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становить</w:t>
      </w:r>
      <w:r w:rsidRPr="00DE6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7 осіб.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</w:t>
      </w:r>
      <w:r w:rsidRPr="00EC19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ослуги Чернівецької обласної  служби зайнятості отрим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ує</w:t>
      </w:r>
      <w:r w:rsidRPr="00EC19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5651 безробітний, </w:t>
      </w:r>
      <w:r w:rsidRPr="00A27D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кількість актуальних вакансій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становить</w:t>
      </w:r>
      <w:r w:rsidRPr="00A27D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775 одиниць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:rsidR="00701B5E" w:rsidRDefault="00701B5E"/>
    <w:p w:rsidR="00124101" w:rsidRPr="004E6B47" w:rsidRDefault="00124101" w:rsidP="0012410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4E6B4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Сектор інформаційної роботи </w:t>
      </w:r>
      <w:r w:rsidRPr="004E6B4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124101" w:rsidRPr="004E6B47" w:rsidRDefault="00124101" w:rsidP="0012410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E6B47">
        <w:rPr>
          <w:rFonts w:ascii="Times New Roman" w:hAnsi="Times New Roman" w:cs="Times New Roman"/>
          <w:b/>
          <w:i/>
          <w:color w:val="000000"/>
          <w:sz w:val="24"/>
          <w:szCs w:val="24"/>
        </w:rPr>
        <w:t>Чернівецького обласного центру зайнятості</w:t>
      </w:r>
    </w:p>
    <w:p w:rsidR="00124101" w:rsidRDefault="00124101"/>
    <w:sectPr w:rsidR="00124101" w:rsidSect="00575601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31" w:rsidRDefault="007C1931" w:rsidP="00124101">
      <w:pPr>
        <w:spacing w:after="0" w:line="240" w:lineRule="auto"/>
      </w:pPr>
      <w:r>
        <w:separator/>
      </w:r>
    </w:p>
  </w:endnote>
  <w:endnote w:type="continuationSeparator" w:id="0">
    <w:p w:rsidR="007C1931" w:rsidRDefault="007C1931" w:rsidP="0012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31" w:rsidRDefault="007C1931" w:rsidP="00124101">
      <w:pPr>
        <w:spacing w:after="0" w:line="240" w:lineRule="auto"/>
      </w:pPr>
      <w:r>
        <w:separator/>
      </w:r>
    </w:p>
  </w:footnote>
  <w:footnote w:type="continuationSeparator" w:id="0">
    <w:p w:rsidR="007C1931" w:rsidRDefault="007C1931" w:rsidP="00124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7AE5"/>
    <w:multiLevelType w:val="hybridMultilevel"/>
    <w:tmpl w:val="BCFCB1D8"/>
    <w:lvl w:ilvl="0" w:tplc="2ACAFDEA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01"/>
    <w:rsid w:val="00124101"/>
    <w:rsid w:val="004E6B47"/>
    <w:rsid w:val="00701B5E"/>
    <w:rsid w:val="007C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01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1241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24101"/>
  </w:style>
  <w:style w:type="paragraph" w:styleId="a6">
    <w:name w:val="List Paragraph"/>
    <w:basedOn w:val="a"/>
    <w:uiPriority w:val="34"/>
    <w:qFormat/>
    <w:rsid w:val="001241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241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4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01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1241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24101"/>
  </w:style>
  <w:style w:type="paragraph" w:styleId="a6">
    <w:name w:val="List Paragraph"/>
    <w:basedOn w:val="a"/>
    <w:uiPriority w:val="34"/>
    <w:qFormat/>
    <w:rsid w:val="001241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241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4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1173</Words>
  <Characters>669</Characters>
  <Application>Microsoft Office Word</Application>
  <DocSecurity>0</DocSecurity>
  <Lines>5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3</cp:revision>
  <dcterms:created xsi:type="dcterms:W3CDTF">2022-01-11T13:38:00Z</dcterms:created>
  <dcterms:modified xsi:type="dcterms:W3CDTF">2022-01-11T13:39:00Z</dcterms:modified>
</cp:coreProperties>
</file>