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3EABF" w14:textId="7707D691" w:rsidR="00285337" w:rsidRDefault="00285337" w:rsidP="00285337">
      <w:pPr>
        <w:pStyle w:val="a7"/>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251A855" w14:textId="77777777" w:rsidR="00285337" w:rsidRDefault="00F6402A" w:rsidP="00285337">
      <w:pPr>
        <w:pStyle w:val="a7"/>
        <w:jc w:val="center"/>
        <w:rPr>
          <w:sz w:val="28"/>
          <w:szCs w:val="28"/>
        </w:rPr>
      </w:pPr>
      <w:r>
        <w:rPr>
          <w:noProof/>
          <w:sz w:val="28"/>
          <w:szCs w:val="28"/>
        </w:rPr>
        <w:pict w14:anchorId="352F4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6.55pt;margin-top:5.45pt;width:49.2pt;height:56.4pt;z-index:251662336" fillcolor="window">
            <v:imagedata r:id="rId7" o:title=""/>
            <w10:wrap type="square" side="left"/>
          </v:shape>
          <o:OLEObject Type="Embed" ProgID="Word.Picture.8" ShapeID="_x0000_s1028" DrawAspect="Content" ObjectID="_1708759966" r:id="rId8"/>
        </w:pict>
      </w:r>
    </w:p>
    <w:p w14:paraId="01B3A3F8" w14:textId="77777777" w:rsidR="00285337" w:rsidRDefault="00285337" w:rsidP="00285337">
      <w:pPr>
        <w:pStyle w:val="a7"/>
        <w:jc w:val="center"/>
        <w:rPr>
          <w:sz w:val="28"/>
          <w:szCs w:val="28"/>
        </w:rPr>
      </w:pPr>
    </w:p>
    <w:p w14:paraId="63A60176" w14:textId="77777777" w:rsidR="00285337" w:rsidRDefault="00285337" w:rsidP="00285337">
      <w:pPr>
        <w:pStyle w:val="a7"/>
        <w:rPr>
          <w:sz w:val="28"/>
          <w:szCs w:val="28"/>
        </w:rPr>
      </w:pPr>
    </w:p>
    <w:p w14:paraId="7292F7B0" w14:textId="77777777" w:rsidR="00285337" w:rsidRDefault="00285337" w:rsidP="00285337">
      <w:pPr>
        <w:pStyle w:val="a7"/>
        <w:ind w:left="708" w:firstLine="708"/>
        <w:jc w:val="center"/>
        <w:rPr>
          <w:b/>
          <w:bCs/>
          <w:sz w:val="32"/>
          <w:szCs w:val="32"/>
        </w:rPr>
      </w:pPr>
      <w:r>
        <w:rPr>
          <w:b/>
          <w:bCs/>
          <w:sz w:val="32"/>
          <w:szCs w:val="32"/>
        </w:rPr>
        <w:t xml:space="preserve">                              </w:t>
      </w:r>
    </w:p>
    <w:p w14:paraId="0B351A65" w14:textId="77777777" w:rsidR="00285337" w:rsidRPr="00B03880" w:rsidRDefault="00285337" w:rsidP="00285337">
      <w:pPr>
        <w:pStyle w:val="a7"/>
        <w:ind w:left="708" w:firstLine="708"/>
        <w:rPr>
          <w:b/>
          <w:bCs/>
          <w:sz w:val="32"/>
          <w:szCs w:val="32"/>
        </w:rPr>
      </w:pPr>
      <w:r>
        <w:rPr>
          <w:b/>
          <w:bCs/>
          <w:sz w:val="32"/>
          <w:szCs w:val="32"/>
        </w:rPr>
        <w:t xml:space="preserve">                              </w:t>
      </w:r>
      <w:r w:rsidRPr="00B03880">
        <w:rPr>
          <w:b/>
          <w:bCs/>
          <w:sz w:val="32"/>
          <w:szCs w:val="32"/>
        </w:rPr>
        <w:t>У К Р А Ї Н А</w:t>
      </w:r>
    </w:p>
    <w:p w14:paraId="0F42471F" w14:textId="77777777" w:rsidR="00285337" w:rsidRPr="00B03880" w:rsidRDefault="00285337" w:rsidP="00285337">
      <w:pPr>
        <w:pStyle w:val="a7"/>
        <w:jc w:val="center"/>
        <w:rPr>
          <w:b/>
          <w:bCs/>
          <w:sz w:val="32"/>
          <w:szCs w:val="32"/>
        </w:rPr>
      </w:pPr>
      <w:r w:rsidRPr="00B03880">
        <w:rPr>
          <w:b/>
          <w:bCs/>
          <w:sz w:val="32"/>
          <w:szCs w:val="32"/>
        </w:rPr>
        <w:t>СТОРОЖИНЕЦЬКА МІСЬКА РАДА</w:t>
      </w:r>
    </w:p>
    <w:p w14:paraId="7CAF2D1A" w14:textId="77777777" w:rsidR="00285337" w:rsidRPr="00B03880" w:rsidRDefault="00285337" w:rsidP="00285337">
      <w:pPr>
        <w:pStyle w:val="a7"/>
        <w:jc w:val="center"/>
        <w:rPr>
          <w:b/>
          <w:bCs/>
          <w:sz w:val="32"/>
          <w:szCs w:val="32"/>
        </w:rPr>
      </w:pPr>
      <w:r w:rsidRPr="00B03880">
        <w:rPr>
          <w:b/>
          <w:bCs/>
          <w:sz w:val="32"/>
          <w:szCs w:val="32"/>
        </w:rPr>
        <w:t>ЧЕРНІВЕЦЬКОГО РАЙОНУ</w:t>
      </w:r>
    </w:p>
    <w:p w14:paraId="67622B2A" w14:textId="77777777" w:rsidR="00285337" w:rsidRPr="00B03880" w:rsidRDefault="00285337" w:rsidP="00285337">
      <w:pPr>
        <w:pStyle w:val="a7"/>
        <w:jc w:val="center"/>
        <w:rPr>
          <w:b/>
          <w:bCs/>
          <w:sz w:val="32"/>
          <w:szCs w:val="32"/>
        </w:rPr>
      </w:pPr>
      <w:r w:rsidRPr="00B03880">
        <w:rPr>
          <w:b/>
          <w:bCs/>
          <w:sz w:val="32"/>
          <w:szCs w:val="32"/>
        </w:rPr>
        <w:t>ЧЕРНІВЕЦЬКОЇ ОБЛАСТІ</w:t>
      </w:r>
    </w:p>
    <w:p w14:paraId="3C1ED9AD" w14:textId="77777777" w:rsidR="00285337" w:rsidRPr="00B03880" w:rsidRDefault="00285337" w:rsidP="00285337">
      <w:pPr>
        <w:pStyle w:val="a7"/>
        <w:jc w:val="center"/>
        <w:rPr>
          <w:b/>
          <w:bCs/>
          <w:sz w:val="32"/>
          <w:szCs w:val="32"/>
        </w:rPr>
      </w:pPr>
      <w:r w:rsidRPr="00B03880">
        <w:rPr>
          <w:b/>
          <w:bCs/>
          <w:sz w:val="32"/>
          <w:szCs w:val="32"/>
        </w:rPr>
        <w:t>ВИКОНАВЧИЙ КОМІТЕТ</w:t>
      </w:r>
    </w:p>
    <w:p w14:paraId="06919F83" w14:textId="77777777" w:rsidR="00285337" w:rsidRPr="00592004" w:rsidRDefault="00285337" w:rsidP="00285337">
      <w:pPr>
        <w:pStyle w:val="a7"/>
        <w:jc w:val="center"/>
        <w:rPr>
          <w:b/>
          <w:bCs/>
          <w:sz w:val="28"/>
          <w:szCs w:val="28"/>
        </w:rPr>
      </w:pPr>
    </w:p>
    <w:p w14:paraId="1BA11A04" w14:textId="677D9CE7" w:rsidR="00285337" w:rsidRDefault="00285337" w:rsidP="00285337">
      <w:pPr>
        <w:pStyle w:val="a7"/>
        <w:jc w:val="center"/>
        <w:rPr>
          <w:b/>
          <w:bCs/>
          <w:sz w:val="32"/>
          <w:szCs w:val="32"/>
        </w:rPr>
      </w:pPr>
      <w:r w:rsidRPr="006814F9">
        <w:rPr>
          <w:b/>
          <w:bCs/>
          <w:sz w:val="32"/>
          <w:szCs w:val="32"/>
        </w:rPr>
        <w:t xml:space="preserve">Р І Ш Е Н </w:t>
      </w:r>
      <w:proofErr w:type="spellStart"/>
      <w:r w:rsidRPr="006814F9">
        <w:rPr>
          <w:b/>
          <w:bCs/>
          <w:sz w:val="32"/>
          <w:szCs w:val="32"/>
        </w:rPr>
        <w:t>Н</w:t>
      </w:r>
      <w:proofErr w:type="spellEnd"/>
      <w:r w:rsidRPr="006814F9">
        <w:rPr>
          <w:b/>
          <w:bCs/>
          <w:sz w:val="32"/>
          <w:szCs w:val="32"/>
        </w:rPr>
        <w:t xml:space="preserve"> Я </w:t>
      </w:r>
    </w:p>
    <w:p w14:paraId="0EDD81C0" w14:textId="77777777" w:rsidR="00285337" w:rsidRDefault="00285337" w:rsidP="00285337">
      <w:pPr>
        <w:pStyle w:val="a7"/>
        <w:rPr>
          <w:sz w:val="28"/>
          <w:szCs w:val="28"/>
        </w:rPr>
      </w:pPr>
    </w:p>
    <w:p w14:paraId="58F92927" w14:textId="2A248C89" w:rsidR="00285337" w:rsidRPr="006814F9" w:rsidRDefault="00A97E28" w:rsidP="00285337">
      <w:pPr>
        <w:pStyle w:val="a7"/>
        <w:rPr>
          <w:b/>
          <w:bCs/>
          <w:sz w:val="32"/>
          <w:szCs w:val="32"/>
        </w:rPr>
      </w:pPr>
      <w:r>
        <w:rPr>
          <w:rFonts w:eastAsiaTheme="minorHAnsi" w:cstheme="minorBidi"/>
          <w:sz w:val="28"/>
          <w:szCs w:val="28"/>
          <w:lang w:eastAsia="en-US"/>
        </w:rPr>
        <w:t>11  березня</w:t>
      </w:r>
      <w:r w:rsidRPr="00D2378A">
        <w:rPr>
          <w:rFonts w:eastAsiaTheme="minorHAnsi" w:cstheme="minorBidi"/>
          <w:sz w:val="28"/>
          <w:szCs w:val="28"/>
          <w:lang w:eastAsia="en-US"/>
        </w:rPr>
        <w:t xml:space="preserve"> 2022 року</w:t>
      </w:r>
      <w:r w:rsidR="00285337">
        <w:rPr>
          <w:sz w:val="28"/>
          <w:szCs w:val="28"/>
        </w:rPr>
        <w:tab/>
      </w:r>
      <w:r w:rsidR="00285337">
        <w:rPr>
          <w:sz w:val="28"/>
          <w:szCs w:val="28"/>
        </w:rPr>
        <w:tab/>
      </w:r>
      <w:r w:rsidR="00285337">
        <w:rPr>
          <w:sz w:val="28"/>
          <w:szCs w:val="28"/>
        </w:rPr>
        <w:tab/>
      </w:r>
      <w:r w:rsidR="00285337">
        <w:rPr>
          <w:sz w:val="28"/>
          <w:szCs w:val="28"/>
        </w:rPr>
        <w:tab/>
      </w:r>
      <w:r w:rsidR="00285337">
        <w:rPr>
          <w:sz w:val="28"/>
          <w:szCs w:val="28"/>
        </w:rPr>
        <w:tab/>
      </w:r>
      <w:r w:rsidR="00285337">
        <w:rPr>
          <w:sz w:val="28"/>
          <w:szCs w:val="28"/>
        </w:rPr>
        <w:tab/>
      </w:r>
      <w:r>
        <w:rPr>
          <w:sz w:val="28"/>
          <w:szCs w:val="28"/>
        </w:rPr>
        <w:t xml:space="preserve">            </w:t>
      </w:r>
      <w:r w:rsidR="00285337" w:rsidRPr="00170F28">
        <w:rPr>
          <w:sz w:val="32"/>
          <w:szCs w:val="32"/>
        </w:rPr>
        <w:t xml:space="preserve">№ </w:t>
      </w:r>
      <w:r>
        <w:rPr>
          <w:sz w:val="32"/>
          <w:szCs w:val="32"/>
        </w:rPr>
        <w:t>37</w:t>
      </w:r>
    </w:p>
    <w:p w14:paraId="7EB8307F" w14:textId="0E6FD27D" w:rsidR="00007C56" w:rsidRDefault="00007C56" w:rsidP="00285337">
      <w:pPr>
        <w:jc w:val="center"/>
        <w:rPr>
          <w:rFonts w:cs="Times New Roman CYR"/>
          <w:sz w:val="16"/>
          <w:szCs w:val="16"/>
        </w:rPr>
      </w:pPr>
    </w:p>
    <w:p w14:paraId="7B29811A" w14:textId="7B373FB3" w:rsidR="00865D73" w:rsidRPr="006F1275" w:rsidRDefault="00285337" w:rsidP="00865D73">
      <w:pPr>
        <w:tabs>
          <w:tab w:val="left" w:pos="7740"/>
        </w:tabs>
        <w:autoSpaceDE w:val="0"/>
        <w:autoSpaceDN w:val="0"/>
        <w:adjustRightInd w:val="0"/>
        <w:rPr>
          <w:b/>
          <w:bCs/>
          <w:color w:val="000000"/>
          <w:sz w:val="28"/>
          <w:szCs w:val="28"/>
          <w:shd w:val="clear" w:color="auto" w:fill="FFFFFF"/>
          <w:lang w:val="ru-RU"/>
        </w:rPr>
      </w:pPr>
      <w:r>
        <w:rPr>
          <w:b/>
          <w:bCs/>
          <w:color w:val="000000"/>
          <w:sz w:val="28"/>
          <w:szCs w:val="28"/>
          <w:shd w:val="clear" w:color="auto" w:fill="FFFFFF"/>
        </w:rPr>
        <w:t>Про</w:t>
      </w:r>
      <w:r w:rsidR="00865D73" w:rsidRPr="006F1275">
        <w:rPr>
          <w:b/>
          <w:bCs/>
          <w:color w:val="000000"/>
          <w:sz w:val="28"/>
          <w:szCs w:val="28"/>
          <w:shd w:val="clear" w:color="auto" w:fill="FFFFFF"/>
        </w:rPr>
        <w:t xml:space="preserve"> затвердження </w:t>
      </w:r>
      <w:r w:rsidR="00865D73" w:rsidRPr="006F1275">
        <w:rPr>
          <w:b/>
          <w:bCs/>
          <w:color w:val="000000"/>
          <w:sz w:val="28"/>
          <w:szCs w:val="28"/>
          <w:shd w:val="clear" w:color="auto" w:fill="FFFFFF"/>
          <w:lang w:val="ru-RU"/>
        </w:rPr>
        <w:t>П</w:t>
      </w:r>
      <w:proofErr w:type="spellStart"/>
      <w:r w:rsidR="00865D73" w:rsidRPr="006F1275">
        <w:rPr>
          <w:b/>
          <w:bCs/>
          <w:color w:val="000000"/>
          <w:sz w:val="28"/>
          <w:szCs w:val="28"/>
          <w:shd w:val="clear" w:color="auto" w:fill="FFFFFF"/>
        </w:rPr>
        <w:t>оложення</w:t>
      </w:r>
      <w:proofErr w:type="spellEnd"/>
      <w:r w:rsidR="00865D73" w:rsidRPr="006F1275">
        <w:rPr>
          <w:b/>
          <w:bCs/>
          <w:color w:val="000000"/>
          <w:sz w:val="28"/>
          <w:szCs w:val="28"/>
          <w:shd w:val="clear" w:color="auto" w:fill="FFFFFF"/>
        </w:rPr>
        <w:t xml:space="preserve"> </w:t>
      </w:r>
    </w:p>
    <w:p w14:paraId="024AC426" w14:textId="77777777" w:rsidR="00865D73" w:rsidRPr="006F1275" w:rsidRDefault="00865D73" w:rsidP="00865D73">
      <w:pPr>
        <w:tabs>
          <w:tab w:val="left" w:pos="7740"/>
        </w:tabs>
        <w:autoSpaceDE w:val="0"/>
        <w:autoSpaceDN w:val="0"/>
        <w:adjustRightInd w:val="0"/>
        <w:rPr>
          <w:b/>
          <w:bCs/>
          <w:color w:val="000000"/>
          <w:sz w:val="28"/>
          <w:szCs w:val="28"/>
          <w:shd w:val="clear" w:color="auto" w:fill="FFFFFF"/>
          <w:lang w:val="ru-RU"/>
        </w:rPr>
      </w:pPr>
      <w:r w:rsidRPr="006F1275">
        <w:rPr>
          <w:b/>
          <w:bCs/>
          <w:color w:val="000000"/>
          <w:sz w:val="28"/>
          <w:szCs w:val="28"/>
          <w:shd w:val="clear" w:color="auto" w:fill="FFFFFF"/>
        </w:rPr>
        <w:t xml:space="preserve">про комісію з питань захисту </w:t>
      </w:r>
    </w:p>
    <w:p w14:paraId="0953A978" w14:textId="77777777" w:rsidR="006C6976" w:rsidRDefault="00865D73" w:rsidP="00865D73">
      <w:pPr>
        <w:tabs>
          <w:tab w:val="left" w:pos="7740"/>
        </w:tabs>
        <w:autoSpaceDE w:val="0"/>
        <w:autoSpaceDN w:val="0"/>
        <w:adjustRightInd w:val="0"/>
        <w:rPr>
          <w:b/>
          <w:bCs/>
          <w:color w:val="000000"/>
          <w:sz w:val="28"/>
          <w:szCs w:val="28"/>
          <w:shd w:val="clear" w:color="auto" w:fill="FFFFFF"/>
        </w:rPr>
      </w:pPr>
      <w:r w:rsidRPr="006F1275">
        <w:rPr>
          <w:b/>
          <w:bCs/>
          <w:color w:val="000000"/>
          <w:sz w:val="28"/>
          <w:szCs w:val="28"/>
          <w:shd w:val="clear" w:color="auto" w:fill="FFFFFF"/>
        </w:rPr>
        <w:t>прав дитини</w:t>
      </w:r>
      <w:r w:rsidR="006C6976">
        <w:rPr>
          <w:b/>
          <w:bCs/>
          <w:color w:val="000000"/>
          <w:sz w:val="28"/>
          <w:szCs w:val="28"/>
          <w:shd w:val="clear" w:color="auto" w:fill="FFFFFF"/>
        </w:rPr>
        <w:t xml:space="preserve"> Сторожинецької міської ради</w:t>
      </w:r>
    </w:p>
    <w:p w14:paraId="699914E5" w14:textId="77777777" w:rsidR="00E76DF2" w:rsidRDefault="00E76DF2" w:rsidP="00777F98">
      <w:pPr>
        <w:tabs>
          <w:tab w:val="left" w:pos="7740"/>
        </w:tabs>
        <w:autoSpaceDE w:val="0"/>
        <w:autoSpaceDN w:val="0"/>
        <w:adjustRightInd w:val="0"/>
        <w:rPr>
          <w:b/>
          <w:bCs/>
          <w:color w:val="000000"/>
          <w:sz w:val="28"/>
          <w:szCs w:val="28"/>
          <w:shd w:val="clear" w:color="auto" w:fill="FFFFFF"/>
        </w:rPr>
      </w:pPr>
      <w:r>
        <w:rPr>
          <w:b/>
          <w:bCs/>
          <w:color w:val="000000"/>
          <w:sz w:val="28"/>
          <w:szCs w:val="28"/>
          <w:shd w:val="clear" w:color="auto" w:fill="FFFFFF"/>
        </w:rPr>
        <w:t>Чернівецького району Чернівецької області</w:t>
      </w:r>
    </w:p>
    <w:p w14:paraId="30C37DC8" w14:textId="73DA49CD" w:rsidR="00865D73" w:rsidRDefault="00285337" w:rsidP="00777F98">
      <w:pPr>
        <w:tabs>
          <w:tab w:val="left" w:pos="7740"/>
        </w:tabs>
        <w:autoSpaceDE w:val="0"/>
        <w:autoSpaceDN w:val="0"/>
        <w:adjustRightInd w:val="0"/>
        <w:rPr>
          <w:b/>
          <w:bCs/>
          <w:color w:val="000000"/>
          <w:sz w:val="28"/>
          <w:szCs w:val="28"/>
          <w:shd w:val="clear" w:color="auto" w:fill="FFFFFF"/>
        </w:rPr>
      </w:pPr>
      <w:r>
        <w:rPr>
          <w:b/>
          <w:bCs/>
          <w:color w:val="000000"/>
          <w:sz w:val="28"/>
          <w:szCs w:val="28"/>
          <w:shd w:val="clear" w:color="auto" w:fill="FFFFFF"/>
        </w:rPr>
        <w:t>у новій редакції</w:t>
      </w:r>
    </w:p>
    <w:p w14:paraId="56BD4217" w14:textId="77777777" w:rsidR="006C6976" w:rsidRPr="00677DC2" w:rsidRDefault="006C6976" w:rsidP="00777F98">
      <w:pPr>
        <w:tabs>
          <w:tab w:val="left" w:pos="7740"/>
        </w:tabs>
        <w:autoSpaceDE w:val="0"/>
        <w:autoSpaceDN w:val="0"/>
        <w:adjustRightInd w:val="0"/>
        <w:rPr>
          <w:b/>
          <w:bCs/>
          <w:color w:val="000000"/>
          <w:sz w:val="28"/>
          <w:szCs w:val="28"/>
          <w:shd w:val="clear" w:color="auto" w:fill="FFFFFF"/>
        </w:rPr>
      </w:pPr>
    </w:p>
    <w:p w14:paraId="359D3D6E" w14:textId="1DD34F96" w:rsidR="00BB0154" w:rsidRDefault="00007C56" w:rsidP="00007C56">
      <w:pPr>
        <w:jc w:val="both"/>
        <w:rPr>
          <w:sz w:val="28"/>
          <w:szCs w:val="28"/>
        </w:rPr>
      </w:pPr>
      <w:r>
        <w:tab/>
      </w:r>
      <w:r w:rsidR="00CB44F2" w:rsidRPr="00B66696">
        <w:rPr>
          <w:sz w:val="28"/>
          <w:szCs w:val="28"/>
        </w:rPr>
        <w:t>Керуючись частиною 1 статті 52, частиною 6 статті 59 Закону України «Про місцеве самоврядування в Україні»</w:t>
      </w:r>
      <w:r w:rsidR="00B31914" w:rsidRPr="00B66696">
        <w:rPr>
          <w:sz w:val="28"/>
          <w:szCs w:val="28"/>
        </w:rPr>
        <w:t xml:space="preserve">, </w:t>
      </w:r>
      <w:r w:rsidR="00B31914" w:rsidRPr="00B66696">
        <w:rPr>
          <w:rFonts w:cs="Times New Roman CYR"/>
          <w:sz w:val="28"/>
          <w:szCs w:val="28"/>
        </w:rPr>
        <w:t>Порядком провадження орган</w:t>
      </w:r>
      <w:r w:rsidR="00865D73">
        <w:rPr>
          <w:rFonts w:cs="Times New Roman CYR"/>
          <w:sz w:val="28"/>
          <w:szCs w:val="28"/>
        </w:rPr>
        <w:t>ами</w:t>
      </w:r>
      <w:r w:rsidR="00B31914" w:rsidRPr="00B66696">
        <w:rPr>
          <w:rFonts w:cs="Times New Roman CYR"/>
          <w:sz w:val="28"/>
          <w:szCs w:val="28"/>
        </w:rPr>
        <w:t xml:space="preserve"> опіки та піклування діяльності, пов’язаної із захистом прав дитини, затвердженим постановою Кабінету Міністрів України від 24 вересн</w:t>
      </w:r>
      <w:r w:rsidR="00005B2A">
        <w:rPr>
          <w:rFonts w:cs="Times New Roman CYR"/>
          <w:sz w:val="28"/>
          <w:szCs w:val="28"/>
        </w:rPr>
        <w:t>я 2008 року № 866 (із змінами)</w:t>
      </w:r>
      <w:r w:rsidRPr="00B66696">
        <w:rPr>
          <w:sz w:val="28"/>
          <w:szCs w:val="28"/>
        </w:rPr>
        <w:t>,</w:t>
      </w:r>
      <w:r w:rsidR="000C75CA">
        <w:rPr>
          <w:sz w:val="28"/>
          <w:szCs w:val="28"/>
        </w:rPr>
        <w:t xml:space="preserve"> у зв’язку зі</w:t>
      </w:r>
      <w:r w:rsidRPr="00B66696">
        <w:rPr>
          <w:sz w:val="28"/>
          <w:szCs w:val="28"/>
        </w:rPr>
        <w:t xml:space="preserve"> </w:t>
      </w:r>
      <w:r w:rsidR="00B66696">
        <w:rPr>
          <w:sz w:val="28"/>
          <w:szCs w:val="28"/>
        </w:rPr>
        <w:t>змінами</w:t>
      </w:r>
      <w:r w:rsidR="00285337">
        <w:rPr>
          <w:sz w:val="28"/>
          <w:szCs w:val="28"/>
        </w:rPr>
        <w:t xml:space="preserve"> в чинному законодавстві,</w:t>
      </w:r>
      <w:r w:rsidR="00B66696">
        <w:rPr>
          <w:sz w:val="28"/>
          <w:szCs w:val="28"/>
        </w:rPr>
        <w:t xml:space="preserve"> </w:t>
      </w:r>
    </w:p>
    <w:p w14:paraId="6C4A6CF7" w14:textId="77777777" w:rsidR="00BB0154" w:rsidRDefault="00BB0154" w:rsidP="00007C56">
      <w:pPr>
        <w:jc w:val="both"/>
        <w:rPr>
          <w:sz w:val="28"/>
          <w:szCs w:val="28"/>
        </w:rPr>
      </w:pPr>
    </w:p>
    <w:p w14:paraId="0F3C20BD" w14:textId="77777777" w:rsidR="00285337" w:rsidRPr="00BB3686" w:rsidRDefault="00285337" w:rsidP="00285337">
      <w:pPr>
        <w:ind w:firstLine="708"/>
        <w:jc w:val="center"/>
        <w:rPr>
          <w:sz w:val="28"/>
          <w:szCs w:val="28"/>
        </w:rPr>
      </w:pPr>
      <w:r w:rsidRPr="0059334B">
        <w:rPr>
          <w:b/>
          <w:bCs/>
          <w:sz w:val="28"/>
          <w:szCs w:val="28"/>
        </w:rPr>
        <w:t>ВИКОНАВЧИЙ КОМІТЕТ МІСЬКОЇ РАДИ ВИРІШИВ:</w:t>
      </w:r>
    </w:p>
    <w:p w14:paraId="726C02DA" w14:textId="77777777" w:rsidR="00783511" w:rsidRPr="00BB0154" w:rsidRDefault="00783511" w:rsidP="00BB0154">
      <w:pPr>
        <w:jc w:val="center"/>
        <w:rPr>
          <w:sz w:val="28"/>
          <w:szCs w:val="28"/>
        </w:rPr>
      </w:pPr>
    </w:p>
    <w:p w14:paraId="34B64D6C" w14:textId="77777777" w:rsidR="00BB60AA" w:rsidRDefault="00BB60AA" w:rsidP="00034F27">
      <w:pPr>
        <w:numPr>
          <w:ilvl w:val="0"/>
          <w:numId w:val="2"/>
        </w:numPr>
        <w:tabs>
          <w:tab w:val="clear" w:pos="900"/>
          <w:tab w:val="num" w:pos="-3402"/>
        </w:tabs>
        <w:autoSpaceDE w:val="0"/>
        <w:autoSpaceDN w:val="0"/>
        <w:adjustRightInd w:val="0"/>
        <w:ind w:left="0" w:firstLine="426"/>
        <w:jc w:val="both"/>
        <w:rPr>
          <w:rFonts w:cs="Times New Roman CYR"/>
          <w:sz w:val="28"/>
          <w:szCs w:val="28"/>
          <w:lang w:val="ru-RU"/>
        </w:rPr>
      </w:pPr>
      <w:proofErr w:type="spellStart"/>
      <w:r w:rsidRPr="00925493">
        <w:rPr>
          <w:rFonts w:cs="Times New Roman CYR"/>
          <w:sz w:val="28"/>
          <w:szCs w:val="28"/>
          <w:lang w:val="ru-RU"/>
        </w:rPr>
        <w:t>Затвердити</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Положення</w:t>
      </w:r>
      <w:proofErr w:type="spellEnd"/>
      <w:r w:rsidRPr="00925493">
        <w:rPr>
          <w:rFonts w:cs="Times New Roman CYR"/>
          <w:sz w:val="28"/>
          <w:szCs w:val="28"/>
          <w:lang w:val="ru-RU"/>
        </w:rPr>
        <w:t xml:space="preserve"> про </w:t>
      </w:r>
      <w:proofErr w:type="spellStart"/>
      <w:r w:rsidRPr="00925493">
        <w:rPr>
          <w:rFonts w:cs="Times New Roman CYR"/>
          <w:sz w:val="28"/>
          <w:szCs w:val="28"/>
          <w:lang w:val="ru-RU"/>
        </w:rPr>
        <w:t>комісію</w:t>
      </w:r>
      <w:proofErr w:type="spellEnd"/>
      <w:r w:rsidRPr="00925493">
        <w:rPr>
          <w:rFonts w:cs="Times New Roman CYR"/>
          <w:sz w:val="28"/>
          <w:szCs w:val="28"/>
          <w:lang w:val="ru-RU"/>
        </w:rPr>
        <w:t xml:space="preserve"> з </w:t>
      </w:r>
      <w:proofErr w:type="spellStart"/>
      <w:r w:rsidRPr="00925493">
        <w:rPr>
          <w:rFonts w:cs="Times New Roman CYR"/>
          <w:sz w:val="28"/>
          <w:szCs w:val="28"/>
          <w:lang w:val="ru-RU"/>
        </w:rPr>
        <w:t>питань</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захисту</w:t>
      </w:r>
      <w:proofErr w:type="spellEnd"/>
      <w:r w:rsidRPr="00925493">
        <w:rPr>
          <w:rFonts w:cs="Times New Roman CYR"/>
          <w:sz w:val="28"/>
          <w:szCs w:val="28"/>
          <w:lang w:val="ru-RU"/>
        </w:rPr>
        <w:t xml:space="preserve"> </w:t>
      </w:r>
      <w:r w:rsidR="00005B2A">
        <w:rPr>
          <w:rFonts w:cs="Times New Roman CYR"/>
          <w:sz w:val="28"/>
          <w:szCs w:val="28"/>
          <w:lang w:val="ru-RU"/>
        </w:rPr>
        <w:t xml:space="preserve">прав </w:t>
      </w:r>
      <w:proofErr w:type="spellStart"/>
      <w:r w:rsidRPr="00925493">
        <w:rPr>
          <w:rFonts w:cs="Times New Roman CYR"/>
          <w:sz w:val="28"/>
          <w:szCs w:val="28"/>
          <w:lang w:val="ru-RU"/>
        </w:rPr>
        <w:t>дитини</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Сторожинецької</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міської</w:t>
      </w:r>
      <w:proofErr w:type="spellEnd"/>
      <w:r w:rsidRPr="00925493">
        <w:rPr>
          <w:rFonts w:cs="Times New Roman CYR"/>
          <w:sz w:val="28"/>
          <w:szCs w:val="28"/>
          <w:lang w:val="ru-RU"/>
        </w:rPr>
        <w:t xml:space="preserve"> ради</w:t>
      </w:r>
      <w:r w:rsidR="007607E8">
        <w:rPr>
          <w:rFonts w:cs="Times New Roman CYR"/>
          <w:sz w:val="28"/>
          <w:szCs w:val="28"/>
          <w:lang w:val="ru-RU"/>
        </w:rPr>
        <w:t xml:space="preserve"> </w:t>
      </w:r>
      <w:proofErr w:type="spellStart"/>
      <w:r w:rsidR="007607E8">
        <w:rPr>
          <w:rFonts w:cs="Times New Roman CYR"/>
          <w:sz w:val="28"/>
          <w:szCs w:val="28"/>
          <w:lang w:val="ru-RU"/>
        </w:rPr>
        <w:t>Черніве</w:t>
      </w:r>
      <w:r w:rsidR="00235160">
        <w:rPr>
          <w:rFonts w:cs="Times New Roman CYR"/>
          <w:sz w:val="28"/>
          <w:szCs w:val="28"/>
          <w:lang w:val="ru-RU"/>
        </w:rPr>
        <w:t>цького</w:t>
      </w:r>
      <w:proofErr w:type="spellEnd"/>
      <w:r w:rsidR="00235160">
        <w:rPr>
          <w:rFonts w:cs="Times New Roman CYR"/>
          <w:sz w:val="28"/>
          <w:szCs w:val="28"/>
          <w:lang w:val="ru-RU"/>
        </w:rPr>
        <w:t xml:space="preserve"> району </w:t>
      </w:r>
      <w:proofErr w:type="spellStart"/>
      <w:r w:rsidR="00235160">
        <w:rPr>
          <w:rFonts w:cs="Times New Roman CYR"/>
          <w:sz w:val="28"/>
          <w:szCs w:val="28"/>
          <w:lang w:val="ru-RU"/>
        </w:rPr>
        <w:t>Черніве</w:t>
      </w:r>
      <w:r w:rsidR="007607E8">
        <w:rPr>
          <w:rFonts w:cs="Times New Roman CYR"/>
          <w:sz w:val="28"/>
          <w:szCs w:val="28"/>
          <w:lang w:val="ru-RU"/>
        </w:rPr>
        <w:t>цької</w:t>
      </w:r>
      <w:proofErr w:type="spellEnd"/>
      <w:r w:rsidR="007607E8">
        <w:rPr>
          <w:rFonts w:cs="Times New Roman CYR"/>
          <w:sz w:val="28"/>
          <w:szCs w:val="28"/>
          <w:lang w:val="ru-RU"/>
        </w:rPr>
        <w:t xml:space="preserve"> </w:t>
      </w:r>
      <w:proofErr w:type="spellStart"/>
      <w:r w:rsidR="007607E8">
        <w:rPr>
          <w:rFonts w:cs="Times New Roman CYR"/>
          <w:sz w:val="28"/>
          <w:szCs w:val="28"/>
          <w:lang w:val="ru-RU"/>
        </w:rPr>
        <w:t>області</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додаток</w:t>
      </w:r>
      <w:proofErr w:type="spellEnd"/>
      <w:r w:rsidRPr="00925493">
        <w:rPr>
          <w:rFonts w:cs="Times New Roman CYR"/>
          <w:sz w:val="28"/>
          <w:szCs w:val="28"/>
          <w:lang w:val="ru-RU"/>
        </w:rPr>
        <w:t xml:space="preserve"> 1)</w:t>
      </w:r>
      <w:r w:rsidR="00005B2A">
        <w:rPr>
          <w:rFonts w:cs="Times New Roman CYR"/>
          <w:sz w:val="28"/>
          <w:szCs w:val="28"/>
          <w:lang w:val="ru-RU"/>
        </w:rPr>
        <w:t xml:space="preserve"> у </w:t>
      </w:r>
      <w:proofErr w:type="spellStart"/>
      <w:r w:rsidR="00005B2A">
        <w:rPr>
          <w:rFonts w:cs="Times New Roman CYR"/>
          <w:sz w:val="28"/>
          <w:szCs w:val="28"/>
          <w:lang w:val="ru-RU"/>
        </w:rPr>
        <w:t>новій</w:t>
      </w:r>
      <w:proofErr w:type="spellEnd"/>
      <w:r w:rsidR="00005B2A">
        <w:rPr>
          <w:rFonts w:cs="Times New Roman CYR"/>
          <w:sz w:val="28"/>
          <w:szCs w:val="28"/>
          <w:lang w:val="ru-RU"/>
        </w:rPr>
        <w:t xml:space="preserve"> </w:t>
      </w:r>
      <w:proofErr w:type="spellStart"/>
      <w:r w:rsidR="00005B2A">
        <w:rPr>
          <w:rFonts w:cs="Times New Roman CYR"/>
          <w:sz w:val="28"/>
          <w:szCs w:val="28"/>
          <w:lang w:val="ru-RU"/>
        </w:rPr>
        <w:t>редакції</w:t>
      </w:r>
      <w:proofErr w:type="spellEnd"/>
      <w:r w:rsidRPr="00925493">
        <w:rPr>
          <w:rFonts w:cs="Times New Roman CYR"/>
          <w:sz w:val="28"/>
          <w:szCs w:val="28"/>
          <w:lang w:val="ru-RU"/>
        </w:rPr>
        <w:t>.</w:t>
      </w:r>
    </w:p>
    <w:p w14:paraId="50C4F52F" w14:textId="77777777" w:rsidR="009C0199" w:rsidRPr="00925493" w:rsidRDefault="009C0199" w:rsidP="009C0199">
      <w:pPr>
        <w:autoSpaceDE w:val="0"/>
        <w:autoSpaceDN w:val="0"/>
        <w:adjustRightInd w:val="0"/>
        <w:ind w:left="540"/>
        <w:jc w:val="both"/>
        <w:rPr>
          <w:rFonts w:cs="Times New Roman CYR"/>
          <w:sz w:val="28"/>
          <w:szCs w:val="28"/>
          <w:lang w:val="ru-RU"/>
        </w:rPr>
      </w:pPr>
    </w:p>
    <w:p w14:paraId="36083B19" w14:textId="2EE6F46E" w:rsidR="00BB60AA" w:rsidRPr="009C0199" w:rsidRDefault="00BB60AA" w:rsidP="009C0199">
      <w:pPr>
        <w:pStyle w:val="a5"/>
        <w:numPr>
          <w:ilvl w:val="0"/>
          <w:numId w:val="2"/>
        </w:numPr>
        <w:tabs>
          <w:tab w:val="clear" w:pos="900"/>
          <w:tab w:val="num" w:pos="-3402"/>
        </w:tabs>
        <w:autoSpaceDE w:val="0"/>
        <w:autoSpaceDN w:val="0"/>
        <w:adjustRightInd w:val="0"/>
        <w:ind w:left="0" w:firstLine="426"/>
        <w:jc w:val="both"/>
        <w:rPr>
          <w:rFonts w:cs="Times New Roman CYR"/>
          <w:sz w:val="28"/>
          <w:szCs w:val="28"/>
        </w:rPr>
      </w:pPr>
      <w:r w:rsidRPr="00925493">
        <w:rPr>
          <w:sz w:val="28"/>
          <w:szCs w:val="28"/>
        </w:rPr>
        <w:t>Визнати таким, що втрати</w:t>
      </w:r>
      <w:r w:rsidR="00285337">
        <w:rPr>
          <w:sz w:val="28"/>
          <w:szCs w:val="28"/>
        </w:rPr>
        <w:t>в</w:t>
      </w:r>
      <w:r w:rsidRPr="00925493">
        <w:rPr>
          <w:sz w:val="28"/>
          <w:szCs w:val="28"/>
        </w:rPr>
        <w:t xml:space="preserve"> чинність</w:t>
      </w:r>
      <w:r w:rsidR="00285337">
        <w:rPr>
          <w:sz w:val="28"/>
          <w:szCs w:val="28"/>
        </w:rPr>
        <w:t xml:space="preserve"> пункт 1</w:t>
      </w:r>
      <w:r w:rsidRPr="00925493">
        <w:rPr>
          <w:sz w:val="28"/>
          <w:szCs w:val="28"/>
        </w:rPr>
        <w:t xml:space="preserve"> рішення виконавчого комітету</w:t>
      </w:r>
      <w:r w:rsidR="009C0199">
        <w:rPr>
          <w:sz w:val="28"/>
          <w:szCs w:val="28"/>
        </w:rPr>
        <w:t xml:space="preserve"> Сторожинецької міської ради</w:t>
      </w:r>
      <w:r w:rsidRPr="00925493">
        <w:rPr>
          <w:sz w:val="28"/>
          <w:szCs w:val="28"/>
        </w:rPr>
        <w:t xml:space="preserve"> від </w:t>
      </w:r>
      <w:r w:rsidR="00925493" w:rsidRPr="00925493">
        <w:rPr>
          <w:sz w:val="28"/>
          <w:szCs w:val="28"/>
        </w:rPr>
        <w:t>1</w:t>
      </w:r>
      <w:r w:rsidR="00285337">
        <w:rPr>
          <w:sz w:val="28"/>
          <w:szCs w:val="28"/>
        </w:rPr>
        <w:t>8</w:t>
      </w:r>
      <w:r w:rsidR="00925493" w:rsidRPr="00925493">
        <w:rPr>
          <w:sz w:val="28"/>
          <w:szCs w:val="28"/>
        </w:rPr>
        <w:t xml:space="preserve"> </w:t>
      </w:r>
      <w:r w:rsidR="00285337">
        <w:rPr>
          <w:sz w:val="28"/>
          <w:szCs w:val="28"/>
        </w:rPr>
        <w:t>травня</w:t>
      </w:r>
      <w:r w:rsidRPr="00925493">
        <w:rPr>
          <w:sz w:val="28"/>
          <w:szCs w:val="28"/>
        </w:rPr>
        <w:t xml:space="preserve"> 20</w:t>
      </w:r>
      <w:r w:rsidR="00285337">
        <w:rPr>
          <w:sz w:val="28"/>
          <w:szCs w:val="28"/>
        </w:rPr>
        <w:t>21</w:t>
      </w:r>
      <w:r w:rsidRPr="00925493">
        <w:rPr>
          <w:sz w:val="28"/>
          <w:szCs w:val="28"/>
        </w:rPr>
        <w:t xml:space="preserve"> року № </w:t>
      </w:r>
      <w:r w:rsidR="00285337">
        <w:rPr>
          <w:sz w:val="28"/>
          <w:szCs w:val="28"/>
        </w:rPr>
        <w:t>98</w:t>
      </w:r>
      <w:r w:rsidRPr="00925493">
        <w:rPr>
          <w:sz w:val="28"/>
          <w:szCs w:val="28"/>
        </w:rPr>
        <w:t xml:space="preserve">  «</w:t>
      </w:r>
      <w:r w:rsidR="00925493" w:rsidRPr="00925493">
        <w:rPr>
          <w:bCs/>
          <w:color w:val="000000"/>
          <w:sz w:val="28"/>
          <w:szCs w:val="28"/>
          <w:shd w:val="clear" w:color="auto" w:fill="FFFFFF"/>
        </w:rPr>
        <w:t>Про затвердження Положення про комісію з питань захисту прав дитини</w:t>
      </w:r>
      <w:r w:rsidR="00285337">
        <w:rPr>
          <w:bCs/>
          <w:color w:val="000000"/>
          <w:sz w:val="28"/>
          <w:szCs w:val="28"/>
          <w:shd w:val="clear" w:color="auto" w:fill="FFFFFF"/>
        </w:rPr>
        <w:t xml:space="preserve"> Сторожинецької міської ради</w:t>
      </w:r>
      <w:r w:rsidR="00925493" w:rsidRPr="00925493">
        <w:rPr>
          <w:bCs/>
          <w:color w:val="000000"/>
          <w:sz w:val="28"/>
          <w:szCs w:val="28"/>
          <w:shd w:val="clear" w:color="auto" w:fill="FFFFFF"/>
        </w:rPr>
        <w:t xml:space="preserve"> </w:t>
      </w:r>
      <w:r w:rsidR="00285337">
        <w:rPr>
          <w:bCs/>
          <w:color w:val="000000"/>
          <w:sz w:val="28"/>
          <w:szCs w:val="28"/>
          <w:shd w:val="clear" w:color="auto" w:fill="FFFFFF"/>
        </w:rPr>
        <w:t xml:space="preserve">та </w:t>
      </w:r>
      <w:r w:rsidR="00925493" w:rsidRPr="00925493">
        <w:rPr>
          <w:bCs/>
          <w:color w:val="000000"/>
          <w:sz w:val="28"/>
          <w:szCs w:val="28"/>
          <w:shd w:val="clear" w:color="auto" w:fill="FFFFFF"/>
        </w:rPr>
        <w:t>складу комісії</w:t>
      </w:r>
      <w:r w:rsidRPr="00925493">
        <w:rPr>
          <w:sz w:val="28"/>
          <w:szCs w:val="28"/>
        </w:rPr>
        <w:t>».</w:t>
      </w:r>
    </w:p>
    <w:p w14:paraId="74CFF1BD" w14:textId="77777777" w:rsidR="009C0199" w:rsidRPr="009C0199" w:rsidRDefault="009C0199" w:rsidP="009C0199">
      <w:pPr>
        <w:pStyle w:val="a5"/>
        <w:rPr>
          <w:rFonts w:cs="Times New Roman CYR"/>
          <w:sz w:val="28"/>
          <w:szCs w:val="28"/>
        </w:rPr>
      </w:pPr>
    </w:p>
    <w:p w14:paraId="6879E0AF" w14:textId="2E216EC2" w:rsidR="007B4EC2" w:rsidRDefault="00BB60AA" w:rsidP="007B4EC2">
      <w:pPr>
        <w:numPr>
          <w:ilvl w:val="0"/>
          <w:numId w:val="2"/>
        </w:numPr>
        <w:tabs>
          <w:tab w:val="clear" w:pos="900"/>
          <w:tab w:val="left" w:pos="-3402"/>
        </w:tabs>
        <w:autoSpaceDE w:val="0"/>
        <w:autoSpaceDN w:val="0"/>
        <w:adjustRightInd w:val="0"/>
        <w:ind w:left="0" w:firstLine="426"/>
        <w:jc w:val="both"/>
        <w:rPr>
          <w:rFonts w:cs="Times New Roman CYR"/>
          <w:sz w:val="28"/>
          <w:szCs w:val="28"/>
        </w:rPr>
      </w:pPr>
      <w:r w:rsidRPr="009E1F6F">
        <w:rPr>
          <w:rFonts w:cs="Times New Roman CYR"/>
          <w:sz w:val="28"/>
          <w:szCs w:val="28"/>
        </w:rPr>
        <w:t>Контроль за виконанням даного р</w:t>
      </w:r>
      <w:r>
        <w:rPr>
          <w:rFonts w:cs="Times New Roman CYR"/>
          <w:sz w:val="28"/>
          <w:szCs w:val="28"/>
        </w:rPr>
        <w:t>іш</w:t>
      </w:r>
      <w:r w:rsidRPr="009E1F6F">
        <w:rPr>
          <w:rFonts w:cs="Times New Roman CYR"/>
          <w:sz w:val="28"/>
          <w:szCs w:val="28"/>
        </w:rPr>
        <w:t xml:space="preserve">ення покласти на </w:t>
      </w:r>
      <w:r w:rsidR="00CA0A35">
        <w:rPr>
          <w:rFonts w:cs="Times New Roman CYR"/>
          <w:sz w:val="28"/>
          <w:szCs w:val="28"/>
        </w:rPr>
        <w:t>першого заступника міського голови Ігоря БЕЛЕНЧУКА</w:t>
      </w:r>
      <w:r w:rsidR="00034F27">
        <w:rPr>
          <w:rFonts w:cs="Times New Roman CYR"/>
          <w:sz w:val="28"/>
          <w:szCs w:val="28"/>
        </w:rPr>
        <w:t>.</w:t>
      </w:r>
    </w:p>
    <w:p w14:paraId="26AD91B0" w14:textId="77777777" w:rsidR="007B4EC2" w:rsidRDefault="007B4EC2" w:rsidP="007B4EC2">
      <w:pPr>
        <w:pStyle w:val="a5"/>
        <w:rPr>
          <w:b/>
          <w:sz w:val="26"/>
          <w:szCs w:val="26"/>
        </w:rPr>
      </w:pPr>
    </w:p>
    <w:p w14:paraId="7812437D" w14:textId="77777777" w:rsidR="005D3CCD" w:rsidRDefault="005D3CCD" w:rsidP="007B4EC2">
      <w:pPr>
        <w:tabs>
          <w:tab w:val="left" w:pos="-3402"/>
        </w:tabs>
        <w:autoSpaceDE w:val="0"/>
        <w:autoSpaceDN w:val="0"/>
        <w:adjustRightInd w:val="0"/>
        <w:jc w:val="both"/>
        <w:rPr>
          <w:b/>
          <w:sz w:val="28"/>
          <w:szCs w:val="28"/>
        </w:rPr>
      </w:pPr>
    </w:p>
    <w:p w14:paraId="6BBAC6EE" w14:textId="5D7DF287" w:rsidR="007B4EC2" w:rsidRPr="00A97E28" w:rsidRDefault="007B4EC2" w:rsidP="007B4EC2">
      <w:pPr>
        <w:tabs>
          <w:tab w:val="left" w:pos="-3402"/>
        </w:tabs>
        <w:autoSpaceDE w:val="0"/>
        <w:autoSpaceDN w:val="0"/>
        <w:adjustRightInd w:val="0"/>
        <w:jc w:val="both"/>
        <w:rPr>
          <w:rFonts w:cs="Times New Roman CYR"/>
          <w:sz w:val="28"/>
          <w:szCs w:val="28"/>
        </w:rPr>
      </w:pPr>
      <w:proofErr w:type="spellStart"/>
      <w:r w:rsidRPr="00A97E28">
        <w:rPr>
          <w:b/>
          <w:sz w:val="28"/>
          <w:szCs w:val="28"/>
        </w:rPr>
        <w:t>Сторожинецький</w:t>
      </w:r>
      <w:proofErr w:type="spellEnd"/>
      <w:r w:rsidRPr="00A97E28">
        <w:rPr>
          <w:b/>
          <w:sz w:val="28"/>
          <w:szCs w:val="28"/>
        </w:rPr>
        <w:t xml:space="preserve"> міський голова                                    Ігор МАТЕЙЧУК</w:t>
      </w:r>
    </w:p>
    <w:p w14:paraId="776E88ED" w14:textId="77777777" w:rsidR="007B4EC2" w:rsidRDefault="007B4EC2" w:rsidP="007B4EC2">
      <w:pPr>
        <w:rPr>
          <w:sz w:val="28"/>
          <w:szCs w:val="28"/>
        </w:rPr>
      </w:pPr>
    </w:p>
    <w:p w14:paraId="10F9DDA0" w14:textId="77777777" w:rsidR="00F6402A" w:rsidRDefault="00F6402A" w:rsidP="007B4EC2">
      <w:pPr>
        <w:rPr>
          <w:sz w:val="28"/>
          <w:szCs w:val="28"/>
        </w:rPr>
      </w:pPr>
    </w:p>
    <w:p w14:paraId="5CB7F8C6" w14:textId="77777777" w:rsidR="00F6402A" w:rsidRPr="00A97E28" w:rsidRDefault="00F6402A" w:rsidP="007B4EC2">
      <w:pPr>
        <w:rPr>
          <w:sz w:val="28"/>
          <w:szCs w:val="28"/>
        </w:rPr>
      </w:pPr>
    </w:p>
    <w:p w14:paraId="0A4B5270" w14:textId="77777777" w:rsidR="00285337" w:rsidRDefault="00285337" w:rsidP="007B4EC2">
      <w:pPr>
        <w:jc w:val="both"/>
        <w:rPr>
          <w:sz w:val="28"/>
          <w:szCs w:val="28"/>
        </w:rPr>
      </w:pPr>
    </w:p>
    <w:p w14:paraId="5E26AAE9" w14:textId="77777777" w:rsidR="00285337" w:rsidRDefault="00285337" w:rsidP="00285337">
      <w:pPr>
        <w:pStyle w:val="a7"/>
        <w:jc w:val="both"/>
        <w:rPr>
          <w:sz w:val="28"/>
          <w:szCs w:val="28"/>
        </w:rPr>
      </w:pPr>
      <w:r>
        <w:rPr>
          <w:sz w:val="28"/>
          <w:szCs w:val="28"/>
        </w:rPr>
        <w:lastRenderedPageBreak/>
        <w:t>Виконавець:</w:t>
      </w:r>
    </w:p>
    <w:p w14:paraId="0C779CF7" w14:textId="77777777" w:rsidR="00285337" w:rsidRDefault="00285337" w:rsidP="00285337">
      <w:pPr>
        <w:pStyle w:val="a7"/>
        <w:jc w:val="both"/>
        <w:rPr>
          <w:sz w:val="28"/>
          <w:szCs w:val="28"/>
        </w:rPr>
      </w:pPr>
      <w:r>
        <w:rPr>
          <w:sz w:val="28"/>
          <w:szCs w:val="28"/>
        </w:rPr>
        <w:t xml:space="preserve">Начальник Служби </w:t>
      </w:r>
    </w:p>
    <w:p w14:paraId="63CD6DEB" w14:textId="77777777" w:rsidR="00285337" w:rsidRPr="006669B6" w:rsidRDefault="00285337" w:rsidP="00285337">
      <w:pPr>
        <w:pStyle w:val="a7"/>
        <w:jc w:val="both"/>
        <w:rPr>
          <w:sz w:val="28"/>
          <w:szCs w:val="28"/>
        </w:rPr>
      </w:pPr>
      <w:r>
        <w:rPr>
          <w:sz w:val="28"/>
          <w:szCs w:val="28"/>
        </w:rPr>
        <w:t>у справах дітей</w:t>
      </w:r>
      <w:r>
        <w:rPr>
          <w:sz w:val="28"/>
          <w:szCs w:val="28"/>
        </w:rPr>
        <w:tab/>
      </w:r>
      <w:r w:rsidRPr="006669B6">
        <w:rPr>
          <w:sz w:val="28"/>
          <w:szCs w:val="28"/>
        </w:rPr>
        <w:tab/>
      </w:r>
      <w:r w:rsidRPr="006669B6">
        <w:rPr>
          <w:sz w:val="28"/>
          <w:szCs w:val="28"/>
        </w:rPr>
        <w:tab/>
      </w:r>
      <w:r w:rsidRPr="006669B6">
        <w:rPr>
          <w:sz w:val="28"/>
          <w:szCs w:val="28"/>
        </w:rPr>
        <w:tab/>
      </w:r>
      <w:r w:rsidRPr="006669B6">
        <w:rPr>
          <w:sz w:val="28"/>
          <w:szCs w:val="28"/>
        </w:rPr>
        <w:tab/>
        <w:t xml:space="preserve"> </w:t>
      </w:r>
      <w:r>
        <w:rPr>
          <w:sz w:val="28"/>
          <w:szCs w:val="28"/>
        </w:rPr>
        <w:t xml:space="preserve">                     </w:t>
      </w:r>
      <w:r w:rsidRPr="006669B6">
        <w:rPr>
          <w:sz w:val="28"/>
          <w:szCs w:val="28"/>
        </w:rPr>
        <w:t xml:space="preserve"> </w:t>
      </w:r>
      <w:proofErr w:type="spellStart"/>
      <w:r>
        <w:rPr>
          <w:sz w:val="28"/>
          <w:szCs w:val="28"/>
        </w:rPr>
        <w:t>Маріян</w:t>
      </w:r>
      <w:proofErr w:type="spellEnd"/>
      <w:r>
        <w:rPr>
          <w:sz w:val="28"/>
          <w:szCs w:val="28"/>
        </w:rPr>
        <w:t xml:space="preserve"> НИКИФОРЮК</w:t>
      </w:r>
    </w:p>
    <w:p w14:paraId="5AFEC76E" w14:textId="77777777" w:rsidR="00285337" w:rsidRDefault="00285337" w:rsidP="00285337">
      <w:pPr>
        <w:pStyle w:val="a7"/>
        <w:jc w:val="both"/>
        <w:rPr>
          <w:sz w:val="28"/>
          <w:szCs w:val="28"/>
        </w:rPr>
      </w:pPr>
    </w:p>
    <w:p w14:paraId="7B35B8D9" w14:textId="77777777" w:rsidR="00285337" w:rsidRDefault="00285337" w:rsidP="00285337">
      <w:pPr>
        <w:pStyle w:val="a7"/>
        <w:jc w:val="both"/>
        <w:rPr>
          <w:sz w:val="28"/>
          <w:szCs w:val="28"/>
        </w:rPr>
      </w:pPr>
      <w:r w:rsidRPr="006669B6">
        <w:rPr>
          <w:sz w:val="28"/>
          <w:szCs w:val="28"/>
        </w:rPr>
        <w:t>Погоджено:</w:t>
      </w:r>
    </w:p>
    <w:p w14:paraId="570160A1" w14:textId="77777777" w:rsidR="00285337" w:rsidRDefault="00285337" w:rsidP="00285337">
      <w:pPr>
        <w:pStyle w:val="a7"/>
        <w:jc w:val="both"/>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Дмитро БОЙЧУК</w:t>
      </w:r>
    </w:p>
    <w:p w14:paraId="6AE4EDCE" w14:textId="77777777" w:rsidR="00285337" w:rsidRDefault="00285337" w:rsidP="00285337">
      <w:pPr>
        <w:pStyle w:val="a7"/>
        <w:jc w:val="both"/>
        <w:rPr>
          <w:sz w:val="28"/>
          <w:szCs w:val="28"/>
        </w:rPr>
      </w:pPr>
    </w:p>
    <w:p w14:paraId="6B83F88F" w14:textId="77777777" w:rsidR="00285337" w:rsidRDefault="00285337" w:rsidP="00285337">
      <w:pPr>
        <w:pStyle w:val="a7"/>
        <w:jc w:val="both"/>
        <w:rPr>
          <w:sz w:val="28"/>
          <w:szCs w:val="28"/>
        </w:rPr>
      </w:pPr>
      <w:r>
        <w:rPr>
          <w:sz w:val="28"/>
          <w:szCs w:val="28"/>
        </w:rPr>
        <w:t>Перший заступник міського голови</w:t>
      </w:r>
      <w:r>
        <w:rPr>
          <w:sz w:val="28"/>
          <w:szCs w:val="28"/>
        </w:rPr>
        <w:tab/>
      </w:r>
      <w:r>
        <w:rPr>
          <w:sz w:val="28"/>
          <w:szCs w:val="28"/>
        </w:rPr>
        <w:tab/>
      </w:r>
      <w:r>
        <w:rPr>
          <w:sz w:val="28"/>
          <w:szCs w:val="28"/>
        </w:rPr>
        <w:tab/>
        <w:t xml:space="preserve">    </w:t>
      </w:r>
      <w:r w:rsidRPr="006669B6">
        <w:rPr>
          <w:sz w:val="28"/>
          <w:szCs w:val="28"/>
        </w:rPr>
        <w:t>Ігор БЕЛЕНЧУК</w:t>
      </w:r>
    </w:p>
    <w:p w14:paraId="40E3888D" w14:textId="77777777" w:rsidR="00285337" w:rsidRDefault="00285337" w:rsidP="00285337">
      <w:pPr>
        <w:pStyle w:val="a7"/>
        <w:jc w:val="both"/>
        <w:rPr>
          <w:sz w:val="28"/>
          <w:szCs w:val="28"/>
        </w:rPr>
      </w:pPr>
    </w:p>
    <w:p w14:paraId="73FA53C6" w14:textId="77777777" w:rsidR="00285337" w:rsidRPr="006669B6" w:rsidRDefault="00285337" w:rsidP="00285337">
      <w:pPr>
        <w:pStyle w:val="a7"/>
        <w:jc w:val="both"/>
        <w:rPr>
          <w:sz w:val="28"/>
          <w:szCs w:val="28"/>
        </w:rPr>
      </w:pPr>
      <w:r>
        <w:rPr>
          <w:sz w:val="28"/>
          <w:szCs w:val="28"/>
        </w:rPr>
        <w:t xml:space="preserve">Начальник юридичного відділу      </w:t>
      </w:r>
      <w:r w:rsidRPr="006669B6">
        <w:rPr>
          <w:sz w:val="28"/>
          <w:szCs w:val="28"/>
        </w:rPr>
        <w:tab/>
      </w:r>
      <w:r w:rsidRPr="006669B6">
        <w:rPr>
          <w:sz w:val="28"/>
          <w:szCs w:val="28"/>
        </w:rPr>
        <w:tab/>
      </w:r>
      <w:r w:rsidRPr="006669B6">
        <w:rPr>
          <w:sz w:val="28"/>
          <w:szCs w:val="28"/>
        </w:rPr>
        <w:tab/>
        <w:t xml:space="preserve">  </w:t>
      </w:r>
      <w:r>
        <w:rPr>
          <w:sz w:val="28"/>
          <w:szCs w:val="28"/>
        </w:rPr>
        <w:t xml:space="preserve">            Олексій КОЗЛОВ</w:t>
      </w:r>
    </w:p>
    <w:p w14:paraId="656CC8DD" w14:textId="77777777" w:rsidR="00285337" w:rsidRDefault="00285337" w:rsidP="00285337">
      <w:pPr>
        <w:pStyle w:val="a7"/>
        <w:jc w:val="both"/>
        <w:rPr>
          <w:sz w:val="28"/>
          <w:szCs w:val="28"/>
        </w:rPr>
      </w:pPr>
    </w:p>
    <w:p w14:paraId="3CCE0F21" w14:textId="77777777" w:rsidR="00A97E28" w:rsidRDefault="00A97E28" w:rsidP="00A97E28">
      <w:pPr>
        <w:pStyle w:val="a7"/>
        <w:jc w:val="both"/>
        <w:rPr>
          <w:sz w:val="28"/>
          <w:szCs w:val="28"/>
        </w:rPr>
      </w:pPr>
      <w:r>
        <w:rPr>
          <w:sz w:val="28"/>
          <w:szCs w:val="28"/>
        </w:rPr>
        <w:t xml:space="preserve">Провідний спеціаліст відділу </w:t>
      </w:r>
    </w:p>
    <w:p w14:paraId="48274918" w14:textId="77777777" w:rsidR="00A97E28" w:rsidRPr="006669B6" w:rsidRDefault="00A97E28" w:rsidP="00A97E28">
      <w:pPr>
        <w:pStyle w:val="a7"/>
        <w:jc w:val="both"/>
        <w:rPr>
          <w:sz w:val="28"/>
          <w:szCs w:val="28"/>
        </w:rPr>
      </w:pPr>
      <w:r>
        <w:rPr>
          <w:sz w:val="28"/>
          <w:szCs w:val="28"/>
        </w:rPr>
        <w:t xml:space="preserve">організаційної та кадрової роботи  </w:t>
      </w:r>
      <w:r w:rsidRPr="006669B6">
        <w:rPr>
          <w:sz w:val="28"/>
          <w:szCs w:val="28"/>
        </w:rPr>
        <w:tab/>
      </w:r>
      <w:r w:rsidRPr="006669B6">
        <w:rPr>
          <w:sz w:val="28"/>
          <w:szCs w:val="28"/>
        </w:rPr>
        <w:tab/>
      </w:r>
      <w:r>
        <w:rPr>
          <w:sz w:val="28"/>
          <w:szCs w:val="28"/>
        </w:rPr>
        <w:t xml:space="preserve">           </w:t>
      </w:r>
      <w:r w:rsidRPr="006669B6">
        <w:rPr>
          <w:sz w:val="28"/>
          <w:szCs w:val="28"/>
        </w:rPr>
        <w:t xml:space="preserve">         </w:t>
      </w:r>
      <w:r>
        <w:rPr>
          <w:sz w:val="28"/>
          <w:szCs w:val="28"/>
        </w:rPr>
        <w:t xml:space="preserve">    Олеся КОРЕЦЬКА</w:t>
      </w:r>
    </w:p>
    <w:p w14:paraId="0BFBD345" w14:textId="77777777" w:rsidR="00285337" w:rsidRDefault="00285337" w:rsidP="00285337">
      <w:pPr>
        <w:pStyle w:val="a7"/>
        <w:jc w:val="both"/>
        <w:rPr>
          <w:sz w:val="28"/>
          <w:szCs w:val="28"/>
        </w:rPr>
      </w:pPr>
    </w:p>
    <w:p w14:paraId="56E4BA62" w14:textId="77777777" w:rsidR="00285337" w:rsidRDefault="00285337" w:rsidP="00285337">
      <w:pPr>
        <w:pStyle w:val="a7"/>
        <w:jc w:val="both"/>
        <w:rPr>
          <w:sz w:val="28"/>
          <w:szCs w:val="28"/>
        </w:rPr>
      </w:pPr>
      <w:r>
        <w:rPr>
          <w:sz w:val="28"/>
          <w:szCs w:val="28"/>
        </w:rPr>
        <w:t>Начальник відділу документообігу та</w:t>
      </w:r>
    </w:p>
    <w:p w14:paraId="1FCF23E9" w14:textId="77777777" w:rsidR="00285337" w:rsidRPr="00F62DE2" w:rsidRDefault="00285337" w:rsidP="00285337">
      <w:pPr>
        <w:pStyle w:val="a7"/>
        <w:jc w:val="both"/>
        <w:rPr>
          <w:sz w:val="28"/>
          <w:szCs w:val="28"/>
        </w:rPr>
      </w:pPr>
      <w:r>
        <w:rPr>
          <w:sz w:val="28"/>
          <w:szCs w:val="28"/>
        </w:rPr>
        <w:t xml:space="preserve">контролю   </w:t>
      </w:r>
      <w:r w:rsidRPr="006669B6">
        <w:rPr>
          <w:sz w:val="28"/>
          <w:szCs w:val="28"/>
        </w:rPr>
        <w:tab/>
      </w:r>
      <w:r w:rsidRPr="006669B6">
        <w:rPr>
          <w:sz w:val="28"/>
          <w:szCs w:val="28"/>
        </w:rPr>
        <w:tab/>
      </w:r>
      <w:r w:rsidRPr="006669B6">
        <w:rPr>
          <w:sz w:val="28"/>
          <w:szCs w:val="28"/>
        </w:rPr>
        <w:tab/>
      </w:r>
      <w:r w:rsidRPr="006669B6">
        <w:rPr>
          <w:sz w:val="28"/>
          <w:szCs w:val="28"/>
        </w:rPr>
        <w:tab/>
      </w:r>
      <w:r w:rsidRPr="006669B6">
        <w:rPr>
          <w:sz w:val="28"/>
          <w:szCs w:val="28"/>
        </w:rPr>
        <w:tab/>
      </w:r>
      <w:r w:rsidRPr="006669B6">
        <w:rPr>
          <w:sz w:val="28"/>
          <w:szCs w:val="28"/>
        </w:rPr>
        <w:tab/>
      </w:r>
      <w:r w:rsidRPr="006669B6">
        <w:rPr>
          <w:sz w:val="28"/>
          <w:szCs w:val="28"/>
        </w:rPr>
        <w:tab/>
        <w:t xml:space="preserve">   </w:t>
      </w:r>
      <w:r>
        <w:rPr>
          <w:sz w:val="28"/>
          <w:szCs w:val="28"/>
        </w:rPr>
        <w:t xml:space="preserve">            </w:t>
      </w:r>
      <w:r w:rsidRPr="006669B6">
        <w:rPr>
          <w:sz w:val="28"/>
          <w:szCs w:val="28"/>
        </w:rPr>
        <w:t>Микола БАЛАНЮ</w:t>
      </w:r>
      <w:r>
        <w:rPr>
          <w:sz w:val="28"/>
          <w:szCs w:val="28"/>
        </w:rPr>
        <w:t xml:space="preserve">К              </w:t>
      </w:r>
      <w:r w:rsidRPr="00097089">
        <w:rPr>
          <w:sz w:val="28"/>
          <w:szCs w:val="28"/>
        </w:rPr>
        <w:t xml:space="preserve">      </w:t>
      </w:r>
    </w:p>
    <w:p w14:paraId="5F6418E0" w14:textId="77777777" w:rsidR="00285337" w:rsidRDefault="00285337">
      <w:pPr>
        <w:spacing w:after="200" w:line="276" w:lineRule="auto"/>
      </w:pPr>
      <w:r>
        <w:br w:type="page"/>
      </w:r>
    </w:p>
    <w:p w14:paraId="0891D3CA" w14:textId="6569F361" w:rsidR="00581376" w:rsidRDefault="00007C56" w:rsidP="006A04A5">
      <w:pPr>
        <w:ind w:left="6370"/>
      </w:pPr>
      <w:r>
        <w:lastRenderedPageBreak/>
        <w:t xml:space="preserve">Додаток </w:t>
      </w:r>
      <w:r w:rsidR="00581376">
        <w:t xml:space="preserve">1 </w:t>
      </w:r>
      <w:r>
        <w:t xml:space="preserve">до рішення </w:t>
      </w:r>
      <w:r w:rsidR="00536FE7">
        <w:tab/>
      </w:r>
      <w:r w:rsidR="00536FE7">
        <w:tab/>
      </w:r>
      <w:r w:rsidR="00536FE7">
        <w:tab/>
      </w:r>
      <w:r>
        <w:t>викон</w:t>
      </w:r>
      <w:r w:rsidR="006A04A5">
        <w:t>авчого комітету</w:t>
      </w:r>
      <w:r>
        <w:t xml:space="preserve"> </w:t>
      </w:r>
      <w:r w:rsidR="00DC0DA0">
        <w:t xml:space="preserve">Сторожинецької </w:t>
      </w:r>
      <w:r>
        <w:t xml:space="preserve">міської ради </w:t>
      </w:r>
    </w:p>
    <w:p w14:paraId="5D769465" w14:textId="1B31B2F8" w:rsidR="00536FE7" w:rsidRDefault="00581376" w:rsidP="006A04A5">
      <w:r>
        <w:tab/>
      </w:r>
      <w:r>
        <w:tab/>
      </w:r>
      <w:r>
        <w:tab/>
      </w:r>
      <w:r>
        <w:tab/>
      </w:r>
      <w:r>
        <w:tab/>
      </w:r>
      <w:r>
        <w:tab/>
      </w:r>
      <w:r>
        <w:tab/>
      </w:r>
      <w:r>
        <w:tab/>
      </w:r>
      <w:r>
        <w:tab/>
      </w:r>
      <w:r w:rsidR="00007C56">
        <w:t xml:space="preserve">від </w:t>
      </w:r>
      <w:r w:rsidR="00A97E28">
        <w:t>«11</w:t>
      </w:r>
      <w:r w:rsidR="00536FE7">
        <w:t>»</w:t>
      </w:r>
      <w:r w:rsidR="00A97E28">
        <w:t xml:space="preserve"> березня </w:t>
      </w:r>
      <w:r w:rsidR="00536FE7">
        <w:t>202</w:t>
      </w:r>
      <w:r w:rsidR="00C029E8">
        <w:t>2</w:t>
      </w:r>
      <w:r w:rsidR="00981F4D">
        <w:t xml:space="preserve"> № </w:t>
      </w:r>
      <w:r w:rsidR="00A97E28">
        <w:t>37</w:t>
      </w:r>
    </w:p>
    <w:p w14:paraId="2927C062" w14:textId="77777777" w:rsidR="00536FE7" w:rsidRDefault="00536FE7" w:rsidP="006A5B19">
      <w:pPr>
        <w:jc w:val="both"/>
      </w:pPr>
    </w:p>
    <w:p w14:paraId="750C3355" w14:textId="77777777" w:rsidR="00536FE7" w:rsidRDefault="00007C56" w:rsidP="00536FE7">
      <w:pPr>
        <w:jc w:val="center"/>
        <w:rPr>
          <w:b/>
          <w:sz w:val="28"/>
          <w:szCs w:val="28"/>
        </w:rPr>
      </w:pPr>
      <w:r w:rsidRPr="00536FE7">
        <w:rPr>
          <w:b/>
          <w:sz w:val="28"/>
          <w:szCs w:val="28"/>
        </w:rPr>
        <w:t xml:space="preserve">ПОЛОЖЕННЯ </w:t>
      </w:r>
    </w:p>
    <w:p w14:paraId="701A4BDF" w14:textId="77777777" w:rsidR="00235160" w:rsidRDefault="00007C56" w:rsidP="00235160">
      <w:pPr>
        <w:jc w:val="center"/>
        <w:rPr>
          <w:b/>
          <w:sz w:val="28"/>
          <w:szCs w:val="28"/>
        </w:rPr>
      </w:pPr>
      <w:r w:rsidRPr="00536FE7">
        <w:rPr>
          <w:b/>
          <w:sz w:val="28"/>
          <w:szCs w:val="28"/>
        </w:rPr>
        <w:t xml:space="preserve">про комісію з питань захисту прав дитини </w:t>
      </w:r>
    </w:p>
    <w:p w14:paraId="3BDD9DED" w14:textId="77777777" w:rsidR="00235160" w:rsidRDefault="00536FE7" w:rsidP="00536FE7">
      <w:pPr>
        <w:jc w:val="center"/>
        <w:rPr>
          <w:b/>
          <w:sz w:val="28"/>
          <w:szCs w:val="28"/>
        </w:rPr>
      </w:pPr>
      <w:r>
        <w:rPr>
          <w:b/>
          <w:sz w:val="28"/>
          <w:szCs w:val="28"/>
        </w:rPr>
        <w:t>Сторожинецької</w:t>
      </w:r>
      <w:r w:rsidR="00007C56" w:rsidRPr="00536FE7">
        <w:rPr>
          <w:b/>
          <w:sz w:val="28"/>
          <w:szCs w:val="28"/>
        </w:rPr>
        <w:t xml:space="preserve"> міської ради</w:t>
      </w:r>
      <w:r w:rsidR="00235160">
        <w:rPr>
          <w:b/>
          <w:sz w:val="28"/>
          <w:szCs w:val="28"/>
        </w:rPr>
        <w:t xml:space="preserve"> </w:t>
      </w:r>
    </w:p>
    <w:p w14:paraId="400066F0" w14:textId="77777777" w:rsidR="00536FE7" w:rsidRPr="00536FE7" w:rsidRDefault="00235160" w:rsidP="00536FE7">
      <w:pPr>
        <w:jc w:val="center"/>
        <w:rPr>
          <w:b/>
          <w:sz w:val="28"/>
          <w:szCs w:val="28"/>
        </w:rPr>
      </w:pPr>
      <w:r>
        <w:rPr>
          <w:b/>
          <w:sz w:val="28"/>
          <w:szCs w:val="28"/>
        </w:rPr>
        <w:t>Чернівецького району Чернівецької області</w:t>
      </w:r>
    </w:p>
    <w:p w14:paraId="6A79D6DB" w14:textId="77777777" w:rsidR="00536FE7" w:rsidRDefault="00536FE7" w:rsidP="006A5B19">
      <w:pPr>
        <w:jc w:val="both"/>
      </w:pPr>
    </w:p>
    <w:p w14:paraId="5F348F4F" w14:textId="77777777" w:rsidR="00536FE7" w:rsidRPr="006A5210" w:rsidRDefault="00536FE7" w:rsidP="006A5B19">
      <w:pPr>
        <w:jc w:val="both"/>
        <w:rPr>
          <w:sz w:val="24"/>
          <w:szCs w:val="24"/>
        </w:rPr>
      </w:pPr>
    </w:p>
    <w:p w14:paraId="7E6ABE49" w14:textId="77777777" w:rsidR="00F02146" w:rsidRPr="006A04A5" w:rsidRDefault="00F02146" w:rsidP="006A5B19">
      <w:pPr>
        <w:jc w:val="both"/>
        <w:rPr>
          <w:sz w:val="28"/>
          <w:szCs w:val="28"/>
        </w:rPr>
      </w:pPr>
      <w:r w:rsidRPr="006A04A5">
        <w:rPr>
          <w:sz w:val="24"/>
          <w:szCs w:val="24"/>
        </w:rPr>
        <w:tab/>
      </w:r>
      <w:r w:rsidR="00007C56" w:rsidRPr="006A04A5">
        <w:rPr>
          <w:sz w:val="28"/>
          <w:szCs w:val="28"/>
        </w:rPr>
        <w:t xml:space="preserve"> 1.Комісія з питань захисту прав дитини</w:t>
      </w:r>
      <w:r w:rsidR="00235160" w:rsidRPr="006A04A5">
        <w:rPr>
          <w:sz w:val="28"/>
          <w:szCs w:val="28"/>
        </w:rPr>
        <w:t xml:space="preserve"> </w:t>
      </w:r>
      <w:r w:rsidR="00235160" w:rsidRPr="006A04A5">
        <w:rPr>
          <w:rFonts w:cs="Times New Roman CYR"/>
          <w:sz w:val="28"/>
          <w:szCs w:val="28"/>
        </w:rPr>
        <w:t>Сторожинецької міської ради Чернівецького району Чернівецької області</w:t>
      </w:r>
      <w:r w:rsidR="00007C56" w:rsidRPr="006A04A5">
        <w:rPr>
          <w:sz w:val="28"/>
          <w:szCs w:val="28"/>
        </w:rPr>
        <w:t xml:space="preserve"> (далі – Комісія) є</w:t>
      </w:r>
      <w:r w:rsidRPr="006A04A5">
        <w:rPr>
          <w:sz w:val="28"/>
          <w:szCs w:val="28"/>
        </w:rPr>
        <w:t xml:space="preserve"> дорадчим</w:t>
      </w:r>
      <w:r w:rsidR="00007C56" w:rsidRPr="006A04A5">
        <w:rPr>
          <w:sz w:val="28"/>
          <w:szCs w:val="28"/>
        </w:rPr>
        <w:t xml:space="preserve"> органом, що утворюється виконавчим комітетом </w:t>
      </w:r>
      <w:r w:rsidRPr="006A04A5">
        <w:rPr>
          <w:sz w:val="28"/>
          <w:szCs w:val="28"/>
        </w:rPr>
        <w:t>Сторожинецької</w:t>
      </w:r>
      <w:r w:rsidR="00007C56" w:rsidRPr="006A04A5">
        <w:rPr>
          <w:sz w:val="28"/>
          <w:szCs w:val="28"/>
        </w:rPr>
        <w:t xml:space="preserve"> міської ради. </w:t>
      </w:r>
    </w:p>
    <w:p w14:paraId="6012E8A2" w14:textId="77777777" w:rsidR="006A5210" w:rsidRPr="006A04A5" w:rsidRDefault="006A5210" w:rsidP="006A5B19">
      <w:pPr>
        <w:jc w:val="both"/>
        <w:rPr>
          <w:sz w:val="28"/>
          <w:szCs w:val="28"/>
        </w:rPr>
      </w:pPr>
    </w:p>
    <w:p w14:paraId="50738144" w14:textId="77777777" w:rsidR="00B25DB0" w:rsidRPr="006A04A5" w:rsidRDefault="00F02146" w:rsidP="006A5B19">
      <w:pPr>
        <w:jc w:val="both"/>
        <w:rPr>
          <w:sz w:val="28"/>
          <w:szCs w:val="28"/>
        </w:rPr>
      </w:pPr>
      <w:r w:rsidRPr="006A04A5">
        <w:rPr>
          <w:sz w:val="28"/>
          <w:szCs w:val="28"/>
        </w:rPr>
        <w:tab/>
      </w:r>
      <w:r w:rsidR="00007C56" w:rsidRPr="006A04A5">
        <w:rPr>
          <w:sz w:val="28"/>
          <w:szCs w:val="28"/>
        </w:rPr>
        <w:t xml:space="preserve">2.Комісія у своїй діяльності керується Конституцією України, Сімейним і Цивільним кодексами України, Законами України «Про місцеве самоврядування в Україні»,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органи і служби у справах дітей та спеціальні установи для дітей», «Про освіту», «Про соціальні послуги», «Про соціальну роботу з сім’ями, дітьми та молоддю», Конвенцією ООН про права дитини, актами Президента України та Кабінету Міністрів України, іншими нормативно-правовими актами, цим Положенням. </w:t>
      </w:r>
    </w:p>
    <w:p w14:paraId="7A32F58D" w14:textId="77777777" w:rsidR="006A5210" w:rsidRPr="006A04A5" w:rsidRDefault="006A5210" w:rsidP="006A5B19">
      <w:pPr>
        <w:jc w:val="both"/>
        <w:rPr>
          <w:sz w:val="28"/>
          <w:szCs w:val="28"/>
        </w:rPr>
      </w:pPr>
    </w:p>
    <w:p w14:paraId="100318FD" w14:textId="77777777" w:rsidR="00B25DB0" w:rsidRPr="006A04A5" w:rsidRDefault="00B25DB0" w:rsidP="006A5B19">
      <w:pPr>
        <w:jc w:val="both"/>
        <w:rPr>
          <w:sz w:val="28"/>
          <w:szCs w:val="28"/>
        </w:rPr>
      </w:pPr>
      <w:r w:rsidRPr="006A04A5">
        <w:rPr>
          <w:sz w:val="28"/>
          <w:szCs w:val="28"/>
        </w:rPr>
        <w:tab/>
      </w:r>
      <w:r w:rsidR="00007C56" w:rsidRPr="006A04A5">
        <w:rPr>
          <w:sz w:val="28"/>
          <w:szCs w:val="28"/>
        </w:rPr>
        <w:t xml:space="preserve">3.Основним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 </w:t>
      </w:r>
    </w:p>
    <w:p w14:paraId="61E251A3" w14:textId="77777777" w:rsidR="00043415" w:rsidRPr="006A04A5" w:rsidRDefault="00043415" w:rsidP="006A5B19">
      <w:pPr>
        <w:jc w:val="both"/>
        <w:rPr>
          <w:sz w:val="28"/>
          <w:szCs w:val="28"/>
        </w:rPr>
      </w:pPr>
    </w:p>
    <w:p w14:paraId="4262CF1A" w14:textId="77777777" w:rsidR="00B25DB0" w:rsidRPr="006A04A5" w:rsidRDefault="00B25DB0" w:rsidP="006A5B19">
      <w:pPr>
        <w:jc w:val="both"/>
        <w:rPr>
          <w:sz w:val="28"/>
          <w:szCs w:val="28"/>
        </w:rPr>
      </w:pPr>
      <w:r w:rsidRPr="006A04A5">
        <w:rPr>
          <w:sz w:val="28"/>
          <w:szCs w:val="28"/>
        </w:rPr>
        <w:tab/>
      </w:r>
      <w:r w:rsidR="00007C56" w:rsidRPr="006A04A5">
        <w:rPr>
          <w:sz w:val="28"/>
          <w:szCs w:val="28"/>
        </w:rPr>
        <w:t>4.</w:t>
      </w:r>
      <w:r w:rsidR="00A54B90" w:rsidRPr="006A04A5">
        <w:rPr>
          <w:sz w:val="28"/>
          <w:szCs w:val="28"/>
        </w:rPr>
        <w:t xml:space="preserve"> </w:t>
      </w:r>
      <w:r w:rsidR="00007C56" w:rsidRPr="006A04A5">
        <w:rPr>
          <w:sz w:val="28"/>
          <w:szCs w:val="28"/>
        </w:rPr>
        <w:t xml:space="preserve">Комісія відповідно до покладених на неї завдань: </w:t>
      </w:r>
    </w:p>
    <w:p w14:paraId="63B00012" w14:textId="77777777" w:rsidR="00321AC7" w:rsidRPr="006A04A5" w:rsidRDefault="00A54B90" w:rsidP="003E2854">
      <w:pPr>
        <w:shd w:val="clear" w:color="auto" w:fill="FFFFFF"/>
        <w:spacing w:after="150"/>
        <w:ind w:firstLine="450"/>
        <w:jc w:val="both"/>
        <w:rPr>
          <w:sz w:val="28"/>
          <w:szCs w:val="28"/>
        </w:rPr>
      </w:pPr>
      <w:r w:rsidRPr="006A04A5">
        <w:rPr>
          <w:sz w:val="28"/>
          <w:szCs w:val="28"/>
        </w:rPr>
        <w:t xml:space="preserve">     1) </w:t>
      </w:r>
      <w:r w:rsidR="008D2173" w:rsidRPr="006A04A5">
        <w:rPr>
          <w:sz w:val="28"/>
          <w:szCs w:val="28"/>
        </w:rPr>
        <w:t xml:space="preserve">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w:t>
      </w:r>
      <w:proofErr w:type="spellStart"/>
      <w:r w:rsidR="008D2173" w:rsidRPr="006A04A5">
        <w:rPr>
          <w:sz w:val="28"/>
          <w:szCs w:val="28"/>
        </w:rPr>
        <w:t>Мінсоцполітики</w:t>
      </w:r>
      <w:proofErr w:type="spellEnd"/>
      <w:r w:rsidR="008D2173" w:rsidRPr="006A04A5">
        <w:rPr>
          <w:sz w:val="28"/>
          <w:szCs w:val="28"/>
        </w:rPr>
        <w:t xml:space="preserve">, членами міждисциплінарної команди із органів місцевого самоврядування, зокрема служби у справах дітей, структурних </w:t>
      </w:r>
      <w:r w:rsidRPr="006A04A5">
        <w:rPr>
          <w:sz w:val="28"/>
          <w:szCs w:val="28"/>
        </w:rPr>
        <w:t xml:space="preserve"> підрозділів </w:t>
      </w:r>
      <w:r w:rsidR="008D2173" w:rsidRPr="006A04A5">
        <w:rPr>
          <w:sz w:val="28"/>
          <w:szCs w:val="28"/>
        </w:rPr>
        <w:t>виконавч</w:t>
      </w:r>
      <w:r w:rsidRPr="006A04A5">
        <w:rPr>
          <w:sz w:val="28"/>
          <w:szCs w:val="28"/>
        </w:rPr>
        <w:t>ого</w:t>
      </w:r>
      <w:r w:rsidR="008D2173" w:rsidRPr="006A04A5">
        <w:rPr>
          <w:sz w:val="28"/>
          <w:szCs w:val="28"/>
        </w:rPr>
        <w:t xml:space="preserve"> орган</w:t>
      </w:r>
      <w:r w:rsidR="003E2854" w:rsidRPr="006A04A5">
        <w:rPr>
          <w:sz w:val="28"/>
          <w:szCs w:val="28"/>
        </w:rPr>
        <w:t>у</w:t>
      </w:r>
      <w:r w:rsidR="008D2173" w:rsidRPr="006A04A5">
        <w:rPr>
          <w:sz w:val="28"/>
          <w:szCs w:val="28"/>
        </w:rPr>
        <w:t xml:space="preserve"> міськ</w:t>
      </w:r>
      <w:r w:rsidR="003E2854" w:rsidRPr="006A04A5">
        <w:rPr>
          <w:sz w:val="28"/>
          <w:szCs w:val="28"/>
        </w:rPr>
        <w:t xml:space="preserve">ої </w:t>
      </w:r>
      <w:r w:rsidR="008D2173" w:rsidRPr="006A04A5">
        <w:rPr>
          <w:sz w:val="28"/>
          <w:szCs w:val="28"/>
        </w:rPr>
        <w:t>рад</w:t>
      </w:r>
      <w:r w:rsidR="003E2854" w:rsidRPr="006A04A5">
        <w:rPr>
          <w:sz w:val="28"/>
          <w:szCs w:val="28"/>
        </w:rPr>
        <w:t>и</w:t>
      </w:r>
      <w:r w:rsidR="000E4327" w:rsidRPr="006A04A5">
        <w:rPr>
          <w:sz w:val="28"/>
          <w:szCs w:val="28"/>
        </w:rPr>
        <w:t xml:space="preserve"> </w:t>
      </w:r>
      <w:r w:rsidR="008D2173" w:rsidRPr="006A04A5">
        <w:rPr>
          <w:sz w:val="28"/>
          <w:szCs w:val="28"/>
        </w:rPr>
        <w:t>з питань освіти, охорони здоров’я, соціального захисту населення, уповноважених підрозділів органів Національної поліції, закладів освіти, охорони здоров’я, соціального захисту населення</w:t>
      </w:r>
      <w:r w:rsidR="00B20942" w:rsidRPr="006A04A5">
        <w:rPr>
          <w:sz w:val="28"/>
          <w:szCs w:val="28"/>
        </w:rPr>
        <w:t>, сільських, селищних рад об’єднаної територіальної громади</w:t>
      </w:r>
      <w:r w:rsidR="008D2173" w:rsidRPr="006A04A5">
        <w:rPr>
          <w:sz w:val="28"/>
          <w:szCs w:val="28"/>
        </w:rPr>
        <w:t xml:space="preserve">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p w14:paraId="71FF9465" w14:textId="77777777" w:rsidR="00463795" w:rsidRPr="006A04A5" w:rsidRDefault="00463795" w:rsidP="006A5B19">
      <w:pPr>
        <w:jc w:val="both"/>
        <w:rPr>
          <w:sz w:val="28"/>
          <w:szCs w:val="28"/>
        </w:rPr>
      </w:pPr>
      <w:r w:rsidRPr="006A04A5">
        <w:rPr>
          <w:sz w:val="28"/>
          <w:szCs w:val="28"/>
        </w:rPr>
        <w:tab/>
      </w:r>
      <w:r w:rsidR="003E2854" w:rsidRPr="006A04A5">
        <w:rPr>
          <w:sz w:val="28"/>
          <w:szCs w:val="28"/>
        </w:rPr>
        <w:t>2</w:t>
      </w:r>
      <w:r w:rsidRPr="006A04A5">
        <w:rPr>
          <w:sz w:val="28"/>
          <w:szCs w:val="28"/>
        </w:rPr>
        <w:t>)</w:t>
      </w:r>
      <w:r w:rsidR="00007C56" w:rsidRPr="006A04A5">
        <w:rPr>
          <w:sz w:val="28"/>
          <w:szCs w:val="28"/>
        </w:rPr>
        <w:t xml:space="preserve"> Розглядає питання, </w:t>
      </w:r>
      <w:r w:rsidR="00B20942" w:rsidRPr="006A04A5">
        <w:rPr>
          <w:sz w:val="28"/>
          <w:szCs w:val="28"/>
        </w:rPr>
        <w:t>щодо</w:t>
      </w:r>
      <w:r w:rsidR="00007C56" w:rsidRPr="006A04A5">
        <w:rPr>
          <w:sz w:val="28"/>
          <w:szCs w:val="28"/>
        </w:rPr>
        <w:t xml:space="preserve">: </w:t>
      </w:r>
    </w:p>
    <w:p w14:paraId="74ECC912" w14:textId="77777777" w:rsidR="00ED3F31" w:rsidRPr="006A04A5" w:rsidRDefault="00463795" w:rsidP="00ED3F31">
      <w:pPr>
        <w:shd w:val="clear" w:color="auto" w:fill="FFFFFF"/>
        <w:spacing w:after="150"/>
        <w:ind w:firstLine="450"/>
        <w:jc w:val="both"/>
        <w:rPr>
          <w:sz w:val="28"/>
          <w:szCs w:val="28"/>
        </w:rPr>
      </w:pPr>
      <w:r w:rsidRPr="006A04A5">
        <w:rPr>
          <w:sz w:val="28"/>
          <w:szCs w:val="28"/>
        </w:rPr>
        <w:tab/>
      </w:r>
      <w:r w:rsidR="00ED3F31" w:rsidRPr="006A04A5">
        <w:rPr>
          <w:sz w:val="28"/>
          <w:szCs w:val="28"/>
        </w:rPr>
        <w:t>подання службою у справах дітей заяви та документів для реєстрації народження дитини, батьки якої невідомі;</w:t>
      </w:r>
    </w:p>
    <w:p w14:paraId="3AEAA469" w14:textId="77777777" w:rsidR="00ED3F31" w:rsidRPr="006A04A5" w:rsidRDefault="00ED3F31" w:rsidP="00ED3F31">
      <w:pPr>
        <w:shd w:val="clear" w:color="auto" w:fill="FFFFFF"/>
        <w:spacing w:after="150"/>
        <w:ind w:firstLine="450"/>
        <w:jc w:val="both"/>
        <w:rPr>
          <w:sz w:val="28"/>
          <w:szCs w:val="28"/>
        </w:rPr>
      </w:pPr>
      <w:bookmarkStart w:id="0" w:name="n748"/>
      <w:bookmarkEnd w:id="0"/>
      <w:r w:rsidRPr="006A04A5">
        <w:rPr>
          <w:sz w:val="28"/>
          <w:szCs w:val="28"/>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14:paraId="56B22723" w14:textId="77777777" w:rsidR="00CD781D" w:rsidRPr="006A04A5" w:rsidRDefault="00CD781D" w:rsidP="00CD781D">
      <w:pPr>
        <w:shd w:val="clear" w:color="auto" w:fill="FFFFFF"/>
        <w:spacing w:after="150"/>
        <w:ind w:firstLine="450"/>
        <w:jc w:val="center"/>
      </w:pPr>
    </w:p>
    <w:p w14:paraId="0B943F23" w14:textId="77777777" w:rsidR="00CD781D" w:rsidRPr="006A04A5" w:rsidRDefault="00CD781D" w:rsidP="00CD781D">
      <w:pPr>
        <w:shd w:val="clear" w:color="auto" w:fill="FFFFFF"/>
        <w:spacing w:after="150"/>
        <w:ind w:firstLine="450"/>
        <w:jc w:val="center"/>
      </w:pPr>
      <w:r w:rsidRPr="006A04A5">
        <w:lastRenderedPageBreak/>
        <w:t>2</w:t>
      </w:r>
    </w:p>
    <w:p w14:paraId="5146D7E3" w14:textId="77777777" w:rsidR="00ED3F31" w:rsidRPr="006A04A5" w:rsidRDefault="00ED3F31" w:rsidP="00ED3F31">
      <w:pPr>
        <w:shd w:val="clear" w:color="auto" w:fill="FFFFFF"/>
        <w:spacing w:after="150"/>
        <w:ind w:firstLine="450"/>
        <w:jc w:val="both"/>
        <w:rPr>
          <w:sz w:val="28"/>
          <w:szCs w:val="28"/>
        </w:rPr>
      </w:pPr>
      <w:bookmarkStart w:id="1" w:name="n749"/>
      <w:bookmarkEnd w:id="1"/>
      <w:r w:rsidRPr="006A04A5">
        <w:rPr>
          <w:sz w:val="28"/>
          <w:szCs w:val="28"/>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14:paraId="25D505D2" w14:textId="77777777" w:rsidR="00ED3F31" w:rsidRPr="006A04A5" w:rsidRDefault="00ED3F31" w:rsidP="00ED3F31">
      <w:pPr>
        <w:shd w:val="clear" w:color="auto" w:fill="FFFFFF"/>
        <w:spacing w:after="150"/>
        <w:ind w:firstLine="450"/>
        <w:jc w:val="both"/>
        <w:rPr>
          <w:sz w:val="28"/>
          <w:szCs w:val="28"/>
        </w:rPr>
      </w:pPr>
      <w:bookmarkStart w:id="2" w:name="n750"/>
      <w:bookmarkEnd w:id="2"/>
      <w:r w:rsidRPr="006A04A5">
        <w:rPr>
          <w:sz w:val="28"/>
          <w:szCs w:val="28"/>
        </w:rPr>
        <w:t>вирішення спорів між батьками щодо визначення або зміни прізвища та імені дитини;</w:t>
      </w:r>
    </w:p>
    <w:p w14:paraId="784D0168" w14:textId="77777777" w:rsidR="00ED3F31" w:rsidRPr="006A04A5" w:rsidRDefault="00ED3F31" w:rsidP="00ED3F31">
      <w:pPr>
        <w:shd w:val="clear" w:color="auto" w:fill="FFFFFF"/>
        <w:spacing w:after="150"/>
        <w:ind w:firstLine="450"/>
        <w:jc w:val="both"/>
        <w:rPr>
          <w:sz w:val="28"/>
          <w:szCs w:val="28"/>
        </w:rPr>
      </w:pPr>
      <w:bookmarkStart w:id="3" w:name="n751"/>
      <w:bookmarkEnd w:id="3"/>
      <w:r w:rsidRPr="006A04A5">
        <w:rPr>
          <w:sz w:val="28"/>
          <w:szCs w:val="28"/>
        </w:rPr>
        <w:t>вирішення спорів між батьками щодо визначення місця проживання дитини;</w:t>
      </w:r>
    </w:p>
    <w:p w14:paraId="3D3BF4DB" w14:textId="77777777" w:rsidR="00ED3F31" w:rsidRPr="006A04A5" w:rsidRDefault="00ED3F31" w:rsidP="00ED3F31">
      <w:pPr>
        <w:shd w:val="clear" w:color="auto" w:fill="FFFFFF"/>
        <w:spacing w:after="150"/>
        <w:ind w:firstLine="450"/>
        <w:jc w:val="both"/>
        <w:rPr>
          <w:sz w:val="28"/>
          <w:szCs w:val="28"/>
        </w:rPr>
      </w:pPr>
      <w:bookmarkStart w:id="4" w:name="n752"/>
      <w:bookmarkEnd w:id="4"/>
      <w:r w:rsidRPr="006A04A5">
        <w:rPr>
          <w:sz w:val="28"/>
          <w:szCs w:val="28"/>
        </w:rPr>
        <w:t>вирішення спорів щодо участі одного з батьків у вихованні дитини та визначення способів такої участі;</w:t>
      </w:r>
    </w:p>
    <w:p w14:paraId="402D5BFC" w14:textId="77777777" w:rsidR="00ED3F31" w:rsidRPr="006A04A5" w:rsidRDefault="00ED3F31" w:rsidP="00ED3F31">
      <w:pPr>
        <w:shd w:val="clear" w:color="auto" w:fill="FFFFFF"/>
        <w:spacing w:after="150"/>
        <w:ind w:firstLine="450"/>
        <w:jc w:val="both"/>
        <w:rPr>
          <w:sz w:val="28"/>
          <w:szCs w:val="28"/>
        </w:rPr>
      </w:pPr>
      <w:bookmarkStart w:id="5" w:name="n753"/>
      <w:bookmarkEnd w:id="5"/>
      <w:r w:rsidRPr="006A04A5">
        <w:rPr>
          <w:sz w:val="28"/>
          <w:szCs w:val="28"/>
        </w:rPr>
        <w:t>підтвердження місця проживання дитини для її тимчасового виїзду за межі України;</w:t>
      </w:r>
    </w:p>
    <w:p w14:paraId="272EB800" w14:textId="77777777" w:rsidR="00ED3F31" w:rsidRPr="006A04A5" w:rsidRDefault="00ED3F31" w:rsidP="00ED3F31">
      <w:pPr>
        <w:shd w:val="clear" w:color="auto" w:fill="FFFFFF"/>
        <w:spacing w:after="150"/>
        <w:ind w:firstLine="450"/>
        <w:jc w:val="both"/>
        <w:rPr>
          <w:sz w:val="28"/>
          <w:szCs w:val="28"/>
        </w:rPr>
      </w:pPr>
      <w:bookmarkStart w:id="6" w:name="n754"/>
      <w:bookmarkEnd w:id="6"/>
      <w:r w:rsidRPr="006A04A5">
        <w:rPr>
          <w:sz w:val="28"/>
          <w:szCs w:val="28"/>
        </w:rPr>
        <w:t>доцільності побачення з дитиною матері, батька, які позбавлені батьківських прав;</w:t>
      </w:r>
    </w:p>
    <w:p w14:paraId="4655AF97" w14:textId="77777777" w:rsidR="00ED3F31" w:rsidRPr="006A04A5" w:rsidRDefault="00ED3F31" w:rsidP="00ED3F31">
      <w:pPr>
        <w:shd w:val="clear" w:color="auto" w:fill="FFFFFF"/>
        <w:spacing w:after="150"/>
        <w:ind w:firstLine="450"/>
        <w:jc w:val="both"/>
        <w:rPr>
          <w:sz w:val="28"/>
          <w:szCs w:val="28"/>
        </w:rPr>
      </w:pPr>
      <w:bookmarkStart w:id="7" w:name="n755"/>
      <w:bookmarkEnd w:id="7"/>
      <w:r w:rsidRPr="006A04A5">
        <w:rPr>
          <w:sz w:val="28"/>
          <w:szCs w:val="28"/>
        </w:rPr>
        <w:t>визначення форми влаштування дитини-сироти та дитини, позбавленої батьківського піклування;</w:t>
      </w:r>
    </w:p>
    <w:p w14:paraId="603E1AA8" w14:textId="77777777" w:rsidR="00ED3F31" w:rsidRPr="006A04A5" w:rsidRDefault="00ED3F31" w:rsidP="00ED3F31">
      <w:pPr>
        <w:shd w:val="clear" w:color="auto" w:fill="FFFFFF"/>
        <w:spacing w:after="150"/>
        <w:ind w:firstLine="450"/>
        <w:jc w:val="both"/>
        <w:rPr>
          <w:sz w:val="28"/>
          <w:szCs w:val="28"/>
        </w:rPr>
      </w:pPr>
      <w:bookmarkStart w:id="8" w:name="n756"/>
      <w:bookmarkEnd w:id="8"/>
      <w:r w:rsidRPr="006A04A5">
        <w:rPr>
          <w:sz w:val="28"/>
          <w:szCs w:val="28"/>
        </w:rPr>
        <w:t>доцільності встановлення, припинення опіки, піклування;</w:t>
      </w:r>
    </w:p>
    <w:p w14:paraId="499180F6" w14:textId="77777777" w:rsidR="00ED3F31" w:rsidRPr="006A04A5" w:rsidRDefault="00ED3F31" w:rsidP="00ED3F31">
      <w:pPr>
        <w:shd w:val="clear" w:color="auto" w:fill="FFFFFF"/>
        <w:spacing w:after="150"/>
        <w:ind w:firstLine="450"/>
        <w:jc w:val="both"/>
        <w:rPr>
          <w:sz w:val="28"/>
          <w:szCs w:val="28"/>
        </w:rPr>
      </w:pPr>
      <w:bookmarkStart w:id="9" w:name="n757"/>
      <w:bookmarkEnd w:id="9"/>
      <w:r w:rsidRPr="006A04A5">
        <w:rPr>
          <w:sz w:val="28"/>
          <w:szCs w:val="28"/>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14:paraId="6E0D46B7" w14:textId="77777777" w:rsidR="00ED3F31" w:rsidRPr="006A04A5" w:rsidRDefault="00ED3F31" w:rsidP="00ED3F31">
      <w:pPr>
        <w:shd w:val="clear" w:color="auto" w:fill="FFFFFF"/>
        <w:spacing w:after="150"/>
        <w:ind w:firstLine="450"/>
        <w:jc w:val="both"/>
        <w:rPr>
          <w:sz w:val="28"/>
          <w:szCs w:val="28"/>
        </w:rPr>
      </w:pPr>
      <w:bookmarkStart w:id="10" w:name="n758"/>
      <w:bookmarkEnd w:id="10"/>
      <w:r w:rsidRPr="006A04A5">
        <w:rPr>
          <w:sz w:val="28"/>
          <w:szCs w:val="28"/>
        </w:rPr>
        <w:t>стану збереження майна, право власності на яке або право користування яким мають діти-сироти та діти, позбавлені батьківського піклування;</w:t>
      </w:r>
    </w:p>
    <w:p w14:paraId="0E5EC329" w14:textId="77777777" w:rsidR="00ED3F31" w:rsidRPr="006A04A5" w:rsidRDefault="00ED3F31" w:rsidP="00ED3F31">
      <w:pPr>
        <w:shd w:val="clear" w:color="auto" w:fill="FFFFFF"/>
        <w:spacing w:after="150"/>
        <w:ind w:firstLine="450"/>
        <w:jc w:val="both"/>
        <w:rPr>
          <w:sz w:val="28"/>
          <w:szCs w:val="28"/>
        </w:rPr>
      </w:pPr>
      <w:bookmarkStart w:id="11" w:name="n759"/>
      <w:bookmarkEnd w:id="11"/>
      <w:r w:rsidRPr="006A04A5">
        <w:rPr>
          <w:sz w:val="28"/>
          <w:szCs w:val="28"/>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14:paraId="6471A5ED" w14:textId="77777777" w:rsidR="00ED3F31" w:rsidRPr="006A04A5" w:rsidRDefault="00ED3F31" w:rsidP="00ED3F31">
      <w:pPr>
        <w:shd w:val="clear" w:color="auto" w:fill="FFFFFF"/>
        <w:spacing w:after="150"/>
        <w:ind w:firstLine="450"/>
        <w:jc w:val="both"/>
        <w:rPr>
          <w:sz w:val="28"/>
          <w:szCs w:val="28"/>
        </w:rPr>
      </w:pPr>
      <w:bookmarkStart w:id="12" w:name="n760"/>
      <w:bookmarkEnd w:id="12"/>
      <w:r w:rsidRPr="006A04A5">
        <w:rPr>
          <w:sz w:val="28"/>
          <w:szCs w:val="28"/>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14:paraId="76F7717A" w14:textId="77777777" w:rsidR="00ED3F31" w:rsidRPr="006A04A5" w:rsidRDefault="00ED3F31" w:rsidP="00ED3F31">
      <w:pPr>
        <w:shd w:val="clear" w:color="auto" w:fill="FFFFFF"/>
        <w:spacing w:after="150"/>
        <w:ind w:firstLine="450"/>
        <w:jc w:val="both"/>
        <w:rPr>
          <w:sz w:val="28"/>
          <w:szCs w:val="28"/>
        </w:rPr>
      </w:pPr>
      <w:bookmarkStart w:id="13" w:name="n761"/>
      <w:bookmarkEnd w:id="13"/>
      <w:r w:rsidRPr="006A04A5">
        <w:rPr>
          <w:sz w:val="28"/>
          <w:szCs w:val="28"/>
        </w:rPr>
        <w:t>надання статусу дитини, яка постраждала внаслідок воєнних дій та збройних конфліктів;</w:t>
      </w:r>
    </w:p>
    <w:p w14:paraId="0DC9433E" w14:textId="77777777" w:rsidR="00ED3F31" w:rsidRPr="006A04A5" w:rsidRDefault="00ED3F31" w:rsidP="00ED3F31">
      <w:pPr>
        <w:shd w:val="clear" w:color="auto" w:fill="FFFFFF"/>
        <w:spacing w:after="150"/>
        <w:ind w:firstLine="450"/>
        <w:jc w:val="both"/>
        <w:rPr>
          <w:sz w:val="28"/>
          <w:szCs w:val="28"/>
        </w:rPr>
      </w:pPr>
      <w:bookmarkStart w:id="14" w:name="n762"/>
      <w:bookmarkEnd w:id="14"/>
      <w:r w:rsidRPr="006A04A5">
        <w:rPr>
          <w:sz w:val="28"/>
          <w:szCs w:val="28"/>
        </w:rPr>
        <w:t>забезпечення реалізації прав дитини на життя, охорону здоров’я, освіту, соціальний захист, сімейне виховання та всебічний розвиток;</w:t>
      </w:r>
    </w:p>
    <w:p w14:paraId="7D2566FB" w14:textId="77777777" w:rsidR="00DD2678" w:rsidRPr="006A04A5" w:rsidRDefault="00176CBE" w:rsidP="00ED3F31">
      <w:pPr>
        <w:jc w:val="both"/>
        <w:rPr>
          <w:sz w:val="28"/>
          <w:szCs w:val="28"/>
        </w:rPr>
      </w:pPr>
      <w:r w:rsidRPr="006A04A5">
        <w:rPr>
          <w:sz w:val="28"/>
          <w:szCs w:val="28"/>
        </w:rPr>
        <w:tab/>
      </w:r>
      <w:r w:rsidR="00007C56" w:rsidRPr="006A04A5">
        <w:rPr>
          <w:sz w:val="28"/>
          <w:szCs w:val="28"/>
        </w:rPr>
        <w:t xml:space="preserve">надання висновків щодо доцільності чи недоцільності виселення дитини з житлового приміщення відповідно до п.п.4,5 ст.19 Сімейного кодексу України; </w:t>
      </w:r>
    </w:p>
    <w:p w14:paraId="1EEC93A3" w14:textId="77777777" w:rsidR="00176CBE" w:rsidRPr="006A04A5" w:rsidRDefault="00176CBE" w:rsidP="006A5B19">
      <w:pPr>
        <w:jc w:val="both"/>
        <w:rPr>
          <w:sz w:val="28"/>
          <w:szCs w:val="28"/>
        </w:rPr>
      </w:pPr>
    </w:p>
    <w:p w14:paraId="74E88FC8" w14:textId="77777777" w:rsidR="00DD2678" w:rsidRPr="006A04A5" w:rsidRDefault="00176CBE" w:rsidP="006A5B19">
      <w:pPr>
        <w:jc w:val="both"/>
        <w:rPr>
          <w:sz w:val="28"/>
          <w:szCs w:val="28"/>
        </w:rPr>
      </w:pPr>
      <w:r w:rsidRPr="006A04A5">
        <w:rPr>
          <w:sz w:val="28"/>
          <w:szCs w:val="28"/>
        </w:rPr>
        <w:tab/>
      </w:r>
      <w:r w:rsidR="00007C56" w:rsidRPr="006A04A5">
        <w:rPr>
          <w:sz w:val="28"/>
          <w:szCs w:val="28"/>
        </w:rPr>
        <w:t xml:space="preserve">надання висновків щодо доцільності чи недоцільності зняття дитини з реєстрації місця проживання, відповідно до п.п.4,5 ст.19 Сімейного кодексу України; </w:t>
      </w:r>
    </w:p>
    <w:p w14:paraId="18E0D502" w14:textId="77777777" w:rsidR="00176CBE" w:rsidRPr="006A04A5" w:rsidRDefault="00176CBE" w:rsidP="006A5B19">
      <w:pPr>
        <w:jc w:val="both"/>
        <w:rPr>
          <w:sz w:val="28"/>
          <w:szCs w:val="28"/>
        </w:rPr>
      </w:pPr>
    </w:p>
    <w:p w14:paraId="04587031" w14:textId="77777777" w:rsidR="00CD781D" w:rsidRPr="006A04A5" w:rsidRDefault="00CD781D" w:rsidP="006A5B19">
      <w:pPr>
        <w:jc w:val="both"/>
        <w:rPr>
          <w:sz w:val="28"/>
          <w:szCs w:val="28"/>
        </w:rPr>
      </w:pPr>
    </w:p>
    <w:p w14:paraId="4FD4BFB2" w14:textId="77777777" w:rsidR="00CD781D" w:rsidRPr="006A04A5" w:rsidRDefault="00CD781D" w:rsidP="00CD781D">
      <w:pPr>
        <w:jc w:val="center"/>
      </w:pPr>
      <w:r w:rsidRPr="006A04A5">
        <w:lastRenderedPageBreak/>
        <w:t>3</w:t>
      </w:r>
    </w:p>
    <w:p w14:paraId="2FCAFCD6" w14:textId="77777777" w:rsidR="00CD781D" w:rsidRPr="006A04A5" w:rsidRDefault="00CD781D" w:rsidP="006A5B19">
      <w:pPr>
        <w:jc w:val="both"/>
        <w:rPr>
          <w:sz w:val="28"/>
          <w:szCs w:val="28"/>
        </w:rPr>
      </w:pPr>
    </w:p>
    <w:p w14:paraId="19526A2C" w14:textId="77777777" w:rsidR="00DD2678" w:rsidRPr="006A04A5" w:rsidRDefault="00176CBE" w:rsidP="006A5B19">
      <w:pPr>
        <w:jc w:val="both"/>
        <w:rPr>
          <w:sz w:val="28"/>
          <w:szCs w:val="28"/>
        </w:rPr>
      </w:pPr>
      <w:r w:rsidRPr="006A04A5">
        <w:rPr>
          <w:sz w:val="28"/>
          <w:szCs w:val="28"/>
        </w:rPr>
        <w:tab/>
      </w:r>
      <w:r w:rsidR="00007C56" w:rsidRPr="006A04A5">
        <w:rPr>
          <w:sz w:val="28"/>
          <w:szCs w:val="28"/>
        </w:rPr>
        <w:t xml:space="preserve">надання висновків щодо доцільності чи недоцільності визнання дитини такою, що втратила право користування житловим приміщенням, відповідно до п.п.4,5 ст.19 Сімейного кодексу України. </w:t>
      </w:r>
    </w:p>
    <w:p w14:paraId="09BFD7F4" w14:textId="77777777" w:rsidR="00DD2678" w:rsidRPr="006A04A5" w:rsidRDefault="00DD2678" w:rsidP="006A5B19">
      <w:pPr>
        <w:jc w:val="both"/>
        <w:rPr>
          <w:sz w:val="28"/>
          <w:szCs w:val="28"/>
        </w:rPr>
      </w:pPr>
    </w:p>
    <w:p w14:paraId="1FCC6770" w14:textId="77777777" w:rsidR="001B75CA" w:rsidRPr="006A04A5" w:rsidRDefault="001B75CA" w:rsidP="001B75CA">
      <w:pPr>
        <w:shd w:val="clear" w:color="auto" w:fill="FFFFFF"/>
        <w:spacing w:after="150"/>
        <w:ind w:firstLine="450"/>
        <w:jc w:val="both"/>
        <w:rPr>
          <w:sz w:val="28"/>
          <w:szCs w:val="28"/>
        </w:rPr>
      </w:pPr>
      <w:r w:rsidRPr="006A04A5">
        <w:rPr>
          <w:sz w:val="28"/>
          <w:szCs w:val="28"/>
        </w:rPr>
        <w:tab/>
        <w:t>3) 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14:paraId="7FA8E536" w14:textId="77777777" w:rsidR="001B75CA" w:rsidRPr="006A04A5" w:rsidRDefault="001B75CA" w:rsidP="001B75CA">
      <w:pPr>
        <w:shd w:val="clear" w:color="auto" w:fill="FFFFFF"/>
        <w:spacing w:after="150"/>
        <w:ind w:firstLine="450"/>
        <w:jc w:val="both"/>
        <w:rPr>
          <w:sz w:val="28"/>
          <w:szCs w:val="28"/>
        </w:rPr>
      </w:pPr>
      <w:bookmarkStart w:id="15" w:name="n815"/>
      <w:bookmarkEnd w:id="15"/>
      <w:r w:rsidRPr="006A04A5">
        <w:rPr>
          <w:sz w:val="28"/>
          <w:szCs w:val="28"/>
        </w:rP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14:paraId="0D6E4B4C" w14:textId="77777777" w:rsidR="001B75CA" w:rsidRPr="006A04A5" w:rsidRDefault="001B75CA" w:rsidP="001B75CA">
      <w:pPr>
        <w:shd w:val="clear" w:color="auto" w:fill="FFFFFF"/>
        <w:spacing w:after="150"/>
        <w:ind w:firstLine="450"/>
        <w:jc w:val="both"/>
        <w:rPr>
          <w:sz w:val="28"/>
          <w:szCs w:val="28"/>
        </w:rPr>
      </w:pPr>
      <w:bookmarkStart w:id="16" w:name="n816"/>
      <w:bookmarkEnd w:id="16"/>
      <w:r w:rsidRPr="006A04A5">
        <w:rPr>
          <w:sz w:val="28"/>
          <w:szCs w:val="28"/>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14:paraId="58114F60" w14:textId="77777777" w:rsidR="0051553A" w:rsidRPr="006A04A5" w:rsidRDefault="00315697" w:rsidP="0051553A">
      <w:pPr>
        <w:pStyle w:val="rvps2"/>
        <w:shd w:val="clear" w:color="auto" w:fill="FFFFFF"/>
        <w:spacing w:before="0" w:beforeAutospacing="0" w:after="150" w:afterAutospacing="0"/>
        <w:ind w:firstLine="450"/>
        <w:jc w:val="both"/>
        <w:rPr>
          <w:sz w:val="28"/>
          <w:szCs w:val="28"/>
        </w:rPr>
      </w:pPr>
      <w:r w:rsidRPr="006A04A5">
        <w:rPr>
          <w:sz w:val="28"/>
          <w:szCs w:val="28"/>
        </w:rPr>
        <w:t xml:space="preserve">4) </w:t>
      </w:r>
      <w:r w:rsidR="0051553A" w:rsidRPr="006A04A5">
        <w:rPr>
          <w:sz w:val="28"/>
          <w:szCs w:val="28"/>
        </w:rPr>
        <w:t>розглядає питання щодо забезпечення прав і найкращих інтересів дітей, влаштованих/зарахованих на цілодобове перебування до закладів різних типів, форм власності та підпорядкування, і соціальної підтримки їх сімей відповідно до визначених потреб із забезпеченням:</w:t>
      </w:r>
    </w:p>
    <w:p w14:paraId="2B1F0C90" w14:textId="77777777" w:rsidR="0051553A" w:rsidRPr="006A04A5" w:rsidRDefault="0051553A" w:rsidP="0051553A">
      <w:pPr>
        <w:pStyle w:val="rvps2"/>
        <w:shd w:val="clear" w:color="auto" w:fill="FFFFFF"/>
        <w:spacing w:before="0" w:beforeAutospacing="0" w:after="150" w:afterAutospacing="0"/>
        <w:ind w:firstLine="450"/>
        <w:jc w:val="both"/>
        <w:rPr>
          <w:sz w:val="28"/>
          <w:szCs w:val="28"/>
        </w:rPr>
      </w:pPr>
      <w:bookmarkStart w:id="17" w:name="n841"/>
      <w:bookmarkEnd w:id="17"/>
      <w:r w:rsidRPr="006A04A5">
        <w:rPr>
          <w:sz w:val="28"/>
          <w:szCs w:val="28"/>
        </w:rPr>
        <w:t>врахування думки дитини, якщо вона досягла такого віку та рівня розвитку, що може її висловити, та підстав для її влаштування/зарахування на цілодобове перебування до зазначеного закладу, умов проживання сім’ї дитини;</w:t>
      </w:r>
    </w:p>
    <w:p w14:paraId="6131BF5C" w14:textId="77777777" w:rsidR="0051553A" w:rsidRPr="006A04A5" w:rsidRDefault="0051553A" w:rsidP="0051553A">
      <w:pPr>
        <w:pStyle w:val="rvps2"/>
        <w:shd w:val="clear" w:color="auto" w:fill="FFFFFF"/>
        <w:spacing w:before="0" w:beforeAutospacing="0" w:after="150" w:afterAutospacing="0"/>
        <w:ind w:firstLine="450"/>
        <w:jc w:val="both"/>
        <w:rPr>
          <w:sz w:val="28"/>
          <w:szCs w:val="28"/>
        </w:rPr>
      </w:pPr>
      <w:bookmarkStart w:id="18" w:name="n842"/>
      <w:bookmarkEnd w:id="18"/>
      <w:r w:rsidRPr="006A04A5">
        <w:rPr>
          <w:sz w:val="28"/>
          <w:szCs w:val="28"/>
        </w:rPr>
        <w:t>розроблення та здійснення заходів щодо забезпечення надання дітям, влаштованим/зарахованим на цілодобове перебування до зазначених закладів, та їх сім’ям необхідних освітніх, медичних, соціальних, реабілітаційних послуг;</w:t>
      </w:r>
    </w:p>
    <w:p w14:paraId="4C871E76" w14:textId="77777777" w:rsidR="0051553A" w:rsidRPr="006A04A5" w:rsidRDefault="0051553A" w:rsidP="0051553A">
      <w:pPr>
        <w:pStyle w:val="rvps2"/>
        <w:shd w:val="clear" w:color="auto" w:fill="FFFFFF"/>
        <w:spacing w:before="0" w:beforeAutospacing="0" w:after="150" w:afterAutospacing="0"/>
        <w:ind w:firstLine="450"/>
        <w:jc w:val="both"/>
        <w:rPr>
          <w:sz w:val="28"/>
          <w:szCs w:val="28"/>
        </w:rPr>
      </w:pPr>
      <w:bookmarkStart w:id="19" w:name="n843"/>
      <w:bookmarkEnd w:id="19"/>
      <w:r w:rsidRPr="006A04A5">
        <w:rPr>
          <w:sz w:val="28"/>
          <w:szCs w:val="28"/>
        </w:rPr>
        <w:t>розроблення та схвалення рекомендацій сім’ям дітей, влаштованих/зарахованих на цілодобове перебування до зазначених закладів, щодо подолання причин виникнення потреби в такому влаштуванні/зарахуванні;</w:t>
      </w:r>
    </w:p>
    <w:p w14:paraId="72F06A25" w14:textId="55FC5B34" w:rsidR="00315697" w:rsidRDefault="0051553A" w:rsidP="00315697">
      <w:pPr>
        <w:shd w:val="clear" w:color="auto" w:fill="FFFFFF"/>
        <w:spacing w:after="150"/>
        <w:ind w:firstLine="450"/>
        <w:jc w:val="both"/>
        <w:rPr>
          <w:sz w:val="28"/>
          <w:szCs w:val="28"/>
        </w:rPr>
      </w:pPr>
      <w:r w:rsidRPr="006A04A5">
        <w:rPr>
          <w:sz w:val="28"/>
          <w:szCs w:val="28"/>
        </w:rPr>
        <w:t xml:space="preserve">5) </w:t>
      </w:r>
      <w:bookmarkStart w:id="20" w:name="n800"/>
      <w:bookmarkStart w:id="21" w:name="n795"/>
      <w:bookmarkEnd w:id="20"/>
      <w:bookmarkEnd w:id="21"/>
      <w:r w:rsidR="00315697" w:rsidRPr="006A04A5">
        <w:rPr>
          <w:sz w:val="28"/>
          <w:szCs w:val="28"/>
        </w:rPr>
        <w:t>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14:paraId="78BA6A37" w14:textId="77777777" w:rsidR="006A04A5" w:rsidRDefault="006A04A5" w:rsidP="006A04A5">
      <w:pPr>
        <w:shd w:val="clear" w:color="auto" w:fill="FFFFFF"/>
        <w:spacing w:after="150"/>
        <w:ind w:firstLine="450"/>
        <w:jc w:val="center"/>
      </w:pPr>
    </w:p>
    <w:p w14:paraId="4D43B3A7" w14:textId="48296FFF" w:rsidR="006A04A5" w:rsidRPr="006A04A5" w:rsidRDefault="006A04A5" w:rsidP="006A04A5">
      <w:pPr>
        <w:shd w:val="clear" w:color="auto" w:fill="FFFFFF"/>
        <w:spacing w:after="150"/>
        <w:ind w:firstLine="450"/>
        <w:jc w:val="center"/>
      </w:pPr>
      <w:r w:rsidRPr="006A04A5">
        <w:lastRenderedPageBreak/>
        <w:t>4</w:t>
      </w:r>
    </w:p>
    <w:p w14:paraId="0FCFF3BF" w14:textId="77777777" w:rsidR="00043415" w:rsidRPr="006A04A5" w:rsidRDefault="00043415" w:rsidP="00043415">
      <w:pPr>
        <w:shd w:val="clear" w:color="auto" w:fill="FFFFFF"/>
        <w:spacing w:after="150"/>
        <w:ind w:firstLine="450"/>
        <w:jc w:val="both"/>
        <w:rPr>
          <w:sz w:val="28"/>
          <w:szCs w:val="28"/>
        </w:rPr>
      </w:pPr>
      <w:r w:rsidRPr="006A04A5">
        <w:rPr>
          <w:sz w:val="28"/>
          <w:szCs w:val="28"/>
        </w:rPr>
        <w:t>5. Комісія має право:</w:t>
      </w:r>
    </w:p>
    <w:p w14:paraId="37C68F60" w14:textId="77777777" w:rsidR="00043415" w:rsidRPr="006A04A5" w:rsidRDefault="00043415" w:rsidP="00043415">
      <w:pPr>
        <w:shd w:val="clear" w:color="auto" w:fill="FFFFFF"/>
        <w:spacing w:after="150"/>
        <w:ind w:firstLine="450"/>
        <w:jc w:val="both"/>
        <w:rPr>
          <w:sz w:val="28"/>
          <w:szCs w:val="28"/>
        </w:rPr>
      </w:pPr>
      <w:bookmarkStart w:id="22" w:name="n769"/>
      <w:bookmarkEnd w:id="22"/>
      <w:r w:rsidRPr="006A04A5">
        <w:rPr>
          <w:sz w:val="28"/>
          <w:szCs w:val="28"/>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14:paraId="57771710" w14:textId="77777777" w:rsidR="00043415" w:rsidRPr="006A04A5" w:rsidRDefault="00043415" w:rsidP="00043415">
      <w:pPr>
        <w:shd w:val="clear" w:color="auto" w:fill="FFFFFF"/>
        <w:spacing w:after="150"/>
        <w:ind w:firstLine="450"/>
        <w:jc w:val="both"/>
        <w:rPr>
          <w:sz w:val="28"/>
          <w:szCs w:val="28"/>
        </w:rPr>
      </w:pPr>
      <w:bookmarkStart w:id="23" w:name="n770"/>
      <w:bookmarkEnd w:id="23"/>
      <w:r w:rsidRPr="006A04A5">
        <w:rPr>
          <w:sz w:val="28"/>
          <w:szCs w:val="28"/>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14:paraId="0EBC9BB4" w14:textId="77777777" w:rsidR="00043415" w:rsidRPr="006A04A5" w:rsidRDefault="00043415" w:rsidP="00043415">
      <w:pPr>
        <w:shd w:val="clear" w:color="auto" w:fill="FFFFFF"/>
        <w:spacing w:after="150"/>
        <w:ind w:firstLine="450"/>
        <w:jc w:val="both"/>
        <w:rPr>
          <w:sz w:val="28"/>
          <w:szCs w:val="28"/>
        </w:rPr>
      </w:pPr>
      <w:bookmarkStart w:id="24" w:name="n771"/>
      <w:bookmarkEnd w:id="24"/>
      <w:r w:rsidRPr="006A04A5">
        <w:rPr>
          <w:sz w:val="28"/>
          <w:szCs w:val="28"/>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14:paraId="74AE0887" w14:textId="77777777" w:rsidR="00043415" w:rsidRPr="006A04A5" w:rsidRDefault="00043415" w:rsidP="00043415">
      <w:pPr>
        <w:shd w:val="clear" w:color="auto" w:fill="FFFFFF"/>
        <w:spacing w:after="150"/>
        <w:ind w:firstLine="450"/>
        <w:jc w:val="both"/>
        <w:rPr>
          <w:sz w:val="28"/>
          <w:szCs w:val="28"/>
        </w:rPr>
      </w:pPr>
      <w:bookmarkStart w:id="25" w:name="n772"/>
      <w:bookmarkEnd w:id="25"/>
      <w:r w:rsidRPr="006A04A5">
        <w:rPr>
          <w:sz w:val="28"/>
          <w:szCs w:val="28"/>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14:paraId="538A0F77" w14:textId="77777777" w:rsidR="00DD40E2" w:rsidRPr="006A04A5" w:rsidRDefault="007D423F" w:rsidP="00DD40E2">
      <w:pPr>
        <w:pStyle w:val="a5"/>
        <w:numPr>
          <w:ilvl w:val="0"/>
          <w:numId w:val="4"/>
        </w:numPr>
        <w:shd w:val="clear" w:color="auto" w:fill="FFFFFF"/>
        <w:spacing w:after="150"/>
        <w:jc w:val="both"/>
        <w:rPr>
          <w:sz w:val="28"/>
          <w:szCs w:val="28"/>
        </w:rPr>
      </w:pPr>
      <w:r w:rsidRPr="006A04A5">
        <w:rPr>
          <w:sz w:val="28"/>
          <w:szCs w:val="28"/>
        </w:rPr>
        <w:t>Комісію очолює голова виконавчого органу міської</w:t>
      </w:r>
      <w:r w:rsidR="00BC7A24" w:rsidRPr="006A04A5">
        <w:rPr>
          <w:sz w:val="28"/>
          <w:szCs w:val="28"/>
        </w:rPr>
        <w:t xml:space="preserve"> </w:t>
      </w:r>
      <w:r w:rsidRPr="006A04A5">
        <w:rPr>
          <w:sz w:val="28"/>
          <w:szCs w:val="28"/>
        </w:rPr>
        <w:t>ради.</w:t>
      </w:r>
      <w:r w:rsidR="00BC7A24" w:rsidRPr="006A04A5">
        <w:rPr>
          <w:sz w:val="28"/>
          <w:szCs w:val="28"/>
        </w:rPr>
        <w:t xml:space="preserve"> </w:t>
      </w:r>
      <w:bookmarkStart w:id="26" w:name="n774"/>
      <w:bookmarkEnd w:id="26"/>
    </w:p>
    <w:p w14:paraId="72801BC6" w14:textId="77777777" w:rsidR="00DD40E2" w:rsidRPr="006A04A5" w:rsidRDefault="00DD40E2" w:rsidP="00DD40E2">
      <w:pPr>
        <w:pStyle w:val="a5"/>
        <w:shd w:val="clear" w:color="auto" w:fill="FFFFFF"/>
        <w:spacing w:after="150"/>
        <w:ind w:left="900"/>
        <w:jc w:val="both"/>
        <w:rPr>
          <w:sz w:val="28"/>
          <w:szCs w:val="28"/>
        </w:rPr>
      </w:pPr>
    </w:p>
    <w:p w14:paraId="37B66913" w14:textId="77777777" w:rsidR="007D423F" w:rsidRPr="006A04A5" w:rsidRDefault="007D423F" w:rsidP="003B1C75">
      <w:pPr>
        <w:pStyle w:val="a5"/>
        <w:shd w:val="clear" w:color="auto" w:fill="FFFFFF"/>
        <w:spacing w:after="150"/>
        <w:ind w:left="0" w:firstLine="426"/>
        <w:jc w:val="both"/>
        <w:rPr>
          <w:sz w:val="28"/>
          <w:szCs w:val="28"/>
        </w:rPr>
      </w:pPr>
      <w:r w:rsidRPr="006A04A5">
        <w:rPr>
          <w:sz w:val="28"/>
          <w:szCs w:val="28"/>
        </w:rPr>
        <w:t xml:space="preserve">Організація діяльності комісії забезпечується </w:t>
      </w:r>
      <w:r w:rsidR="002D7DB2" w:rsidRPr="006A04A5">
        <w:rPr>
          <w:sz w:val="28"/>
          <w:szCs w:val="28"/>
        </w:rPr>
        <w:t>С</w:t>
      </w:r>
      <w:r w:rsidRPr="006A04A5">
        <w:rPr>
          <w:sz w:val="28"/>
          <w:szCs w:val="28"/>
        </w:rPr>
        <w:t>лужбою у справах дітей</w:t>
      </w:r>
      <w:r w:rsidR="003B1C75" w:rsidRPr="006A04A5">
        <w:rPr>
          <w:sz w:val="28"/>
          <w:szCs w:val="28"/>
        </w:rPr>
        <w:t xml:space="preserve"> </w:t>
      </w:r>
      <w:r w:rsidR="003B1C75" w:rsidRPr="006A04A5">
        <w:rPr>
          <w:rFonts w:cs="Times New Roman CYR"/>
          <w:sz w:val="28"/>
          <w:szCs w:val="28"/>
        </w:rPr>
        <w:t>Сторожинецької міської ради Чернівецького району Чернівецької області</w:t>
      </w:r>
      <w:r w:rsidRPr="006A04A5">
        <w:rPr>
          <w:sz w:val="28"/>
          <w:szCs w:val="28"/>
        </w:rPr>
        <w:t>.</w:t>
      </w:r>
    </w:p>
    <w:p w14:paraId="6BE9D857" w14:textId="77777777" w:rsidR="007D423F" w:rsidRPr="006A04A5" w:rsidRDefault="007D423F" w:rsidP="007D423F">
      <w:pPr>
        <w:shd w:val="clear" w:color="auto" w:fill="FFFFFF"/>
        <w:spacing w:after="150"/>
        <w:ind w:firstLine="450"/>
        <w:jc w:val="both"/>
        <w:rPr>
          <w:sz w:val="28"/>
          <w:szCs w:val="28"/>
        </w:rPr>
      </w:pPr>
      <w:bookmarkStart w:id="27" w:name="n775"/>
      <w:bookmarkEnd w:id="27"/>
      <w:r w:rsidRPr="006A04A5">
        <w:rPr>
          <w:sz w:val="28"/>
          <w:szCs w:val="28"/>
        </w:rPr>
        <w:t>Заступник голови виконавчого органу міської ради може виконувати повноваження заступника голови комісії.</w:t>
      </w:r>
    </w:p>
    <w:p w14:paraId="051D64AA" w14:textId="77777777" w:rsidR="007D423F" w:rsidRPr="006A04A5" w:rsidRDefault="007D423F" w:rsidP="007D423F">
      <w:pPr>
        <w:shd w:val="clear" w:color="auto" w:fill="FFFFFF"/>
        <w:spacing w:after="150"/>
        <w:ind w:firstLine="450"/>
        <w:jc w:val="both"/>
        <w:rPr>
          <w:sz w:val="28"/>
          <w:szCs w:val="28"/>
        </w:rPr>
      </w:pPr>
      <w:bookmarkStart w:id="28" w:name="n776"/>
      <w:bookmarkEnd w:id="28"/>
      <w:r w:rsidRPr="006A04A5">
        <w:rPr>
          <w:sz w:val="28"/>
          <w:szCs w:val="28"/>
        </w:rPr>
        <w:t xml:space="preserve">7. До складу комісії на громадських засадах входять керівники структурних підрозділів </w:t>
      </w:r>
      <w:r w:rsidR="0037180D" w:rsidRPr="006A04A5">
        <w:rPr>
          <w:sz w:val="28"/>
          <w:szCs w:val="28"/>
        </w:rPr>
        <w:t>виконавчого органу міської</w:t>
      </w:r>
      <w:r w:rsidRPr="006A04A5">
        <w:rPr>
          <w:sz w:val="28"/>
          <w:szCs w:val="28"/>
        </w:rPr>
        <w:t xml:space="preserve"> ради з питань освіти, соціального захисту населення,</w:t>
      </w:r>
      <w:r w:rsidR="007E7D75" w:rsidRPr="006A04A5">
        <w:rPr>
          <w:sz w:val="28"/>
          <w:szCs w:val="28"/>
        </w:rPr>
        <w:t xml:space="preserve"> служби у справах дітей, </w:t>
      </w:r>
      <w:r w:rsidR="00CB1FB6" w:rsidRPr="006A04A5">
        <w:rPr>
          <w:sz w:val="28"/>
          <w:szCs w:val="28"/>
        </w:rPr>
        <w:t>заступники керівників</w:t>
      </w:r>
      <w:r w:rsidR="00231BA7" w:rsidRPr="006A04A5">
        <w:rPr>
          <w:sz w:val="28"/>
          <w:szCs w:val="28"/>
        </w:rPr>
        <w:t xml:space="preserve"> або представники</w:t>
      </w:r>
      <w:r w:rsidRPr="006A04A5">
        <w:rPr>
          <w:sz w:val="28"/>
          <w:szCs w:val="28"/>
        </w:rPr>
        <w:t xml:space="preserve"> органів Національної поліції (органів ювенальної превенції), закладів охорони здоров’</w:t>
      </w:r>
      <w:r w:rsidR="002D7DB2" w:rsidRPr="006A04A5">
        <w:rPr>
          <w:sz w:val="28"/>
          <w:szCs w:val="28"/>
        </w:rPr>
        <w:t>я</w:t>
      </w:r>
      <w:r w:rsidRPr="006A04A5">
        <w:rPr>
          <w:sz w:val="28"/>
          <w:szCs w:val="28"/>
        </w:rPr>
        <w:t>.</w:t>
      </w:r>
    </w:p>
    <w:p w14:paraId="53AB8654" w14:textId="77777777" w:rsidR="007D423F" w:rsidRPr="006A04A5" w:rsidRDefault="007D423F" w:rsidP="007D423F">
      <w:pPr>
        <w:shd w:val="clear" w:color="auto" w:fill="FFFFFF"/>
        <w:spacing w:after="150"/>
        <w:ind w:firstLine="450"/>
        <w:jc w:val="both"/>
        <w:rPr>
          <w:sz w:val="28"/>
          <w:szCs w:val="28"/>
        </w:rPr>
      </w:pPr>
      <w:bookmarkStart w:id="29" w:name="n777"/>
      <w:bookmarkEnd w:id="29"/>
      <w:r w:rsidRPr="006A04A5">
        <w:rPr>
          <w:sz w:val="28"/>
          <w:szCs w:val="28"/>
        </w:rPr>
        <w:t>8. Основною організаційною формою діяльності комісії є засідання, які проводяться в разі потреби, але не рідше ніж один раз на місяць.</w:t>
      </w:r>
    </w:p>
    <w:p w14:paraId="764D23AC" w14:textId="77777777" w:rsidR="007D423F" w:rsidRPr="006A04A5" w:rsidRDefault="007D423F" w:rsidP="007D423F">
      <w:pPr>
        <w:shd w:val="clear" w:color="auto" w:fill="FFFFFF"/>
        <w:spacing w:after="150"/>
        <w:ind w:firstLine="450"/>
        <w:jc w:val="both"/>
        <w:rPr>
          <w:sz w:val="28"/>
          <w:szCs w:val="28"/>
        </w:rPr>
      </w:pPr>
      <w:bookmarkStart w:id="30" w:name="n778"/>
      <w:bookmarkEnd w:id="30"/>
      <w:r w:rsidRPr="006A04A5">
        <w:rPr>
          <w:sz w:val="28"/>
          <w:szCs w:val="28"/>
        </w:rPr>
        <w:t>Засідання комісії є правоможним, якщо на ньому присутні не менше як дві третини загальної кількості її членів.</w:t>
      </w:r>
    </w:p>
    <w:p w14:paraId="085E718D" w14:textId="77777777" w:rsidR="00633354" w:rsidRPr="006A04A5" w:rsidRDefault="007D423F" w:rsidP="007D423F">
      <w:pPr>
        <w:shd w:val="clear" w:color="auto" w:fill="FFFFFF"/>
        <w:spacing w:after="150"/>
        <w:ind w:firstLine="450"/>
        <w:jc w:val="both"/>
        <w:rPr>
          <w:sz w:val="28"/>
          <w:szCs w:val="28"/>
        </w:rPr>
      </w:pPr>
      <w:bookmarkStart w:id="31" w:name="n779"/>
      <w:bookmarkEnd w:id="31"/>
      <w:r w:rsidRPr="006A04A5">
        <w:rPr>
          <w:sz w:val="28"/>
          <w:szCs w:val="28"/>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r w:rsidR="00A43994" w:rsidRPr="006A04A5">
        <w:rPr>
          <w:sz w:val="28"/>
          <w:szCs w:val="28"/>
        </w:rPr>
        <w:t xml:space="preserve"> </w:t>
      </w:r>
      <w:bookmarkStart w:id="32" w:name="n780"/>
      <w:bookmarkEnd w:id="32"/>
    </w:p>
    <w:p w14:paraId="2A36EFA3" w14:textId="77777777" w:rsidR="007D423F" w:rsidRPr="006A04A5" w:rsidRDefault="007D423F" w:rsidP="007D423F">
      <w:pPr>
        <w:shd w:val="clear" w:color="auto" w:fill="FFFFFF"/>
        <w:spacing w:after="150"/>
        <w:ind w:firstLine="450"/>
        <w:jc w:val="both"/>
        <w:rPr>
          <w:sz w:val="28"/>
          <w:szCs w:val="28"/>
        </w:rPr>
      </w:pPr>
      <w:r w:rsidRPr="006A04A5">
        <w:rPr>
          <w:sz w:val="28"/>
          <w:szCs w:val="28"/>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14:paraId="189409A6" w14:textId="77777777" w:rsidR="007D423F" w:rsidRPr="006A04A5" w:rsidRDefault="007D423F" w:rsidP="007D423F">
      <w:pPr>
        <w:shd w:val="clear" w:color="auto" w:fill="FFFFFF"/>
        <w:spacing w:after="150"/>
        <w:ind w:firstLine="450"/>
        <w:jc w:val="both"/>
        <w:rPr>
          <w:sz w:val="28"/>
          <w:szCs w:val="28"/>
        </w:rPr>
      </w:pPr>
      <w:bookmarkStart w:id="33" w:name="n781"/>
      <w:bookmarkEnd w:id="33"/>
      <w:r w:rsidRPr="006A04A5">
        <w:rPr>
          <w:sz w:val="28"/>
          <w:szCs w:val="28"/>
        </w:rPr>
        <w:t>На засідання</w:t>
      </w:r>
      <w:r w:rsidR="00DC0DA0" w:rsidRPr="006A04A5">
        <w:rPr>
          <w:sz w:val="28"/>
          <w:szCs w:val="28"/>
        </w:rPr>
        <w:t xml:space="preserve"> (за потреби)</w:t>
      </w:r>
      <w:r w:rsidRPr="006A04A5">
        <w:rPr>
          <w:sz w:val="28"/>
          <w:szCs w:val="28"/>
        </w:rPr>
        <w:t xml:space="preserve">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14:paraId="0242D916" w14:textId="77777777" w:rsidR="00CD781D" w:rsidRPr="006A04A5" w:rsidRDefault="00CD781D" w:rsidP="00CD781D">
      <w:pPr>
        <w:shd w:val="clear" w:color="auto" w:fill="FFFFFF"/>
        <w:spacing w:after="150"/>
        <w:ind w:firstLine="450"/>
        <w:jc w:val="center"/>
      </w:pPr>
      <w:r w:rsidRPr="006A04A5">
        <w:lastRenderedPageBreak/>
        <w:t>5</w:t>
      </w:r>
    </w:p>
    <w:p w14:paraId="598EC1CF" w14:textId="77777777" w:rsidR="007D423F" w:rsidRPr="006A04A5" w:rsidRDefault="007D423F" w:rsidP="007D423F">
      <w:pPr>
        <w:shd w:val="clear" w:color="auto" w:fill="FFFFFF"/>
        <w:spacing w:after="150"/>
        <w:ind w:firstLine="450"/>
        <w:jc w:val="both"/>
        <w:rPr>
          <w:sz w:val="28"/>
          <w:szCs w:val="28"/>
        </w:rPr>
      </w:pPr>
      <w:bookmarkStart w:id="34" w:name="n818"/>
      <w:bookmarkEnd w:id="34"/>
      <w:r w:rsidRPr="006A04A5">
        <w:rPr>
          <w:sz w:val="28"/>
          <w:szCs w:val="28"/>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14:paraId="54AE1178" w14:textId="77777777" w:rsidR="007D423F" w:rsidRPr="006A04A5" w:rsidRDefault="007D423F" w:rsidP="007D423F">
      <w:pPr>
        <w:shd w:val="clear" w:color="auto" w:fill="FFFFFF"/>
        <w:spacing w:after="150"/>
        <w:ind w:firstLine="450"/>
        <w:jc w:val="both"/>
        <w:rPr>
          <w:sz w:val="28"/>
          <w:szCs w:val="28"/>
        </w:rPr>
      </w:pPr>
      <w:bookmarkStart w:id="35" w:name="n817"/>
      <w:bookmarkStart w:id="36" w:name="n782"/>
      <w:bookmarkEnd w:id="35"/>
      <w:bookmarkEnd w:id="36"/>
      <w:r w:rsidRPr="006A04A5">
        <w:rPr>
          <w:sz w:val="28"/>
          <w:szCs w:val="28"/>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14:paraId="34E10F52" w14:textId="77777777" w:rsidR="00633354" w:rsidRPr="006A04A5" w:rsidRDefault="007D423F" w:rsidP="007D423F">
      <w:pPr>
        <w:shd w:val="clear" w:color="auto" w:fill="FFFFFF"/>
        <w:spacing w:after="150"/>
        <w:ind w:firstLine="450"/>
        <w:jc w:val="both"/>
        <w:rPr>
          <w:sz w:val="28"/>
          <w:szCs w:val="28"/>
        </w:rPr>
      </w:pPr>
      <w:bookmarkStart w:id="37" w:name="n783"/>
      <w:bookmarkEnd w:id="37"/>
      <w:r w:rsidRPr="006A04A5">
        <w:rPr>
          <w:sz w:val="28"/>
          <w:szCs w:val="28"/>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r w:rsidR="004F2B17" w:rsidRPr="006A04A5">
        <w:rPr>
          <w:sz w:val="28"/>
          <w:szCs w:val="28"/>
        </w:rPr>
        <w:t xml:space="preserve"> </w:t>
      </w:r>
      <w:bookmarkStart w:id="38" w:name="n784"/>
      <w:bookmarkEnd w:id="38"/>
    </w:p>
    <w:p w14:paraId="391597C1" w14:textId="77777777" w:rsidR="007D423F" w:rsidRPr="006A04A5" w:rsidRDefault="007D423F" w:rsidP="007D423F">
      <w:pPr>
        <w:shd w:val="clear" w:color="auto" w:fill="FFFFFF"/>
        <w:spacing w:after="150"/>
        <w:ind w:firstLine="450"/>
        <w:jc w:val="both"/>
        <w:rPr>
          <w:sz w:val="28"/>
          <w:szCs w:val="28"/>
        </w:rPr>
      </w:pPr>
      <w:r w:rsidRPr="006A04A5">
        <w:rPr>
          <w:sz w:val="28"/>
          <w:szCs w:val="28"/>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14:paraId="0C6B8E39" w14:textId="77777777" w:rsidR="007D423F" w:rsidRPr="006A04A5" w:rsidRDefault="007D423F" w:rsidP="007D423F">
      <w:pPr>
        <w:shd w:val="clear" w:color="auto" w:fill="FFFFFF"/>
        <w:spacing w:after="150"/>
        <w:ind w:firstLine="450"/>
        <w:jc w:val="both"/>
        <w:rPr>
          <w:sz w:val="28"/>
          <w:szCs w:val="28"/>
        </w:rPr>
      </w:pPr>
      <w:bookmarkStart w:id="39" w:name="n785"/>
      <w:bookmarkEnd w:id="39"/>
      <w:r w:rsidRPr="006A04A5">
        <w:rPr>
          <w:sz w:val="28"/>
          <w:szCs w:val="28"/>
        </w:rPr>
        <w:t>12. Голова, його заступник і члени комісії беруть участь у її роботі на громадських засадах.</w:t>
      </w:r>
    </w:p>
    <w:p w14:paraId="153BE2A6" w14:textId="77777777" w:rsidR="001B75CA" w:rsidRDefault="001B75CA" w:rsidP="006A5B19">
      <w:pPr>
        <w:jc w:val="both"/>
        <w:rPr>
          <w:sz w:val="28"/>
          <w:szCs w:val="28"/>
        </w:rPr>
      </w:pPr>
    </w:p>
    <w:p w14:paraId="75FA24EC" w14:textId="77777777" w:rsidR="00773A99" w:rsidRPr="006A04A5" w:rsidRDefault="00773A99" w:rsidP="006A5B19">
      <w:pPr>
        <w:jc w:val="both"/>
        <w:rPr>
          <w:sz w:val="28"/>
          <w:szCs w:val="28"/>
        </w:rPr>
      </w:pPr>
    </w:p>
    <w:p w14:paraId="3572A7CA" w14:textId="77777777" w:rsidR="001B75CA" w:rsidRPr="006A04A5" w:rsidRDefault="001B75CA" w:rsidP="006A5B19">
      <w:pPr>
        <w:jc w:val="both"/>
      </w:pPr>
    </w:p>
    <w:p w14:paraId="0A9BADAE" w14:textId="77777777" w:rsidR="001B75CA" w:rsidRPr="006A04A5" w:rsidRDefault="00DC0DA0" w:rsidP="006A5B19">
      <w:pPr>
        <w:jc w:val="both"/>
        <w:rPr>
          <w:b/>
          <w:sz w:val="28"/>
          <w:szCs w:val="28"/>
        </w:rPr>
      </w:pPr>
      <w:r w:rsidRPr="006A04A5">
        <w:rPr>
          <w:b/>
          <w:sz w:val="28"/>
          <w:szCs w:val="28"/>
        </w:rPr>
        <w:t>Секретар міської ради</w:t>
      </w:r>
      <w:r w:rsidRPr="006A04A5">
        <w:rPr>
          <w:b/>
          <w:sz w:val="28"/>
          <w:szCs w:val="28"/>
        </w:rPr>
        <w:tab/>
      </w:r>
      <w:r w:rsidRPr="006A04A5">
        <w:rPr>
          <w:b/>
          <w:sz w:val="28"/>
          <w:szCs w:val="28"/>
        </w:rPr>
        <w:tab/>
      </w:r>
      <w:r w:rsidRPr="006A04A5">
        <w:rPr>
          <w:b/>
          <w:sz w:val="28"/>
          <w:szCs w:val="28"/>
        </w:rPr>
        <w:tab/>
      </w:r>
      <w:r w:rsidRPr="006A04A5">
        <w:rPr>
          <w:b/>
          <w:sz w:val="28"/>
          <w:szCs w:val="28"/>
        </w:rPr>
        <w:tab/>
      </w:r>
      <w:r w:rsidRPr="006A04A5">
        <w:rPr>
          <w:b/>
          <w:sz w:val="28"/>
          <w:szCs w:val="28"/>
        </w:rPr>
        <w:tab/>
      </w:r>
      <w:r w:rsidRPr="006A04A5">
        <w:rPr>
          <w:b/>
          <w:sz w:val="28"/>
          <w:szCs w:val="28"/>
        </w:rPr>
        <w:tab/>
        <w:t>Дмитро БОЙЧУК</w:t>
      </w:r>
    </w:p>
    <w:p w14:paraId="11628FA8" w14:textId="77777777" w:rsidR="001B75CA" w:rsidRPr="006A04A5" w:rsidRDefault="001B75CA" w:rsidP="006A5B19">
      <w:pPr>
        <w:jc w:val="both"/>
        <w:rPr>
          <w:b/>
          <w:sz w:val="28"/>
          <w:szCs w:val="28"/>
        </w:rPr>
      </w:pPr>
    </w:p>
    <w:p w14:paraId="0D2DD04A" w14:textId="77777777" w:rsidR="001B75CA" w:rsidRDefault="001B75CA" w:rsidP="006A5B19">
      <w:pPr>
        <w:jc w:val="both"/>
      </w:pPr>
    </w:p>
    <w:p w14:paraId="319C5976" w14:textId="77777777" w:rsidR="001B75CA" w:rsidRDefault="001B75CA" w:rsidP="006A5B19">
      <w:pPr>
        <w:jc w:val="both"/>
      </w:pPr>
    </w:p>
    <w:p w14:paraId="5620CEA5" w14:textId="77777777" w:rsidR="00007C56" w:rsidRDefault="00007C56" w:rsidP="00007C56">
      <w:pPr>
        <w:spacing w:after="200" w:line="276" w:lineRule="auto"/>
        <w:jc w:val="both"/>
        <w:rPr>
          <w:sz w:val="24"/>
          <w:szCs w:val="24"/>
        </w:rPr>
      </w:pPr>
    </w:p>
    <w:p w14:paraId="43A4746C" w14:textId="77777777" w:rsidR="00C9261E" w:rsidRDefault="00C9261E" w:rsidP="00007C56">
      <w:pPr>
        <w:spacing w:after="200" w:line="276" w:lineRule="auto"/>
        <w:jc w:val="both"/>
        <w:rPr>
          <w:sz w:val="24"/>
          <w:szCs w:val="24"/>
        </w:rPr>
      </w:pPr>
    </w:p>
    <w:p w14:paraId="17131CF7" w14:textId="77777777" w:rsidR="00C9261E" w:rsidRDefault="00C9261E" w:rsidP="00007C56">
      <w:pPr>
        <w:spacing w:after="200" w:line="276" w:lineRule="auto"/>
        <w:jc w:val="both"/>
        <w:rPr>
          <w:sz w:val="24"/>
          <w:szCs w:val="24"/>
        </w:rPr>
      </w:pPr>
    </w:p>
    <w:p w14:paraId="534AFF61" w14:textId="77777777" w:rsidR="00C9261E" w:rsidRDefault="00C9261E" w:rsidP="00007C56">
      <w:pPr>
        <w:spacing w:after="200" w:line="276" w:lineRule="auto"/>
        <w:jc w:val="both"/>
        <w:rPr>
          <w:sz w:val="24"/>
          <w:szCs w:val="24"/>
        </w:rPr>
      </w:pPr>
    </w:p>
    <w:p w14:paraId="7F34094C" w14:textId="77777777" w:rsidR="00C9261E" w:rsidRDefault="00C9261E" w:rsidP="00007C56">
      <w:pPr>
        <w:spacing w:after="200" w:line="276" w:lineRule="auto"/>
        <w:jc w:val="both"/>
        <w:rPr>
          <w:sz w:val="24"/>
          <w:szCs w:val="24"/>
        </w:rPr>
      </w:pPr>
    </w:p>
    <w:p w14:paraId="0A559961" w14:textId="77777777" w:rsidR="00C9261E" w:rsidRDefault="00C9261E" w:rsidP="00007C56">
      <w:pPr>
        <w:spacing w:after="200" w:line="276" w:lineRule="auto"/>
        <w:jc w:val="both"/>
        <w:rPr>
          <w:sz w:val="24"/>
          <w:szCs w:val="24"/>
        </w:rPr>
      </w:pPr>
    </w:p>
    <w:p w14:paraId="10E9DFF4" w14:textId="77777777" w:rsidR="00C9261E" w:rsidRDefault="00C9261E" w:rsidP="00007C56">
      <w:pPr>
        <w:spacing w:after="200" w:line="276" w:lineRule="auto"/>
        <w:jc w:val="both"/>
        <w:rPr>
          <w:sz w:val="24"/>
          <w:szCs w:val="24"/>
        </w:rPr>
      </w:pPr>
    </w:p>
    <w:p w14:paraId="77415294" w14:textId="77777777" w:rsidR="00C9261E" w:rsidRDefault="00C9261E" w:rsidP="00007C56">
      <w:pPr>
        <w:spacing w:after="200" w:line="276" w:lineRule="auto"/>
        <w:jc w:val="both"/>
        <w:rPr>
          <w:sz w:val="24"/>
          <w:szCs w:val="24"/>
        </w:rPr>
      </w:pPr>
    </w:p>
    <w:p w14:paraId="2009E7C9" w14:textId="77777777" w:rsidR="00C9261E" w:rsidRDefault="00C9261E" w:rsidP="00007C56">
      <w:pPr>
        <w:spacing w:after="200" w:line="276" w:lineRule="auto"/>
        <w:jc w:val="both"/>
        <w:rPr>
          <w:sz w:val="24"/>
          <w:szCs w:val="24"/>
        </w:rPr>
      </w:pPr>
    </w:p>
    <w:p w14:paraId="370DD2C7" w14:textId="77777777" w:rsidR="00C9261E" w:rsidRDefault="00C9261E" w:rsidP="00007C56">
      <w:pPr>
        <w:spacing w:after="200" w:line="276" w:lineRule="auto"/>
        <w:jc w:val="both"/>
        <w:rPr>
          <w:sz w:val="24"/>
          <w:szCs w:val="24"/>
        </w:rPr>
      </w:pPr>
    </w:p>
    <w:p w14:paraId="285BDE15" w14:textId="77777777" w:rsidR="00C9261E" w:rsidRDefault="00C9261E" w:rsidP="00007C56">
      <w:pPr>
        <w:spacing w:after="200" w:line="276" w:lineRule="auto"/>
        <w:jc w:val="both"/>
        <w:rPr>
          <w:sz w:val="24"/>
          <w:szCs w:val="24"/>
        </w:rPr>
      </w:pPr>
    </w:p>
    <w:p w14:paraId="67639189" w14:textId="77777777" w:rsidR="00C9261E" w:rsidRDefault="00803C5B" w:rsidP="00007C56">
      <w:pPr>
        <w:spacing w:after="200" w:line="276" w:lineRule="auto"/>
        <w:jc w:val="both"/>
        <w:rPr>
          <w:sz w:val="24"/>
          <w:szCs w:val="24"/>
        </w:rPr>
      </w:pPr>
      <w:r>
        <w:rPr>
          <w:sz w:val="24"/>
          <w:szCs w:val="24"/>
        </w:rPr>
        <w:tab/>
      </w:r>
      <w:r>
        <w:rPr>
          <w:sz w:val="24"/>
          <w:szCs w:val="24"/>
        </w:rPr>
        <w:tab/>
      </w:r>
      <w:r w:rsidR="00C9261E">
        <w:rPr>
          <w:sz w:val="24"/>
          <w:szCs w:val="24"/>
        </w:rPr>
        <w:tab/>
      </w:r>
      <w:r w:rsidR="00C9261E">
        <w:rPr>
          <w:sz w:val="24"/>
          <w:szCs w:val="24"/>
        </w:rPr>
        <w:tab/>
      </w:r>
      <w:r w:rsidR="00C9261E">
        <w:rPr>
          <w:sz w:val="24"/>
          <w:szCs w:val="24"/>
        </w:rPr>
        <w:tab/>
      </w:r>
      <w:r w:rsidR="00C9261E">
        <w:rPr>
          <w:sz w:val="24"/>
          <w:szCs w:val="24"/>
        </w:rPr>
        <w:tab/>
      </w:r>
      <w:r w:rsidR="00C9261E">
        <w:rPr>
          <w:sz w:val="24"/>
          <w:szCs w:val="24"/>
        </w:rPr>
        <w:tab/>
      </w:r>
      <w:r w:rsidR="00C9261E">
        <w:rPr>
          <w:sz w:val="24"/>
          <w:szCs w:val="24"/>
        </w:rPr>
        <w:tab/>
      </w:r>
      <w:r w:rsidR="00C9261E">
        <w:rPr>
          <w:sz w:val="24"/>
          <w:szCs w:val="24"/>
        </w:rPr>
        <w:tab/>
      </w:r>
    </w:p>
    <w:p w14:paraId="71D320AA" w14:textId="77777777" w:rsidR="006C6976" w:rsidRDefault="006C6976" w:rsidP="00007C56">
      <w:pPr>
        <w:spacing w:after="200" w:line="276" w:lineRule="auto"/>
        <w:jc w:val="both"/>
        <w:rPr>
          <w:sz w:val="24"/>
          <w:szCs w:val="24"/>
        </w:rPr>
      </w:pPr>
    </w:p>
    <w:p w14:paraId="4B99092D" w14:textId="77777777" w:rsidR="006C6976" w:rsidRDefault="006C6976" w:rsidP="00007C56">
      <w:pPr>
        <w:spacing w:after="200" w:line="276" w:lineRule="auto"/>
        <w:jc w:val="both"/>
        <w:rPr>
          <w:sz w:val="24"/>
          <w:szCs w:val="24"/>
        </w:rPr>
      </w:pPr>
    </w:p>
    <w:p w14:paraId="4901E115" w14:textId="77777777" w:rsidR="00323418" w:rsidRDefault="006C6976" w:rsidP="00007C56">
      <w:pPr>
        <w:spacing w:after="200"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40" w:name="_GoBack"/>
      <w:bookmarkEnd w:id="40"/>
    </w:p>
    <w:sectPr w:rsidR="00323418" w:rsidSect="006C6976">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6C6"/>
    <w:multiLevelType w:val="hybridMultilevel"/>
    <w:tmpl w:val="DE889734"/>
    <w:lvl w:ilvl="0" w:tplc="14A0A8EC">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BD736F3"/>
    <w:multiLevelType w:val="hybridMultilevel"/>
    <w:tmpl w:val="ED16F5E4"/>
    <w:lvl w:ilvl="0" w:tplc="CDE8C89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1873C0"/>
    <w:multiLevelType w:val="hybridMultilevel"/>
    <w:tmpl w:val="474A3DB8"/>
    <w:lvl w:ilvl="0" w:tplc="4F92E31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A3B0936"/>
    <w:multiLevelType w:val="hybridMultilevel"/>
    <w:tmpl w:val="CD2EE6D6"/>
    <w:lvl w:ilvl="0" w:tplc="C2D05038">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07C56"/>
    <w:rsid w:val="00005B2A"/>
    <w:rsid w:val="00007C56"/>
    <w:rsid w:val="0001303B"/>
    <w:rsid w:val="00017975"/>
    <w:rsid w:val="00022CCE"/>
    <w:rsid w:val="00034F27"/>
    <w:rsid w:val="00043415"/>
    <w:rsid w:val="00085B3E"/>
    <w:rsid w:val="00094DA1"/>
    <w:rsid w:val="000A2E68"/>
    <w:rsid w:val="000C2DA3"/>
    <w:rsid w:val="000C75CA"/>
    <w:rsid w:val="000E4246"/>
    <w:rsid w:val="000E4327"/>
    <w:rsid w:val="000E58C8"/>
    <w:rsid w:val="001008BD"/>
    <w:rsid w:val="0013141E"/>
    <w:rsid w:val="0017129D"/>
    <w:rsid w:val="00174989"/>
    <w:rsid w:val="001756DB"/>
    <w:rsid w:val="00176CBE"/>
    <w:rsid w:val="00193B09"/>
    <w:rsid w:val="001A28A7"/>
    <w:rsid w:val="001B75CA"/>
    <w:rsid w:val="001D1C0B"/>
    <w:rsid w:val="002112C0"/>
    <w:rsid w:val="002204C7"/>
    <w:rsid w:val="00231405"/>
    <w:rsid w:val="00231BA7"/>
    <w:rsid w:val="00235160"/>
    <w:rsid w:val="00273117"/>
    <w:rsid w:val="00285337"/>
    <w:rsid w:val="002A3CAB"/>
    <w:rsid w:val="002C3BF9"/>
    <w:rsid w:val="002D7DB2"/>
    <w:rsid w:val="002E410F"/>
    <w:rsid w:val="002F0369"/>
    <w:rsid w:val="002F7026"/>
    <w:rsid w:val="00302349"/>
    <w:rsid w:val="00312D18"/>
    <w:rsid w:val="00315697"/>
    <w:rsid w:val="00321AC7"/>
    <w:rsid w:val="00323418"/>
    <w:rsid w:val="00367089"/>
    <w:rsid w:val="0037022C"/>
    <w:rsid w:val="003714B4"/>
    <w:rsid w:val="0037180D"/>
    <w:rsid w:val="003760D2"/>
    <w:rsid w:val="00394C58"/>
    <w:rsid w:val="003B1C75"/>
    <w:rsid w:val="003C1087"/>
    <w:rsid w:val="003E2854"/>
    <w:rsid w:val="0045181A"/>
    <w:rsid w:val="00463795"/>
    <w:rsid w:val="00464109"/>
    <w:rsid w:val="00487962"/>
    <w:rsid w:val="004B2090"/>
    <w:rsid w:val="004D3FE1"/>
    <w:rsid w:val="004F2B17"/>
    <w:rsid w:val="00506319"/>
    <w:rsid w:val="00510DD7"/>
    <w:rsid w:val="0051553A"/>
    <w:rsid w:val="00516F69"/>
    <w:rsid w:val="00536FE7"/>
    <w:rsid w:val="00581376"/>
    <w:rsid w:val="005920FA"/>
    <w:rsid w:val="005D3CCD"/>
    <w:rsid w:val="005F2D5C"/>
    <w:rsid w:val="00633354"/>
    <w:rsid w:val="006671DC"/>
    <w:rsid w:val="006679C2"/>
    <w:rsid w:val="00676A1D"/>
    <w:rsid w:val="006A04A5"/>
    <w:rsid w:val="006A5210"/>
    <w:rsid w:val="006A5B19"/>
    <w:rsid w:val="006C2486"/>
    <w:rsid w:val="006C6976"/>
    <w:rsid w:val="006E3405"/>
    <w:rsid w:val="00735CF0"/>
    <w:rsid w:val="00751FC1"/>
    <w:rsid w:val="007607E8"/>
    <w:rsid w:val="00767BA8"/>
    <w:rsid w:val="00773A99"/>
    <w:rsid w:val="00777F98"/>
    <w:rsid w:val="0078204C"/>
    <w:rsid w:val="0078294C"/>
    <w:rsid w:val="00783511"/>
    <w:rsid w:val="007B4EC2"/>
    <w:rsid w:val="007C300A"/>
    <w:rsid w:val="007D423F"/>
    <w:rsid w:val="007D6C53"/>
    <w:rsid w:val="007E7D75"/>
    <w:rsid w:val="00803C5B"/>
    <w:rsid w:val="00806200"/>
    <w:rsid w:val="0085195C"/>
    <w:rsid w:val="00865D73"/>
    <w:rsid w:val="00887B1B"/>
    <w:rsid w:val="008A1B02"/>
    <w:rsid w:val="008B11DF"/>
    <w:rsid w:val="008D2173"/>
    <w:rsid w:val="00925493"/>
    <w:rsid w:val="00935611"/>
    <w:rsid w:val="00981F4D"/>
    <w:rsid w:val="009B05EB"/>
    <w:rsid w:val="009C0199"/>
    <w:rsid w:val="00A43994"/>
    <w:rsid w:val="00A54B90"/>
    <w:rsid w:val="00A900CC"/>
    <w:rsid w:val="00A95235"/>
    <w:rsid w:val="00A97E28"/>
    <w:rsid w:val="00AA02EF"/>
    <w:rsid w:val="00AE3012"/>
    <w:rsid w:val="00B01D95"/>
    <w:rsid w:val="00B03866"/>
    <w:rsid w:val="00B20942"/>
    <w:rsid w:val="00B25DB0"/>
    <w:rsid w:val="00B31914"/>
    <w:rsid w:val="00B66696"/>
    <w:rsid w:val="00BB0154"/>
    <w:rsid w:val="00BB60AA"/>
    <w:rsid w:val="00BC7A24"/>
    <w:rsid w:val="00C029E8"/>
    <w:rsid w:val="00C07A27"/>
    <w:rsid w:val="00C40311"/>
    <w:rsid w:val="00C56651"/>
    <w:rsid w:val="00C9261E"/>
    <w:rsid w:val="00C97F38"/>
    <w:rsid w:val="00CA08FF"/>
    <w:rsid w:val="00CA0A35"/>
    <w:rsid w:val="00CB1FB6"/>
    <w:rsid w:val="00CB44F2"/>
    <w:rsid w:val="00CD781D"/>
    <w:rsid w:val="00D114EA"/>
    <w:rsid w:val="00D7105D"/>
    <w:rsid w:val="00D92091"/>
    <w:rsid w:val="00DA338E"/>
    <w:rsid w:val="00DC0DA0"/>
    <w:rsid w:val="00DD2678"/>
    <w:rsid w:val="00DD40E2"/>
    <w:rsid w:val="00E226BF"/>
    <w:rsid w:val="00E349D8"/>
    <w:rsid w:val="00E46058"/>
    <w:rsid w:val="00E76DF2"/>
    <w:rsid w:val="00E87505"/>
    <w:rsid w:val="00ED3F31"/>
    <w:rsid w:val="00F02146"/>
    <w:rsid w:val="00F6402A"/>
    <w:rsid w:val="00F7288E"/>
    <w:rsid w:val="00F776E4"/>
    <w:rsid w:val="00F93F38"/>
    <w:rsid w:val="00F97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E7D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56"/>
    <w:pPr>
      <w:spacing w:after="0" w:line="240" w:lineRule="auto"/>
    </w:pPr>
    <w:rPr>
      <w:rFonts w:eastAsia="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C56"/>
    <w:rPr>
      <w:rFonts w:ascii="Tahoma" w:hAnsi="Tahoma" w:cs="Tahoma"/>
      <w:sz w:val="16"/>
      <w:szCs w:val="16"/>
    </w:rPr>
  </w:style>
  <w:style w:type="character" w:customStyle="1" w:styleId="a4">
    <w:name w:val="Текст выноски Знак"/>
    <w:basedOn w:val="a0"/>
    <w:link w:val="a3"/>
    <w:uiPriority w:val="99"/>
    <w:semiHidden/>
    <w:rsid w:val="00007C56"/>
    <w:rPr>
      <w:rFonts w:ascii="Tahoma" w:eastAsia="Times New Roman" w:hAnsi="Tahoma" w:cs="Tahoma"/>
      <w:sz w:val="16"/>
      <w:szCs w:val="16"/>
      <w:lang w:val="uk-UA" w:eastAsia="ru-RU"/>
    </w:rPr>
  </w:style>
  <w:style w:type="paragraph" w:customStyle="1" w:styleId="rvps6">
    <w:name w:val="rvps6"/>
    <w:basedOn w:val="a"/>
    <w:rsid w:val="00783511"/>
    <w:pPr>
      <w:spacing w:before="100" w:beforeAutospacing="1" w:after="100" w:afterAutospacing="1"/>
    </w:pPr>
    <w:rPr>
      <w:sz w:val="24"/>
      <w:szCs w:val="24"/>
      <w:lang w:val="ru-RU"/>
    </w:rPr>
  </w:style>
  <w:style w:type="character" w:customStyle="1" w:styleId="rvts23">
    <w:name w:val="rvts23"/>
    <w:basedOn w:val="a0"/>
    <w:rsid w:val="00783511"/>
  </w:style>
  <w:style w:type="character" w:customStyle="1" w:styleId="apple-converted-space">
    <w:name w:val="apple-converted-space"/>
    <w:basedOn w:val="a0"/>
    <w:rsid w:val="00783511"/>
  </w:style>
  <w:style w:type="paragraph" w:styleId="a5">
    <w:name w:val="List Paragraph"/>
    <w:basedOn w:val="a"/>
    <w:uiPriority w:val="34"/>
    <w:qFormat/>
    <w:rsid w:val="00783511"/>
    <w:pPr>
      <w:ind w:left="720"/>
      <w:contextualSpacing/>
    </w:pPr>
  </w:style>
  <w:style w:type="character" w:styleId="a6">
    <w:name w:val="Hyperlink"/>
    <w:rsid w:val="00C40311"/>
    <w:rPr>
      <w:color w:val="0000FF"/>
      <w:u w:val="single"/>
    </w:rPr>
  </w:style>
  <w:style w:type="paragraph" w:styleId="3">
    <w:name w:val="Body Text 3"/>
    <w:basedOn w:val="a"/>
    <w:link w:val="30"/>
    <w:rsid w:val="00CA08FF"/>
    <w:pPr>
      <w:spacing w:after="120"/>
    </w:pPr>
    <w:rPr>
      <w:sz w:val="16"/>
      <w:szCs w:val="16"/>
    </w:rPr>
  </w:style>
  <w:style w:type="character" w:customStyle="1" w:styleId="30">
    <w:name w:val="Основной текст 3 Знак"/>
    <w:basedOn w:val="a0"/>
    <w:link w:val="3"/>
    <w:rsid w:val="00CA08FF"/>
    <w:rPr>
      <w:rFonts w:eastAsia="Times New Roman" w:cs="Times New Roman"/>
      <w:sz w:val="16"/>
      <w:szCs w:val="16"/>
      <w:lang w:eastAsia="ru-RU"/>
    </w:rPr>
  </w:style>
  <w:style w:type="paragraph" w:styleId="a7">
    <w:name w:val="No Spacing"/>
    <w:uiPriority w:val="1"/>
    <w:qFormat/>
    <w:rsid w:val="00CA08FF"/>
    <w:pPr>
      <w:spacing w:after="0" w:line="240" w:lineRule="auto"/>
    </w:pPr>
    <w:rPr>
      <w:rFonts w:eastAsia="Times New Roman" w:cs="Times New Roman"/>
      <w:sz w:val="24"/>
      <w:szCs w:val="24"/>
      <w:lang w:val="uk-UA" w:eastAsia="ru-RU"/>
    </w:rPr>
  </w:style>
  <w:style w:type="paragraph" w:customStyle="1" w:styleId="rvps2">
    <w:name w:val="rvps2"/>
    <w:basedOn w:val="a"/>
    <w:rsid w:val="0051553A"/>
    <w:pPr>
      <w:spacing w:before="100" w:beforeAutospacing="1" w:after="100" w:afterAutospacing="1"/>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9712-99F2-420C-B72E-52FC55DD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1861</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4540</dc:creator>
  <cp:lastModifiedBy>User</cp:lastModifiedBy>
  <cp:revision>13</cp:revision>
  <cp:lastPrinted>2022-03-11T12:16:00Z</cp:lastPrinted>
  <dcterms:created xsi:type="dcterms:W3CDTF">2021-04-22T12:33:00Z</dcterms:created>
  <dcterms:modified xsi:type="dcterms:W3CDTF">2022-03-14T08:46:00Z</dcterms:modified>
</cp:coreProperties>
</file>