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0D2EA0" w:rsidP="000D2E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56B3D" w:rsidRPr="00456B3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369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6B3D" w:rsidRDefault="008D673A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9B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57D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</w:t>
      </w:r>
      <w:r w:rsidR="00103C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127</w:t>
      </w:r>
    </w:p>
    <w:p w:rsidR="00C00166" w:rsidRPr="00456B3D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із здійснення </w:t>
      </w:r>
    </w:p>
    <w:p w:rsidR="00A07D42" w:rsidRPr="009D7EB7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0" w:name="n3"/>
      <w:bookmarkEnd w:id="0"/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реєстрації місця проживання (перебування), </w:t>
      </w:r>
    </w:p>
    <w:p w:rsidR="00A07D42" w:rsidRPr="009D7EB7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зняття із задекларованого/зареєстрованого </w:t>
      </w:r>
    </w:p>
    <w:p w:rsidR="00A07D42" w:rsidRPr="009D7EB7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місця проживання (перебування), зміни </w:t>
      </w:r>
    </w:p>
    <w:p w:rsidR="00A07D42" w:rsidRPr="009D7EB7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місця проживання (перебування) особи, </w:t>
      </w:r>
    </w:p>
    <w:p w:rsidR="00A07D42" w:rsidRPr="009D7EB7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скасування декларування/реєстрації місця </w:t>
      </w:r>
    </w:p>
    <w:p w:rsidR="00A07D42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07D42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проживання</w:t>
      </w:r>
      <w:r w:rsidRPr="00A07D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адміністрування</w:t>
      </w: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та ведення </w:t>
      </w:r>
    </w:p>
    <w:p w:rsidR="00A07D42" w:rsidRDefault="00A07D42" w:rsidP="00A07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Реєстру територіальної громади</w:t>
      </w:r>
    </w:p>
    <w:p w:rsidR="008D673A" w:rsidRPr="008D673A" w:rsidRDefault="008D673A" w:rsidP="00A07D4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shd w:val="clear" w:color="auto" w:fill="FFFFFF"/>
          <w:lang w:val="uk-UA"/>
        </w:rPr>
      </w:pPr>
    </w:p>
    <w:p w:rsidR="000B6EB4" w:rsidRDefault="00DC7665" w:rsidP="004E79BB">
      <w:pPr>
        <w:tabs>
          <w:tab w:val="left" w:pos="9923"/>
        </w:tabs>
        <w:autoSpaceDE w:val="0"/>
        <w:autoSpaceDN w:val="0"/>
        <w:adjustRightInd w:val="0"/>
        <w:ind w:right="5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</w:t>
      </w:r>
      <w:r w:rsidR="00B41AA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Кодексом законів про працю України</w:t>
      </w:r>
      <w:r w:rsidR="008668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37-1 Закону України «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866874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9D7B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866874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</w:t>
      </w:r>
      <w:r w:rsidR="002558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28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</w:t>
      </w:r>
      <w:r w:rsidR="00255895" w:rsidRPr="00356D4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надання публічних (електронних публічних) послуг щодо декларування та реєстрації місця проживання в Україні</w:t>
      </w:r>
      <w:r w:rsidR="00D615E8" w:rsidRPr="00356D4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постановою Кабінету Міністрів України </w:t>
      </w:r>
      <w:r w:rsidR="000B6EB4" w:rsidRPr="000B6E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0B6EB4" w:rsidRP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декларування і реєстрації місця проживання та ведення реєстрів територіальних громад»</w:t>
      </w:r>
      <w:r w:rsidR="000B6E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рішенням 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>ХХ позачергов</w:t>
      </w:r>
      <w:r w:rsidR="000B6EB4" w:rsidRPr="004E79B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</w:t>
      </w:r>
      <w:r w:rsidR="000B6EB4" w:rsidRPr="004E79B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</w:rPr>
        <w:t>V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>ІІ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</w:t>
      </w:r>
      <w:r w:rsidR="000B6EB4" w:rsidRPr="004E7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</w:t>
      </w:r>
      <w:proofErr w:type="spellEnd"/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0B6EB4" w:rsidRPr="004E79B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B6EB4" w:rsidRPr="004E79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створення Центру</w:t>
      </w:r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надання адміністративних послуг </w:t>
      </w:r>
      <w:proofErr w:type="spellStart"/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</w:t>
      </w:r>
      <w:proofErr w:type="spellEnd"/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області, як юридичної особи публічного права,</w:t>
      </w:r>
      <w:r w:rsidR="004E79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Положення про </w:t>
      </w:r>
      <w:r w:rsidR="000B6EB4" w:rsidRPr="004E79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Центр</w:t>
      </w:r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надання адміністративних послуг</w:t>
      </w:r>
      <w:r w:rsidR="000B6EB4" w:rsidRPr="004E79BB">
        <w:rPr>
          <w:rFonts w:ascii="Times New Roman" w:eastAsia="Times New Roman" w:hAnsi="Times New Roman" w:cs="Times New Roman"/>
          <w:sz w:val="28"/>
          <w:szCs w:val="28"/>
          <w:lang w:val="uk-UA"/>
        </w:rPr>
        <w:t>, штатного розпису  та вжиття заходів щодо державної реєстрації</w:t>
      </w:r>
      <w:r w:rsidR="000B6EB4" w:rsidRPr="004E79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4300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№ </w:t>
      </w:r>
      <w:r w:rsidR="0043322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85-20/2022 </w:t>
      </w:r>
      <w:r w:rsidR="004E79BB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</w:t>
      </w:r>
      <w:r w:rsidR="000B6EB4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E79BB">
        <w:rPr>
          <w:rFonts w:ascii="Times New Roman" w:hAnsi="Times New Roman" w:cs="Times New Roman"/>
          <w:sz w:val="28"/>
          <w:szCs w:val="28"/>
          <w:lang w:val="uk-UA"/>
        </w:rPr>
        <w:t>20 травня 2022 року</w:t>
      </w:r>
      <w:r w:rsidR="00866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6C71AC" w:rsidRDefault="00261F20" w:rsidP="0043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F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</w:t>
      </w:r>
      <w:r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реєстрації місця проживання (перебування), зняття із задекларованого/зареєстрованого місця проживання (перебування), зміни місця проживання (перебування) особи, скасування </w:t>
      </w:r>
      <w:r w:rsidR="0043322B"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43322B" w:rsidRPr="0043322B">
        <w:rPr>
          <w:rFonts w:ascii="Times New Roman" w:hAnsi="Times New Roman" w:cs="Times New Roman"/>
          <w:sz w:val="28"/>
          <w:szCs w:val="28"/>
          <w:lang w:val="uk-UA" w:eastAsia="uk-UA"/>
        </w:rPr>
        <w:t>екларування/реєстрації місця проживання</w:t>
      </w:r>
      <w:r w:rsidR="0043322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E79BB" w:rsidRPr="004332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ведення</w:t>
      </w:r>
      <w:r w:rsidR="004E79BB" w:rsidRPr="004E7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</w:t>
      </w:r>
    </w:p>
    <w:p w:rsidR="006C71AC" w:rsidRDefault="006C71AC" w:rsidP="006C71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</w:p>
    <w:p w:rsidR="006C71AC" w:rsidRPr="006C71AC" w:rsidRDefault="006C71AC" w:rsidP="006C71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6C71A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lastRenderedPageBreak/>
        <w:t xml:space="preserve">продовження рішення виконавчого </w:t>
      </w:r>
      <w:r w:rsidR="008D673A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комітету від 07 липня 2022р. № 127</w:t>
      </w:r>
    </w:p>
    <w:p w:rsidR="00261F20" w:rsidRPr="00103CA4" w:rsidRDefault="004E79BB" w:rsidP="006C7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7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громади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відповідних адміністративно-територіальних одиниць, на які поширюються повноваження </w:t>
      </w:r>
      <w:proofErr w:type="spellStart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області,</w:t>
      </w:r>
      <w:r w:rsid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наступних</w:t>
      </w:r>
      <w:r w:rsidR="00261F20"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61F20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посадових осіб</w:t>
      </w:r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="00261F20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1F20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1.1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території с. Панка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Панківського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Нові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Бросківці</w:t>
      </w:r>
      <w:proofErr w:type="spellEnd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Заболоття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Новобросковецького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Малованюк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Слобода-Комарівці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Дульгер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 Георгіївн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Комарівці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старосту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Комарівського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Світлан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Іванівну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Костинці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Ясени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Костинецького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округу 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Божескул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Віктор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Давидівка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Войцицьк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Станіслав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Леопольдович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Комарівський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Зруб-Комарівського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Сумарюк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Ілліч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 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Банилів-Підгірний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Банилово-Підгірнівського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Штефюк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103CA4" w:rsidRPr="00AA5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провідного спеціаліста – землевпорядника с. </w:t>
      </w:r>
      <w:proofErr w:type="spellStart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 земельних відносин </w:t>
      </w:r>
      <w:proofErr w:type="spellStart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Токарюк</w:t>
      </w:r>
      <w:proofErr w:type="spellEnd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Марину Василівну</w:t>
      </w:r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на період відсутності старости </w:t>
      </w:r>
      <w:proofErr w:type="spellStart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Бобовецького</w:t>
      </w:r>
      <w:proofErr w:type="spellEnd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EC1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округу; </w:t>
      </w:r>
    </w:p>
    <w:p w:rsidR="00434736" w:rsidRPr="00800319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1.</w:t>
      </w:r>
      <w:r w:rsidR="00103CA4" w:rsidRPr="00AA5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3CA4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Стара </w:t>
      </w:r>
      <w:proofErr w:type="spellStart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BA4B88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BA4B88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BA4B88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B88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старосту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Комарівського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Бажуру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Світлану Іванівну, на період відсутності старости </w:t>
      </w:r>
      <w:proofErr w:type="spellStart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Старожадівського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800319" w:rsidRPr="008003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</w:p>
    <w:p w:rsidR="00BA4B88" w:rsidRPr="004926F0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171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</w:t>
      </w:r>
      <w:r w:rsidR="00171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171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 w:rsidR="00171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1713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1381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="00171381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Іллю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Георгійович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A5F26" w:rsidRPr="004926F0" w:rsidRDefault="00FA46E7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1.</w:t>
      </w:r>
      <w:r w:rsidR="004926F0" w:rsidRPr="00492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12 </w:t>
      </w:r>
      <w:r w:rsidR="00796D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м. Сторожинець – 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адміністраторів </w:t>
      </w:r>
      <w:r w:rsidR="00AA57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proofErr w:type="spellStart"/>
      <w:r w:rsidR="00AA571F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Сторожинецької</w:t>
      </w:r>
      <w:proofErr w:type="spellEnd"/>
      <w:r w:rsidR="00AA571F" w:rsidRPr="004E79B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4926F0" w:rsidRPr="004926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(</w:t>
      </w:r>
      <w:r w:rsidR="004926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далі - ЦНАП</w:t>
      </w:r>
      <w:r w:rsidR="004926F0" w:rsidRPr="004926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)</w:t>
      </w:r>
      <w:r w:rsidR="00796D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Черней Марин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осік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Кривко</w:t>
      </w:r>
      <w:proofErr w:type="spellEnd"/>
      <w:r w:rsidR="005847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Світлану Георгіївну, Чоботар Олександру Андріївну та начальника </w:t>
      </w:r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ЦНАП</w:t>
      </w:r>
      <w:r w:rsidR="009D7EB7" w:rsidRPr="009D7E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7EB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державного реєстратора</w:t>
      </w:r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Сташеску</w:t>
      </w:r>
      <w:proofErr w:type="spellEnd"/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Крістіну</w:t>
      </w:r>
      <w:proofErr w:type="spellEnd"/>
      <w:r w:rsidR="00167A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Георгіївну.</w:t>
      </w:r>
    </w:p>
    <w:p w:rsidR="00261F20" w:rsidRPr="00590D51" w:rsidRDefault="000A5F26" w:rsidP="0010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окласти на вищезазначених посадових осіб повноваження із ведення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 та зобов’язати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необхідні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для отримання доступу користувача Реєстру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разі його відсутності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1687E" w:rsidRDefault="00590D51" w:rsidP="009168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Покласти на </w:t>
      </w:r>
      <w:r w:rsidR="00A564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адміністратора ЦНАП -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Черней Марину Олексіївну обов’язки  адміністратора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громади.</w:t>
      </w:r>
      <w:r w:rsidR="00261F20" w:rsidRPr="00590D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8D673A" w:rsidRDefault="00590D51" w:rsidP="0091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Службовим та посадовим особа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обробляють персональні дані, внесені до 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 територіальної громади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неухильно дотримуватись вимог </w:t>
      </w:r>
    </w:p>
    <w:p w:rsidR="008D673A" w:rsidRPr="006C71AC" w:rsidRDefault="008D673A" w:rsidP="008D673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6C71A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lastRenderedPageBreak/>
        <w:t xml:space="preserve">продовження рішення виконавчого комітету від 07 липня 2022р. №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127</w:t>
      </w:r>
    </w:p>
    <w:p w:rsidR="005A03E8" w:rsidRDefault="00261F20" w:rsidP="008D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" w:name="_GoBack"/>
      <w:bookmarkEnd w:id="1"/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законодавства, щодо заборони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розголошувати персональні дані, що стали їм відомі у зв’язку з виконанням службових обов’язків.</w:t>
      </w:r>
    </w:p>
    <w:p w:rsidR="0091687E" w:rsidRDefault="00866874" w:rsidP="00902A7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Визнати таким, що втратило чинність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="00CD22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№56 від 10 березня 2021 року.</w:t>
      </w:r>
    </w:p>
    <w:p w:rsidR="00590D51" w:rsidRPr="00103CA4" w:rsidRDefault="0091687E" w:rsidP="008D673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9D7B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8668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</w:t>
      </w:r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першого заступника </w:t>
      </w:r>
      <w:proofErr w:type="spellStart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="00B4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 Ігоря БЕЛЕНЧУКА</w:t>
      </w:r>
      <w:r w:rsidR="000F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41AA2" w:rsidRDefault="00B41AA2" w:rsidP="0091687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87E" w:rsidRDefault="0091687E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687E" w:rsidRDefault="0091687E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22BBA" w:rsidRDefault="00822BBA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p w:rsidR="00721375" w:rsidRDefault="00721375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724" w:type="dxa"/>
        <w:tblInd w:w="108" w:type="dxa"/>
        <w:tblLook w:val="04A0" w:firstRow="1" w:lastRow="0" w:firstColumn="1" w:lastColumn="0" w:noHBand="0" w:noVBand="1"/>
      </w:tblPr>
      <w:tblGrid>
        <w:gridCol w:w="5281"/>
        <w:gridCol w:w="1372"/>
        <w:gridCol w:w="3071"/>
      </w:tblGrid>
      <w:tr w:rsidR="00F54AFE" w:rsidRPr="000C2E0A" w:rsidTr="00FE5E73">
        <w:trPr>
          <w:trHeight w:val="475"/>
        </w:trPr>
        <w:tc>
          <w:tcPr>
            <w:tcW w:w="5281" w:type="dxa"/>
          </w:tcPr>
          <w:p w:rsidR="00F54AFE" w:rsidRPr="008C35C3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Виконавець:</w:t>
            </w:r>
          </w:p>
          <w:p w:rsidR="00F54AFE" w:rsidRPr="008C35C3" w:rsidRDefault="008C35C3" w:rsidP="009168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Начальник 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Центру надання адміністративних послуг</w:t>
            </w:r>
            <w:r w:rsidR="009168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687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1687E" w:rsidRPr="008C3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реєстратор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істіна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СТАШЕСКУ </w:t>
            </w:r>
          </w:p>
        </w:tc>
      </w:tr>
      <w:tr w:rsidR="00F54AFE" w:rsidRPr="004475E5" w:rsidTr="00FE5E73">
        <w:trPr>
          <w:trHeight w:val="964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Погоджено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0CF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7A30CF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БОЙЧУК                   </w:t>
            </w:r>
          </w:p>
        </w:tc>
      </w:tr>
      <w:tr w:rsidR="00F54AFE" w:rsidRPr="000C2E0A" w:rsidTr="00FE5E73">
        <w:trPr>
          <w:trHeight w:val="261"/>
        </w:trPr>
        <w:tc>
          <w:tcPr>
            <w:tcW w:w="5281" w:type="dxa"/>
          </w:tcPr>
          <w:p w:rsidR="008C35C3" w:rsidRDefault="008C35C3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іського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35C3" w:rsidRDefault="008C35C3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БЕЛЕНЧУК</w:t>
            </w:r>
          </w:p>
        </w:tc>
      </w:tr>
      <w:tr w:rsidR="00F54AFE" w:rsidRPr="005A06D6" w:rsidTr="00FE5E73">
        <w:trPr>
          <w:trHeight w:val="536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C3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Олеся КОРЕЦЬКА</w:t>
            </w: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FE" w:rsidRPr="003037EB" w:rsidTr="00FE5E73">
        <w:trPr>
          <w:trHeight w:val="131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F54AFE">
              <w:rPr>
                <w:rFonts w:ascii="Times New Roman" w:hAnsi="Times New Roman" w:cs="Times New Roman"/>
                <w:sz w:val="24"/>
                <w:szCs w:val="24"/>
              </w:rPr>
              <w:t xml:space="preserve"> КОЗЛОВ</w:t>
            </w:r>
          </w:p>
        </w:tc>
      </w:tr>
      <w:tr w:rsidR="00F54AFE" w:rsidRPr="008A1DFE" w:rsidTr="00FE5E73">
        <w:trPr>
          <w:trHeight w:val="1088"/>
        </w:trPr>
        <w:tc>
          <w:tcPr>
            <w:tcW w:w="5281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відділу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документообі</w:t>
            </w:r>
            <w:proofErr w:type="gram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гу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proofErr w:type="gram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 </w:t>
            </w:r>
          </w:p>
        </w:tc>
        <w:tc>
          <w:tcPr>
            <w:tcW w:w="1372" w:type="dxa"/>
          </w:tcPr>
          <w:p w:rsidR="00F54AFE" w:rsidRPr="00F54AFE" w:rsidRDefault="00F54AFE" w:rsidP="006840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AFE" w:rsidRPr="00F54AFE" w:rsidRDefault="00F54AFE" w:rsidP="00684064">
            <w:pPr>
              <w:spacing w:after="0"/>
              <w:ind w:right="-11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Микола</w:t>
            </w:r>
            <w:proofErr w:type="spellEnd"/>
            <w:r w:rsidRPr="00F54AF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БАЛАНЮК</w:t>
            </w:r>
          </w:p>
        </w:tc>
      </w:tr>
    </w:tbl>
    <w:p w:rsidR="00721375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1375" w:rsidRPr="00822BBA" w:rsidRDefault="00721375" w:rsidP="0068406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721375" w:rsidRPr="00822BBA" w:rsidSect="008D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35707"/>
    <w:rsid w:val="00097989"/>
    <w:rsid w:val="000A5F26"/>
    <w:rsid w:val="000B6EB4"/>
    <w:rsid w:val="000D2EA0"/>
    <w:rsid w:val="000F41CC"/>
    <w:rsid w:val="000F5CF3"/>
    <w:rsid w:val="00103CA4"/>
    <w:rsid w:val="0014071B"/>
    <w:rsid w:val="00153591"/>
    <w:rsid w:val="001672E8"/>
    <w:rsid w:val="00167A90"/>
    <w:rsid w:val="00171381"/>
    <w:rsid w:val="00187BDB"/>
    <w:rsid w:val="00220CD8"/>
    <w:rsid w:val="00255895"/>
    <w:rsid w:val="00261F20"/>
    <w:rsid w:val="002F627E"/>
    <w:rsid w:val="00316E48"/>
    <w:rsid w:val="00340203"/>
    <w:rsid w:val="00353D95"/>
    <w:rsid w:val="00356D44"/>
    <w:rsid w:val="003603D6"/>
    <w:rsid w:val="00386045"/>
    <w:rsid w:val="003A1B00"/>
    <w:rsid w:val="003C57C3"/>
    <w:rsid w:val="004159A6"/>
    <w:rsid w:val="004211A9"/>
    <w:rsid w:val="0043322B"/>
    <w:rsid w:val="00434736"/>
    <w:rsid w:val="00456B3D"/>
    <w:rsid w:val="004926F0"/>
    <w:rsid w:val="004E79BB"/>
    <w:rsid w:val="00504C5D"/>
    <w:rsid w:val="0058473F"/>
    <w:rsid w:val="00590D51"/>
    <w:rsid w:val="005A03E8"/>
    <w:rsid w:val="00643007"/>
    <w:rsid w:val="00684064"/>
    <w:rsid w:val="0068789E"/>
    <w:rsid w:val="006A2D64"/>
    <w:rsid w:val="006C71AC"/>
    <w:rsid w:val="006E713A"/>
    <w:rsid w:val="00721375"/>
    <w:rsid w:val="00784343"/>
    <w:rsid w:val="00796D44"/>
    <w:rsid w:val="007A30CF"/>
    <w:rsid w:val="007A5FFA"/>
    <w:rsid w:val="007E4400"/>
    <w:rsid w:val="00800319"/>
    <w:rsid w:val="00807F42"/>
    <w:rsid w:val="00822BBA"/>
    <w:rsid w:val="00826A23"/>
    <w:rsid w:val="00864322"/>
    <w:rsid w:val="00866874"/>
    <w:rsid w:val="008A2D28"/>
    <w:rsid w:val="008C35C3"/>
    <w:rsid w:val="008D673A"/>
    <w:rsid w:val="00902A71"/>
    <w:rsid w:val="0091687E"/>
    <w:rsid w:val="009B6D78"/>
    <w:rsid w:val="009D7B11"/>
    <w:rsid w:val="009D7EB7"/>
    <w:rsid w:val="009F603C"/>
    <w:rsid w:val="00A07D42"/>
    <w:rsid w:val="00A56421"/>
    <w:rsid w:val="00AA571F"/>
    <w:rsid w:val="00AE400F"/>
    <w:rsid w:val="00B23E75"/>
    <w:rsid w:val="00B41AA2"/>
    <w:rsid w:val="00B97878"/>
    <w:rsid w:val="00BA4B88"/>
    <w:rsid w:val="00BF6253"/>
    <w:rsid w:val="00BF74BF"/>
    <w:rsid w:val="00C00166"/>
    <w:rsid w:val="00C87C4B"/>
    <w:rsid w:val="00CC05D4"/>
    <w:rsid w:val="00CD226E"/>
    <w:rsid w:val="00D162B5"/>
    <w:rsid w:val="00D37E60"/>
    <w:rsid w:val="00D521A0"/>
    <w:rsid w:val="00D53887"/>
    <w:rsid w:val="00D57D08"/>
    <w:rsid w:val="00D615E8"/>
    <w:rsid w:val="00D9449A"/>
    <w:rsid w:val="00DC7665"/>
    <w:rsid w:val="00DF7D1A"/>
    <w:rsid w:val="00E97AE0"/>
    <w:rsid w:val="00EC13B1"/>
    <w:rsid w:val="00F13D75"/>
    <w:rsid w:val="00F54AFE"/>
    <w:rsid w:val="00F869EE"/>
    <w:rsid w:val="00FA46E7"/>
    <w:rsid w:val="00FB0A23"/>
    <w:rsid w:val="00FE342C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9BB"/>
    <w:pPr>
      <w:ind w:left="720"/>
      <w:contextualSpacing/>
    </w:pPr>
  </w:style>
  <w:style w:type="character" w:customStyle="1" w:styleId="docdata">
    <w:name w:val="docdata"/>
    <w:aliases w:val="docy,v5,1911,baiaagaaboqcaaadtamaaavaawaaaaaaaaaaaaaaaaaaaaaaaaaaaaaaaaaaaaaaaaaaaaaaaaaaaaaaaaaaaaaaaaaaaaaaaaaaaaaaaaaaaaaaaaaaaaaaaaaaaaaaaaaaaaaaaaaaaaaaaaaaaaaaaaaaaaaaaaaaaaaaaaaaaaaaaaaaaaaaaaaaaaaaaaaaaaaaaaaaaaaaaaaaaaaaaaaaaaaaaaaaaaaa"/>
    <w:rsid w:val="00F5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A373-3E0F-4D1E-BF85-471B0AC6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3550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2022-07-07T11:13:00Z</cp:lastPrinted>
  <dcterms:created xsi:type="dcterms:W3CDTF">2022-06-20T05:37:00Z</dcterms:created>
  <dcterms:modified xsi:type="dcterms:W3CDTF">2022-07-07T11:17:00Z</dcterms:modified>
</cp:coreProperties>
</file>