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7" w:rsidRDefault="00AA5207" w:rsidP="00AA520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</w:t>
      </w:r>
    </w:p>
    <w:p w:rsidR="00AA5207" w:rsidRDefault="00AA5207" w:rsidP="00AA5207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bookmarkEnd w:id="0"/>
    <w:p w:rsidR="007025B3" w:rsidRPr="00881D65" w:rsidRDefault="007025B3" w:rsidP="007025B3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25B3" w:rsidRPr="004F283F" w:rsidRDefault="007025B3" w:rsidP="00702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28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ідбір</w:t>
      </w:r>
    </w:p>
    <w:p w:rsidR="007025B3" w:rsidRPr="0016463D" w:rsidRDefault="007025B3" w:rsidP="00AF6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лицьових частин ЗІЗОД </w:t>
      </w:r>
      <w:r w:rsidRPr="0016463D">
        <w:rPr>
          <w:b/>
          <w:sz w:val="28"/>
          <w:szCs w:val="28"/>
        </w:rPr>
        <w:t>за розмірами</w:t>
      </w:r>
    </w:p>
    <w:p w:rsidR="007025B3" w:rsidRPr="0016463D" w:rsidRDefault="007025B3" w:rsidP="007025B3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</w:p>
    <w:p w:rsidR="007025B3" w:rsidRPr="00461D00" w:rsidRDefault="007025B3" w:rsidP="007025B3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>Підбір лицьових частин ЗІЗОД за розмірами проводиться індивідуально відповідно до антропометричних показників людини на підставі результатів вимірів морфологічної висоти обличчя (В) (малюнок 1) і/або довжини кругової лінії голови (</w:t>
      </w:r>
      <w:r w:rsidRPr="00461D00">
        <w:rPr>
          <w:sz w:val="28"/>
          <w:szCs w:val="28"/>
        </w:rPr>
        <w:t>L</w:t>
      </w:r>
      <w:r w:rsidRPr="00461D00">
        <w:rPr>
          <w:sz w:val="28"/>
          <w:szCs w:val="28"/>
          <w:lang w:val="uk-UA"/>
        </w:rPr>
        <w:t>) (малюнок 2) або за рекомендаціями виробника.</w:t>
      </w:r>
    </w:p>
    <w:p w:rsidR="007025B3" w:rsidRPr="00461D00" w:rsidRDefault="007025B3" w:rsidP="007025B3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D00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Морфологічна висота обличчя </w:t>
      </w:r>
      <w:r w:rsidR="00D600F2" w:rsidRPr="00D600F2">
        <w:rPr>
          <w:rFonts w:eastAsia="Calibri"/>
          <w:sz w:val="28"/>
          <w:szCs w:val="28"/>
          <w:lang w:val="uk-UA"/>
        </w:rPr>
        <w:t>–</w:t>
      </w:r>
      <w:r w:rsidRPr="00461D00">
        <w:rPr>
          <w:rFonts w:ascii="Times New Roman" w:hAnsi="Times New Roman" w:cs="Times New Roman"/>
          <w:sz w:val="28"/>
          <w:szCs w:val="28"/>
          <w:lang w:val="uk-UA"/>
        </w:rPr>
        <w:t xml:space="preserve"> відстань від найбільш поглибленої точки спинки носа (перенісся) до найбільш виступаючої уперед-униз точки підборіддя.</w:t>
      </w:r>
    </w:p>
    <w:p w:rsidR="007025B3" w:rsidRPr="00461D00" w:rsidRDefault="007025B3" w:rsidP="007025B3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>Вимірювання морфологічної висоти обличчя здійснюється штангенциркулем із затупленими кінцями або іншим приладом.</w:t>
      </w:r>
    </w:p>
    <w:p w:rsidR="007025B3" w:rsidRPr="00461D00" w:rsidRDefault="007025B3" w:rsidP="007025B3">
      <w:pPr>
        <w:pStyle w:val="a5"/>
        <w:ind w:left="0" w:right="0" w:firstLine="720"/>
        <w:jc w:val="both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 xml:space="preserve">Горизонтальний обхват голови </w:t>
      </w:r>
      <w:r w:rsidR="00D600F2">
        <w:rPr>
          <w:rFonts w:eastAsia="Calibri"/>
          <w:sz w:val="28"/>
          <w:szCs w:val="28"/>
        </w:rPr>
        <w:t>–</w:t>
      </w:r>
      <w:r w:rsidRPr="00461D00">
        <w:rPr>
          <w:sz w:val="28"/>
          <w:szCs w:val="28"/>
          <w:lang w:val="uk-UA"/>
        </w:rPr>
        <w:t xml:space="preserve"> розмір голови по замкнутій лінії, що проходить через надбрівні дуги й найбільш виступаючу частину потилиці. </w:t>
      </w:r>
    </w:p>
    <w:p w:rsidR="007025B3" w:rsidRPr="00461D00" w:rsidRDefault="007025B3" w:rsidP="007025B3">
      <w:pPr>
        <w:tabs>
          <w:tab w:val="left" w:pos="1245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287020</wp:posOffset>
            </wp:positionV>
            <wp:extent cx="1676400" cy="1369695"/>
            <wp:effectExtent l="19050" t="0" r="0" b="0"/>
            <wp:wrapSquare wrapText="bothSides"/>
            <wp:docPr id="4" name="Рисунок 4" descr="Cl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D00">
        <w:rPr>
          <w:sz w:val="28"/>
          <w:szCs w:val="28"/>
        </w:rPr>
        <w:t xml:space="preserve">Вимір довжини кругової лінії голови (L) варто проводити сантиметровою стрічкою, з точністю до </w:t>
      </w:r>
      <w:smartTag w:uri="urn:schemas-microsoft-com:office:smarttags" w:element="metricconverter">
        <w:smartTagPr>
          <w:attr w:name="ProductID" w:val="5 мм"/>
        </w:smartTagPr>
        <w:r w:rsidRPr="00461D00">
          <w:rPr>
            <w:sz w:val="28"/>
            <w:szCs w:val="28"/>
          </w:rPr>
          <w:t>5 мм</w:t>
        </w:r>
      </w:smartTag>
      <w:r w:rsidRPr="00461D00">
        <w:rPr>
          <w:sz w:val="28"/>
          <w:szCs w:val="28"/>
        </w:rPr>
        <w:t>.</w:t>
      </w:r>
    </w:p>
    <w:p w:rsidR="007025B3" w:rsidRPr="0016463D" w:rsidRDefault="007025B3" w:rsidP="007025B3">
      <w:pPr>
        <w:pStyle w:val="a5"/>
        <w:ind w:left="0" w:right="0" w:firstLine="180"/>
        <w:jc w:val="both"/>
        <w:rPr>
          <w:szCs w:val="24"/>
          <w:lang w:val="uk-UA"/>
        </w:rPr>
      </w:pPr>
    </w:p>
    <w:p w:rsidR="007025B3" w:rsidRPr="0016463D" w:rsidRDefault="007025B3" w:rsidP="007025B3">
      <w:pPr>
        <w:pStyle w:val="a5"/>
        <w:ind w:left="0" w:right="0" w:firstLine="180"/>
        <w:jc w:val="both"/>
        <w:rPr>
          <w:szCs w:val="24"/>
          <w:lang w:val="uk-UA"/>
        </w:rPr>
      </w:pPr>
    </w:p>
    <w:p w:rsidR="007025B3" w:rsidRPr="00461D00" w:rsidRDefault="007025B3" w:rsidP="007025B3">
      <w:pPr>
        <w:pStyle w:val="a5"/>
        <w:ind w:left="0" w:right="0" w:firstLine="180"/>
        <w:jc w:val="both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>Малюнок 1. Вимір морфологічної висоти обличчя (В)</w:t>
      </w:r>
    </w:p>
    <w:p w:rsidR="007025B3" w:rsidRPr="00207894" w:rsidRDefault="007025B3" w:rsidP="007025B3">
      <w:pPr>
        <w:pStyle w:val="HTML"/>
        <w:rPr>
          <w:lang w:val="uk-UA"/>
        </w:rPr>
      </w:pPr>
    </w:p>
    <w:p w:rsidR="007025B3" w:rsidRPr="0016463D" w:rsidRDefault="007025B3" w:rsidP="007025B3">
      <w:pPr>
        <w:pStyle w:val="a5"/>
        <w:ind w:left="0" w:right="0" w:firstLine="18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17780</wp:posOffset>
            </wp:positionV>
            <wp:extent cx="1104265" cy="1187450"/>
            <wp:effectExtent l="19050" t="0" r="635" b="0"/>
            <wp:wrapSquare wrapText="bothSides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5B3" w:rsidRPr="00461D00" w:rsidRDefault="007025B3" w:rsidP="007025B3">
      <w:pPr>
        <w:pStyle w:val="a5"/>
        <w:ind w:left="0" w:right="0" w:firstLine="0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>Малюнок 2. Вимір довжини кругової лінії голови (L)</w:t>
      </w:r>
    </w:p>
    <w:p w:rsidR="007025B3" w:rsidRPr="00C6184E" w:rsidRDefault="007025B3" w:rsidP="007025B3">
      <w:pPr>
        <w:ind w:left="-120"/>
      </w:pPr>
    </w:p>
    <w:p w:rsidR="007025B3" w:rsidRDefault="007025B3" w:rsidP="007025B3">
      <w:pPr>
        <w:ind w:left="-120"/>
      </w:pPr>
    </w:p>
    <w:p w:rsidR="007025B3" w:rsidRDefault="007025B3" w:rsidP="007025B3">
      <w:pPr>
        <w:ind w:left="-120"/>
      </w:pPr>
    </w:p>
    <w:p w:rsidR="007025B3" w:rsidRDefault="007025B3" w:rsidP="007025B3">
      <w:pPr>
        <w:ind w:left="-120"/>
      </w:pPr>
    </w:p>
    <w:p w:rsidR="007025B3" w:rsidRPr="0016463D" w:rsidRDefault="007025B3" w:rsidP="007025B3">
      <w:pPr>
        <w:ind w:left="-120"/>
      </w:pPr>
    </w:p>
    <w:p w:rsidR="007025B3" w:rsidRDefault="007025B3" w:rsidP="00702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розміру (</w:t>
      </w:r>
      <w:r w:rsidRPr="0016463D">
        <w:rPr>
          <w:sz w:val="28"/>
          <w:szCs w:val="28"/>
        </w:rPr>
        <w:t>росту) лицьової частини ЗІЗОД здійснюється за таблицею 1</w:t>
      </w:r>
      <w:r>
        <w:rPr>
          <w:sz w:val="28"/>
          <w:szCs w:val="28"/>
        </w:rPr>
        <w:t>.</w:t>
      </w:r>
    </w:p>
    <w:p w:rsidR="007025B3" w:rsidRPr="0016463D" w:rsidRDefault="007025B3" w:rsidP="007025B3">
      <w:pPr>
        <w:ind w:firstLine="720"/>
        <w:jc w:val="right"/>
        <w:rPr>
          <w:sz w:val="28"/>
          <w:szCs w:val="28"/>
        </w:rPr>
      </w:pPr>
      <w:r w:rsidRPr="00AE432C">
        <w:rPr>
          <w:sz w:val="28"/>
          <w:szCs w:val="28"/>
        </w:rPr>
        <w:t>Таблиця 1</w:t>
      </w:r>
    </w:p>
    <w:p w:rsidR="007025B3" w:rsidRPr="0016463D" w:rsidRDefault="007025B3" w:rsidP="007025B3">
      <w:pPr>
        <w:ind w:left="-120"/>
        <w:rPr>
          <w:sz w:val="16"/>
          <w:szCs w:val="16"/>
        </w:rPr>
      </w:pPr>
    </w:p>
    <w:p w:rsidR="007025B3" w:rsidRDefault="007025B3" w:rsidP="007025B3">
      <w:pPr>
        <w:suppressAutoHyphens/>
        <w:jc w:val="center"/>
        <w:rPr>
          <w:sz w:val="28"/>
          <w:szCs w:val="28"/>
        </w:rPr>
      </w:pPr>
      <w:r w:rsidRPr="00AE432C">
        <w:rPr>
          <w:sz w:val="28"/>
          <w:szCs w:val="28"/>
        </w:rPr>
        <w:t>Визначення розміру (росту) лицьової частини ЗІЗОД</w:t>
      </w:r>
    </w:p>
    <w:p w:rsidR="007025B3" w:rsidRPr="008F145C" w:rsidRDefault="007025B3" w:rsidP="007025B3">
      <w:pPr>
        <w:suppressAutoHyphens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20"/>
        <w:gridCol w:w="1123"/>
        <w:gridCol w:w="1080"/>
        <w:gridCol w:w="960"/>
        <w:gridCol w:w="2640"/>
        <w:gridCol w:w="1268"/>
      </w:tblGrid>
      <w:tr w:rsidR="007025B3" w:rsidRPr="001707CF" w:rsidTr="004039DE">
        <w:trPr>
          <w:cantSplit/>
          <w:jc w:val="center"/>
        </w:trPr>
        <w:tc>
          <w:tcPr>
            <w:tcW w:w="1308" w:type="dxa"/>
            <w:vMerge w:val="restart"/>
            <w:shd w:val="clear" w:color="auto" w:fill="E6E6E6"/>
            <w:vAlign w:val="center"/>
          </w:tcPr>
          <w:p w:rsidR="007025B3" w:rsidRPr="001707CF" w:rsidRDefault="007025B3" w:rsidP="004039DE">
            <w:pPr>
              <w:suppressAutoHyphens/>
              <w:jc w:val="center"/>
              <w:rPr>
                <w:b/>
              </w:rPr>
            </w:pPr>
            <w:r w:rsidRPr="001707CF">
              <w:rPr>
                <w:b/>
              </w:rPr>
              <w:t xml:space="preserve">Розмір </w:t>
            </w:r>
          </w:p>
          <w:p w:rsidR="007025B3" w:rsidRPr="001707CF" w:rsidRDefault="007025B3" w:rsidP="004039DE">
            <w:pPr>
              <w:suppressAutoHyphens/>
              <w:jc w:val="center"/>
              <w:rPr>
                <w:b/>
              </w:rPr>
            </w:pPr>
            <w:r w:rsidRPr="001707CF">
              <w:rPr>
                <w:b/>
              </w:rPr>
              <w:t>лицьової частини ЗІЗОД</w:t>
            </w:r>
          </w:p>
        </w:tc>
        <w:tc>
          <w:tcPr>
            <w:tcW w:w="8391" w:type="dxa"/>
            <w:gridSpan w:val="6"/>
            <w:shd w:val="clear" w:color="auto" w:fill="E6E6E6"/>
          </w:tcPr>
          <w:p w:rsidR="007025B3" w:rsidRPr="001707CF" w:rsidRDefault="007025B3" w:rsidP="004039DE">
            <w:pPr>
              <w:suppressAutoHyphens/>
              <w:jc w:val="center"/>
              <w:rPr>
                <w:b/>
              </w:rPr>
            </w:pPr>
            <w:r w:rsidRPr="001707CF">
              <w:rPr>
                <w:b/>
              </w:rPr>
              <w:t>Величина, мм</w:t>
            </w:r>
          </w:p>
        </w:tc>
      </w:tr>
      <w:tr w:rsidR="007025B3" w:rsidRPr="001707CF" w:rsidTr="004039DE">
        <w:trPr>
          <w:cantSplit/>
          <w:trHeight w:val="287"/>
          <w:jc w:val="center"/>
        </w:trPr>
        <w:tc>
          <w:tcPr>
            <w:tcW w:w="1308" w:type="dxa"/>
            <w:vMerge/>
            <w:shd w:val="clear" w:color="auto" w:fill="E6E6E6"/>
          </w:tcPr>
          <w:p w:rsidR="007025B3" w:rsidRPr="001707CF" w:rsidRDefault="007025B3" w:rsidP="004039DE">
            <w:pPr>
              <w:suppressAutoHyphens/>
              <w:ind w:firstLine="709"/>
              <w:rPr>
                <w:b/>
              </w:rPr>
            </w:pPr>
          </w:p>
        </w:tc>
        <w:tc>
          <w:tcPr>
            <w:tcW w:w="4483" w:type="dxa"/>
            <w:gridSpan w:val="4"/>
            <w:shd w:val="clear" w:color="auto" w:fill="E6E6E6"/>
            <w:vAlign w:val="center"/>
          </w:tcPr>
          <w:p w:rsidR="007025B3" w:rsidRPr="001707CF" w:rsidRDefault="007025B3" w:rsidP="004039DE">
            <w:pPr>
              <w:suppressAutoHyphens/>
              <w:jc w:val="center"/>
              <w:rPr>
                <w:b/>
              </w:rPr>
            </w:pPr>
            <w:r w:rsidRPr="001707CF">
              <w:rPr>
                <w:b/>
              </w:rPr>
              <w:t>L</w:t>
            </w:r>
          </w:p>
        </w:tc>
        <w:tc>
          <w:tcPr>
            <w:tcW w:w="3908" w:type="dxa"/>
            <w:gridSpan w:val="2"/>
            <w:shd w:val="clear" w:color="auto" w:fill="E6E6E6"/>
            <w:vAlign w:val="center"/>
          </w:tcPr>
          <w:p w:rsidR="007025B3" w:rsidRPr="001707CF" w:rsidRDefault="007025B3" w:rsidP="004039DE">
            <w:pPr>
              <w:suppressAutoHyphens/>
              <w:jc w:val="center"/>
              <w:rPr>
                <w:b/>
              </w:rPr>
            </w:pPr>
            <w:r w:rsidRPr="001707CF">
              <w:rPr>
                <w:b/>
              </w:rPr>
              <w:t>B</w:t>
            </w:r>
          </w:p>
        </w:tc>
      </w:tr>
      <w:tr w:rsidR="007025B3" w:rsidRPr="001707CF" w:rsidTr="004039DE">
        <w:trPr>
          <w:cantSplit/>
          <w:trHeight w:val="1346"/>
          <w:jc w:val="center"/>
        </w:trPr>
        <w:tc>
          <w:tcPr>
            <w:tcW w:w="1308" w:type="dxa"/>
            <w:vMerge/>
            <w:shd w:val="clear" w:color="auto" w:fill="E6E6E6"/>
          </w:tcPr>
          <w:p w:rsidR="007025B3" w:rsidRPr="001707CF" w:rsidRDefault="007025B3" w:rsidP="004039DE">
            <w:pPr>
              <w:suppressAutoHyphens/>
              <w:ind w:firstLine="709"/>
              <w:rPr>
                <w:b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:rsidR="007025B3" w:rsidRPr="001707CF" w:rsidRDefault="007025B3" w:rsidP="004039DE">
            <w:pPr>
              <w:suppressAutoHyphens/>
              <w:ind w:left="-108" w:right="-108" w:firstLine="108"/>
              <w:jc w:val="center"/>
              <w:rPr>
                <w:b/>
              </w:rPr>
            </w:pPr>
            <w:r w:rsidRPr="001707CF">
              <w:rPr>
                <w:b/>
              </w:rPr>
              <w:t xml:space="preserve">Шолом-маска </w:t>
            </w:r>
          </w:p>
          <w:p w:rsidR="007025B3" w:rsidRPr="001707CF" w:rsidRDefault="007025B3" w:rsidP="004039DE">
            <w:pPr>
              <w:suppressAutoHyphens/>
              <w:ind w:left="-108" w:right="-108" w:firstLine="108"/>
              <w:jc w:val="center"/>
              <w:rPr>
                <w:b/>
              </w:rPr>
            </w:pPr>
            <w:r w:rsidRPr="001707CF">
              <w:rPr>
                <w:b/>
              </w:rPr>
              <w:t>ШМ-62, ШМ-66</w:t>
            </w:r>
            <w:r w:rsidR="00D600F2">
              <w:rPr>
                <w:b/>
              </w:rPr>
              <w:t xml:space="preserve"> </w:t>
            </w:r>
            <w:r w:rsidRPr="001707CF">
              <w:rPr>
                <w:b/>
              </w:rPr>
              <w:t>му</w:t>
            </w:r>
          </w:p>
        </w:tc>
        <w:tc>
          <w:tcPr>
            <w:tcW w:w="3163" w:type="dxa"/>
            <w:gridSpan w:val="3"/>
            <w:shd w:val="clear" w:color="auto" w:fill="E6E6E6"/>
            <w:vAlign w:val="center"/>
          </w:tcPr>
          <w:p w:rsidR="007025B3" w:rsidRPr="001707CF" w:rsidRDefault="007025B3" w:rsidP="004039DE">
            <w:pPr>
              <w:suppressAutoHyphens/>
              <w:jc w:val="center"/>
              <w:rPr>
                <w:b/>
              </w:rPr>
            </w:pPr>
            <w:r w:rsidRPr="001707CF">
              <w:rPr>
                <w:b/>
              </w:rPr>
              <w:t>Панорамна маска</w:t>
            </w:r>
          </w:p>
          <w:p w:rsidR="007025B3" w:rsidRPr="001707CF" w:rsidRDefault="007025B3" w:rsidP="004039DE">
            <w:pPr>
              <w:suppressAutoHyphens/>
              <w:ind w:hanging="75"/>
              <w:jc w:val="center"/>
              <w:rPr>
                <w:b/>
              </w:rPr>
            </w:pPr>
            <w:r w:rsidRPr="001707CF">
              <w:rPr>
                <w:b/>
              </w:rPr>
              <w:t xml:space="preserve">з </w:t>
            </w:r>
            <w:proofErr w:type="spellStart"/>
            <w:r w:rsidRPr="001707CF">
              <w:rPr>
                <w:b/>
              </w:rPr>
              <w:t>підмасковиком</w:t>
            </w:r>
            <w:proofErr w:type="spellEnd"/>
          </w:p>
        </w:tc>
        <w:tc>
          <w:tcPr>
            <w:tcW w:w="2640" w:type="dxa"/>
            <w:shd w:val="clear" w:color="auto" w:fill="E6E6E6"/>
          </w:tcPr>
          <w:p w:rsidR="007025B3" w:rsidRPr="001707CF" w:rsidRDefault="007025B3" w:rsidP="004039DE">
            <w:pPr>
              <w:suppressAutoHyphens/>
              <w:ind w:left="-108" w:right="-108"/>
              <w:jc w:val="center"/>
              <w:rPr>
                <w:b/>
              </w:rPr>
            </w:pPr>
          </w:p>
          <w:p w:rsidR="007025B3" w:rsidRPr="001707CF" w:rsidRDefault="007025B3" w:rsidP="00D600F2">
            <w:pPr>
              <w:suppressAutoHyphens/>
              <w:ind w:left="-108" w:right="-108"/>
              <w:jc w:val="center"/>
              <w:rPr>
                <w:b/>
              </w:rPr>
            </w:pPr>
            <w:r w:rsidRPr="001707CF">
              <w:rPr>
                <w:b/>
              </w:rPr>
              <w:t xml:space="preserve">Респіратор із півмаскою </w:t>
            </w:r>
            <w:r w:rsidR="00D600F2">
              <w:rPr>
                <w:b/>
              </w:rPr>
              <w:t xml:space="preserve">            </w:t>
            </w:r>
            <w:r w:rsidRPr="001707CF">
              <w:rPr>
                <w:b/>
              </w:rPr>
              <w:t>(Ф-62Ш, РПГ-67, «Пульс», «Тополь», «Клен», РУ-60М, У-2К</w:t>
            </w:r>
            <w:r w:rsidR="00D600F2">
              <w:rPr>
                <w:b/>
              </w:rPr>
              <w:t>)</w:t>
            </w:r>
          </w:p>
        </w:tc>
        <w:tc>
          <w:tcPr>
            <w:tcW w:w="1268" w:type="dxa"/>
            <w:shd w:val="clear" w:color="auto" w:fill="E6E6E6"/>
            <w:vAlign w:val="center"/>
          </w:tcPr>
          <w:p w:rsidR="007025B3" w:rsidRPr="001707CF" w:rsidRDefault="007025B3" w:rsidP="004039DE">
            <w:pPr>
              <w:suppressAutoHyphens/>
              <w:jc w:val="center"/>
              <w:rPr>
                <w:b/>
              </w:rPr>
            </w:pPr>
            <w:r w:rsidRPr="001707CF">
              <w:rPr>
                <w:b/>
              </w:rPr>
              <w:t>Астра-2</w:t>
            </w:r>
          </w:p>
        </w:tc>
      </w:tr>
      <w:tr w:rsidR="007025B3" w:rsidRPr="0016463D" w:rsidTr="004039DE">
        <w:trPr>
          <w:jc w:val="center"/>
        </w:trPr>
        <w:tc>
          <w:tcPr>
            <w:tcW w:w="1308" w:type="dxa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0</w:t>
            </w:r>
          </w:p>
        </w:tc>
        <w:tc>
          <w:tcPr>
            <w:tcW w:w="132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до 635</w:t>
            </w:r>
          </w:p>
        </w:tc>
        <w:tc>
          <w:tcPr>
            <w:tcW w:w="1123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96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264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1268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</w:tr>
      <w:tr w:rsidR="007025B3" w:rsidRPr="0016463D" w:rsidTr="004039DE">
        <w:trPr>
          <w:jc w:val="center"/>
        </w:trPr>
        <w:tc>
          <w:tcPr>
            <w:tcW w:w="1308" w:type="dxa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1</w:t>
            </w:r>
          </w:p>
        </w:tc>
        <w:tc>
          <w:tcPr>
            <w:tcW w:w="1320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635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655</w:t>
            </w:r>
          </w:p>
        </w:tc>
        <w:tc>
          <w:tcPr>
            <w:tcW w:w="1123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до 545</w:t>
            </w:r>
          </w:p>
        </w:tc>
        <w:tc>
          <w:tcPr>
            <w:tcW w:w="1080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550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560</w:t>
            </w:r>
          </w:p>
        </w:tc>
        <w:tc>
          <w:tcPr>
            <w:tcW w:w="96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264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до 109</w:t>
            </w:r>
          </w:p>
        </w:tc>
        <w:tc>
          <w:tcPr>
            <w:tcW w:w="1268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91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115</w:t>
            </w:r>
          </w:p>
        </w:tc>
      </w:tr>
      <w:tr w:rsidR="007025B3" w:rsidRPr="0016463D" w:rsidTr="004039DE">
        <w:trPr>
          <w:jc w:val="center"/>
        </w:trPr>
        <w:tc>
          <w:tcPr>
            <w:tcW w:w="1308" w:type="dxa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2</w:t>
            </w:r>
          </w:p>
        </w:tc>
        <w:tc>
          <w:tcPr>
            <w:tcW w:w="1320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660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680</w:t>
            </w:r>
          </w:p>
        </w:tc>
        <w:tc>
          <w:tcPr>
            <w:tcW w:w="1123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565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580</w:t>
            </w:r>
          </w:p>
        </w:tc>
        <w:tc>
          <w:tcPr>
            <w:tcW w:w="1080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585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600</w:t>
            </w:r>
          </w:p>
        </w:tc>
        <w:tc>
          <w:tcPr>
            <w:tcW w:w="96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&gt; 605</w:t>
            </w:r>
          </w:p>
        </w:tc>
        <w:tc>
          <w:tcPr>
            <w:tcW w:w="2640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109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119</w:t>
            </w:r>
          </w:p>
        </w:tc>
        <w:tc>
          <w:tcPr>
            <w:tcW w:w="1268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116</w:t>
            </w:r>
            <w:r w:rsidR="00D600F2">
              <w:t xml:space="preserve"> 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143</w:t>
            </w:r>
          </w:p>
        </w:tc>
      </w:tr>
      <w:tr w:rsidR="007025B3" w:rsidRPr="0016463D" w:rsidTr="004039DE">
        <w:trPr>
          <w:jc w:val="center"/>
        </w:trPr>
        <w:tc>
          <w:tcPr>
            <w:tcW w:w="1308" w:type="dxa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3</w:t>
            </w:r>
          </w:p>
        </w:tc>
        <w:tc>
          <w:tcPr>
            <w:tcW w:w="1320" w:type="dxa"/>
            <w:vAlign w:val="center"/>
          </w:tcPr>
          <w:p w:rsidR="007025B3" w:rsidRPr="0016463D" w:rsidRDefault="007025B3" w:rsidP="00D600F2">
            <w:pPr>
              <w:suppressAutoHyphens/>
              <w:jc w:val="center"/>
            </w:pPr>
            <w:r w:rsidRPr="0016463D">
              <w:t>68</w:t>
            </w:r>
            <w:r w:rsidR="00D600F2" w:rsidRPr="00D600F2">
              <w:rPr>
                <w:rFonts w:eastAsia="Calibri"/>
              </w:rPr>
              <w:t>–</w:t>
            </w:r>
            <w:r w:rsidR="00D600F2">
              <w:rPr>
                <w:rFonts w:eastAsia="Calibri"/>
              </w:rPr>
              <w:t xml:space="preserve"> </w:t>
            </w:r>
            <w:r w:rsidRPr="0016463D">
              <w:t>0</w:t>
            </w:r>
            <w:r w:rsidR="00D600F2">
              <w:t xml:space="preserve"> </w:t>
            </w:r>
            <w:r w:rsidRPr="0016463D">
              <w:t>705</w:t>
            </w:r>
          </w:p>
        </w:tc>
        <w:tc>
          <w:tcPr>
            <w:tcW w:w="1123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108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96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  <w:tc>
          <w:tcPr>
            <w:tcW w:w="264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&gt;119</w:t>
            </w:r>
          </w:p>
        </w:tc>
        <w:tc>
          <w:tcPr>
            <w:tcW w:w="1268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</w:p>
        </w:tc>
      </w:tr>
      <w:tr w:rsidR="007025B3" w:rsidRPr="0016463D" w:rsidTr="004039DE">
        <w:trPr>
          <w:jc w:val="center"/>
        </w:trPr>
        <w:tc>
          <w:tcPr>
            <w:tcW w:w="1308" w:type="dxa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4</w:t>
            </w:r>
          </w:p>
        </w:tc>
        <w:tc>
          <w:tcPr>
            <w:tcW w:w="1320" w:type="dxa"/>
            <w:vAlign w:val="center"/>
          </w:tcPr>
          <w:p w:rsidR="007025B3" w:rsidRPr="0016463D" w:rsidRDefault="007025B3" w:rsidP="004039DE">
            <w:pPr>
              <w:suppressAutoHyphens/>
              <w:jc w:val="center"/>
            </w:pPr>
            <w:r w:rsidRPr="0016463D">
              <w:t>&gt;710</w:t>
            </w:r>
          </w:p>
        </w:tc>
        <w:tc>
          <w:tcPr>
            <w:tcW w:w="1123" w:type="dxa"/>
            <w:vAlign w:val="center"/>
          </w:tcPr>
          <w:p w:rsidR="007025B3" w:rsidRPr="0016463D" w:rsidRDefault="007025B3" w:rsidP="004039DE">
            <w:pPr>
              <w:suppressAutoHyphens/>
              <w:ind w:firstLine="709"/>
              <w:jc w:val="center"/>
            </w:pPr>
          </w:p>
        </w:tc>
        <w:tc>
          <w:tcPr>
            <w:tcW w:w="1080" w:type="dxa"/>
            <w:vAlign w:val="center"/>
          </w:tcPr>
          <w:p w:rsidR="007025B3" w:rsidRPr="0016463D" w:rsidRDefault="007025B3" w:rsidP="004039DE">
            <w:pPr>
              <w:suppressAutoHyphens/>
              <w:ind w:firstLine="709"/>
              <w:jc w:val="center"/>
            </w:pPr>
          </w:p>
        </w:tc>
        <w:tc>
          <w:tcPr>
            <w:tcW w:w="960" w:type="dxa"/>
            <w:vAlign w:val="center"/>
          </w:tcPr>
          <w:p w:rsidR="007025B3" w:rsidRPr="0016463D" w:rsidRDefault="007025B3" w:rsidP="004039DE">
            <w:pPr>
              <w:suppressAutoHyphens/>
              <w:ind w:firstLine="709"/>
              <w:jc w:val="center"/>
            </w:pPr>
          </w:p>
        </w:tc>
        <w:tc>
          <w:tcPr>
            <w:tcW w:w="2640" w:type="dxa"/>
            <w:vAlign w:val="center"/>
          </w:tcPr>
          <w:p w:rsidR="007025B3" w:rsidRPr="0016463D" w:rsidRDefault="007025B3" w:rsidP="004039DE">
            <w:pPr>
              <w:suppressAutoHyphens/>
              <w:ind w:firstLine="709"/>
              <w:jc w:val="center"/>
            </w:pPr>
          </w:p>
        </w:tc>
        <w:tc>
          <w:tcPr>
            <w:tcW w:w="1268" w:type="dxa"/>
            <w:vAlign w:val="center"/>
          </w:tcPr>
          <w:p w:rsidR="007025B3" w:rsidRPr="0016463D" w:rsidRDefault="007025B3" w:rsidP="004039DE">
            <w:pPr>
              <w:suppressAutoHyphens/>
              <w:ind w:firstLine="709"/>
              <w:jc w:val="center"/>
            </w:pPr>
          </w:p>
        </w:tc>
      </w:tr>
    </w:tbl>
    <w:p w:rsidR="007025B3" w:rsidRDefault="007025B3" w:rsidP="007025B3">
      <w:pPr>
        <w:pStyle w:val="a5"/>
        <w:tabs>
          <w:tab w:val="left" w:pos="10440"/>
        </w:tabs>
        <w:ind w:left="0" w:right="0" w:firstLine="0"/>
        <w:jc w:val="both"/>
        <w:rPr>
          <w:szCs w:val="24"/>
          <w:lang w:val="uk-UA"/>
        </w:rPr>
      </w:pPr>
    </w:p>
    <w:p w:rsidR="00AA5207" w:rsidRDefault="00AA5207" w:rsidP="00AA520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Продовження додатку 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</w:t>
      </w:r>
    </w:p>
    <w:p w:rsidR="00AA5207" w:rsidRDefault="00AA5207" w:rsidP="00AA5207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p w:rsidR="007025B3" w:rsidRDefault="007025B3" w:rsidP="007025B3">
      <w:pPr>
        <w:pStyle w:val="a5"/>
        <w:tabs>
          <w:tab w:val="left" w:pos="10440"/>
        </w:tabs>
        <w:ind w:left="0" w:right="0" w:firstLine="7080"/>
        <w:rPr>
          <w:szCs w:val="24"/>
          <w:lang w:val="uk-UA"/>
        </w:rPr>
      </w:pPr>
    </w:p>
    <w:p w:rsidR="007025B3" w:rsidRPr="00461D00" w:rsidRDefault="007025B3" w:rsidP="007025B3">
      <w:pPr>
        <w:pStyle w:val="a5"/>
        <w:tabs>
          <w:tab w:val="left" w:pos="10440"/>
        </w:tabs>
        <w:ind w:left="0" w:right="0" w:firstLine="720"/>
        <w:jc w:val="both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 xml:space="preserve">Підбір лицьових частин фільтрувальних протигазів типу УЗС ВК, ГП -7, ГП-7 В, ГП-7 ВМ (з лицьовою частиною МГУ або МГУ-В) полягає </w:t>
      </w:r>
      <w:r w:rsidR="003E486F">
        <w:rPr>
          <w:sz w:val="28"/>
          <w:szCs w:val="28"/>
          <w:lang w:val="uk-UA"/>
        </w:rPr>
        <w:t>у</w:t>
      </w:r>
      <w:r w:rsidRPr="00461D00">
        <w:rPr>
          <w:sz w:val="28"/>
          <w:szCs w:val="28"/>
          <w:lang w:val="uk-UA"/>
        </w:rPr>
        <w:t xml:space="preserve"> підборі лицьової частини необхідного типовому розміру на підставі суми вимірів вертикального обхвату голови й довжини кругової лінії голови.</w:t>
      </w:r>
    </w:p>
    <w:p w:rsidR="007025B3" w:rsidRPr="00C6184E" w:rsidRDefault="007025B3" w:rsidP="007025B3">
      <w:pPr>
        <w:pStyle w:val="a5"/>
        <w:ind w:left="0" w:right="0" w:firstLine="720"/>
        <w:jc w:val="both"/>
        <w:rPr>
          <w:szCs w:val="24"/>
          <w:lang w:val="uk-UA"/>
        </w:rPr>
      </w:pPr>
      <w:r w:rsidRPr="00461D00">
        <w:rPr>
          <w:sz w:val="28"/>
          <w:szCs w:val="28"/>
          <w:lang w:val="uk-UA"/>
        </w:rPr>
        <w:t>Вертика</w:t>
      </w:r>
      <w:r w:rsidR="003E486F">
        <w:rPr>
          <w:sz w:val="28"/>
          <w:szCs w:val="28"/>
          <w:lang w:val="uk-UA"/>
        </w:rPr>
        <w:t xml:space="preserve">льний обхват голови </w:t>
      </w:r>
      <w:r w:rsidR="003E486F" w:rsidRPr="003E486F">
        <w:rPr>
          <w:rFonts w:eastAsia="Calibri"/>
          <w:sz w:val="28"/>
          <w:szCs w:val="28"/>
        </w:rPr>
        <w:t>–</w:t>
      </w:r>
      <w:r w:rsidRPr="00461D00">
        <w:rPr>
          <w:sz w:val="28"/>
          <w:szCs w:val="28"/>
          <w:lang w:val="uk-UA"/>
        </w:rPr>
        <w:t xml:space="preserve"> розмір голови по замкнутій лінії, що проходить через підборіддя, щоки й максимально виступаючу </w:t>
      </w:r>
      <w:proofErr w:type="spellStart"/>
      <w:r w:rsidRPr="00461D00">
        <w:rPr>
          <w:sz w:val="28"/>
          <w:szCs w:val="28"/>
          <w:lang w:val="uk-UA"/>
        </w:rPr>
        <w:t>тім’яно</w:t>
      </w:r>
      <w:proofErr w:type="spellEnd"/>
      <w:r w:rsidRPr="00461D00">
        <w:rPr>
          <w:sz w:val="28"/>
          <w:szCs w:val="28"/>
          <w:lang w:val="uk-UA"/>
        </w:rPr>
        <w:t>-потиличну частину голови (малюнок 3).</w:t>
      </w:r>
      <w:r w:rsidRPr="00C6184E">
        <w:rPr>
          <w:szCs w:val="24"/>
          <w:lang w:val="uk-UA"/>
        </w:rPr>
        <w:t xml:space="preserve"> </w:t>
      </w:r>
    </w:p>
    <w:p w:rsidR="007025B3" w:rsidRPr="0016463D" w:rsidRDefault="007025B3" w:rsidP="007025B3">
      <w:pPr>
        <w:pStyle w:val="a5"/>
        <w:ind w:left="0" w:right="0" w:firstLine="0"/>
        <w:jc w:val="both"/>
        <w:rPr>
          <w:sz w:val="28"/>
          <w:szCs w:val="28"/>
          <w:lang w:val="uk-UA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257300" cy="1233170"/>
            <wp:effectExtent l="19050" t="0" r="0" b="0"/>
            <wp:wrapSquare wrapText="bothSides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5B3" w:rsidRPr="0016463D" w:rsidRDefault="007025B3" w:rsidP="007025B3">
      <w:pPr>
        <w:pStyle w:val="a5"/>
        <w:ind w:left="0" w:right="0" w:firstLine="0"/>
        <w:jc w:val="both"/>
        <w:rPr>
          <w:sz w:val="28"/>
          <w:szCs w:val="28"/>
          <w:lang w:val="uk-UA"/>
        </w:rPr>
      </w:pPr>
    </w:p>
    <w:p w:rsidR="007025B3" w:rsidRPr="0016463D" w:rsidRDefault="007025B3" w:rsidP="007025B3">
      <w:pPr>
        <w:pStyle w:val="a5"/>
        <w:ind w:left="0" w:right="0" w:firstLine="0"/>
        <w:jc w:val="both"/>
        <w:rPr>
          <w:sz w:val="28"/>
          <w:szCs w:val="28"/>
          <w:lang w:val="uk-UA"/>
        </w:rPr>
      </w:pPr>
    </w:p>
    <w:p w:rsidR="007025B3" w:rsidRPr="0016463D" w:rsidRDefault="007025B3" w:rsidP="007025B3">
      <w:pPr>
        <w:pStyle w:val="a5"/>
        <w:ind w:left="0" w:right="0" w:firstLine="0"/>
        <w:jc w:val="both"/>
        <w:rPr>
          <w:sz w:val="28"/>
          <w:szCs w:val="28"/>
          <w:lang w:val="uk-UA"/>
        </w:rPr>
      </w:pPr>
    </w:p>
    <w:p w:rsidR="007025B3" w:rsidRPr="00461D00" w:rsidRDefault="007025B3" w:rsidP="007025B3">
      <w:pPr>
        <w:pStyle w:val="a5"/>
        <w:ind w:left="0" w:right="0" w:firstLine="0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>Малюнок 3. Вимір вертикального обхвату голови</w:t>
      </w:r>
    </w:p>
    <w:p w:rsidR="007025B3" w:rsidRDefault="007025B3" w:rsidP="007025B3">
      <w:pPr>
        <w:pStyle w:val="a5"/>
        <w:ind w:left="0" w:right="0" w:firstLine="180"/>
        <w:jc w:val="both"/>
        <w:rPr>
          <w:sz w:val="28"/>
          <w:szCs w:val="28"/>
          <w:lang w:val="uk-UA"/>
        </w:rPr>
      </w:pPr>
    </w:p>
    <w:p w:rsidR="007025B3" w:rsidRPr="0016463D" w:rsidRDefault="007025B3" w:rsidP="007025B3">
      <w:pPr>
        <w:pStyle w:val="a5"/>
        <w:ind w:left="0" w:right="0" w:firstLine="180"/>
        <w:jc w:val="both"/>
        <w:rPr>
          <w:sz w:val="28"/>
          <w:szCs w:val="28"/>
          <w:lang w:val="uk-UA"/>
        </w:rPr>
      </w:pPr>
    </w:p>
    <w:p w:rsidR="007025B3" w:rsidRPr="00461D00" w:rsidRDefault="007025B3" w:rsidP="007025B3">
      <w:pPr>
        <w:pStyle w:val="a5"/>
        <w:tabs>
          <w:tab w:val="left" w:pos="9360"/>
        </w:tabs>
        <w:ind w:left="0" w:right="0" w:firstLine="709"/>
        <w:jc w:val="both"/>
        <w:rPr>
          <w:sz w:val="28"/>
          <w:szCs w:val="28"/>
          <w:lang w:val="uk-UA"/>
        </w:rPr>
      </w:pPr>
      <w:r w:rsidRPr="00461D00">
        <w:rPr>
          <w:sz w:val="28"/>
          <w:szCs w:val="28"/>
          <w:lang w:val="uk-UA"/>
        </w:rPr>
        <w:t xml:space="preserve">За сумою вимірів вертикального обхвату голови й довжини кругової лінії голови визначається типорозмір лицьової частини фільтрувального протигаза (зріст маски й положення лямок наголовника), керуючись даними, викладеними </w:t>
      </w:r>
      <w:r w:rsidR="003E486F">
        <w:rPr>
          <w:sz w:val="28"/>
          <w:szCs w:val="28"/>
          <w:lang w:val="uk-UA"/>
        </w:rPr>
        <w:t>у</w:t>
      </w:r>
      <w:r w:rsidRPr="00461D00">
        <w:rPr>
          <w:sz w:val="28"/>
          <w:szCs w:val="28"/>
          <w:lang w:val="uk-UA"/>
        </w:rPr>
        <w:t xml:space="preserve"> таблиці 2.</w:t>
      </w:r>
    </w:p>
    <w:p w:rsidR="007025B3" w:rsidRDefault="007025B3" w:rsidP="007025B3">
      <w:pPr>
        <w:suppressAutoHyphens/>
        <w:jc w:val="right"/>
        <w:rPr>
          <w:sz w:val="28"/>
          <w:szCs w:val="28"/>
        </w:rPr>
      </w:pPr>
      <w:r w:rsidRPr="00461D00">
        <w:rPr>
          <w:sz w:val="28"/>
          <w:szCs w:val="28"/>
        </w:rPr>
        <w:t>Таблиця 2</w:t>
      </w:r>
    </w:p>
    <w:p w:rsidR="007025B3" w:rsidRPr="008F145C" w:rsidRDefault="007025B3" w:rsidP="007025B3">
      <w:pPr>
        <w:suppressAutoHyphens/>
        <w:jc w:val="right"/>
        <w:rPr>
          <w:sz w:val="24"/>
          <w:szCs w:val="24"/>
        </w:rPr>
      </w:pPr>
    </w:p>
    <w:p w:rsidR="007025B3" w:rsidRDefault="007025B3" w:rsidP="007025B3">
      <w:pPr>
        <w:suppressAutoHyphens/>
        <w:jc w:val="center"/>
        <w:rPr>
          <w:sz w:val="28"/>
          <w:szCs w:val="28"/>
        </w:rPr>
      </w:pPr>
      <w:r w:rsidRPr="00461D00">
        <w:rPr>
          <w:sz w:val="28"/>
          <w:szCs w:val="28"/>
        </w:rPr>
        <w:t>Типовий розмір лицевої частини МГУ або МГУ-В (ГП-7, ГП-7 В)</w:t>
      </w:r>
    </w:p>
    <w:p w:rsidR="007025B3" w:rsidRPr="008F145C" w:rsidRDefault="007025B3" w:rsidP="007025B3">
      <w:pPr>
        <w:suppressAutoHyphens/>
        <w:jc w:val="center"/>
        <w:rPr>
          <w:sz w:val="24"/>
          <w:szCs w:val="24"/>
        </w:rPr>
      </w:pPr>
    </w:p>
    <w:tbl>
      <w:tblPr>
        <w:tblW w:w="9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040"/>
        <w:gridCol w:w="1320"/>
        <w:gridCol w:w="1320"/>
        <w:gridCol w:w="1320"/>
      </w:tblGrid>
      <w:tr w:rsidR="007025B3" w:rsidRPr="0016463D" w:rsidTr="004039DE">
        <w:trPr>
          <w:cantSplit/>
          <w:trHeight w:val="169"/>
        </w:trPr>
        <w:tc>
          <w:tcPr>
            <w:tcW w:w="3420" w:type="dxa"/>
            <w:vMerge w:val="restart"/>
            <w:shd w:val="clear" w:color="auto" w:fill="F3F3F3"/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16463D">
              <w:rPr>
                <w:b/>
                <w:szCs w:val="24"/>
                <w:lang w:val="uk-UA"/>
              </w:rPr>
              <w:t>Сума вимірів</w:t>
            </w:r>
            <w:r>
              <w:rPr>
                <w:b/>
                <w:szCs w:val="24"/>
                <w:lang w:val="uk-UA"/>
              </w:rPr>
              <w:t xml:space="preserve"> </w:t>
            </w:r>
            <w:r w:rsidRPr="0016463D">
              <w:rPr>
                <w:b/>
                <w:szCs w:val="24"/>
                <w:lang w:val="uk-UA"/>
              </w:rPr>
              <w:t xml:space="preserve">вертикального </w:t>
            </w:r>
            <w:r>
              <w:rPr>
                <w:b/>
                <w:szCs w:val="24"/>
                <w:lang w:val="uk-UA"/>
              </w:rPr>
              <w:br/>
            </w:r>
            <w:r w:rsidRPr="0016463D">
              <w:rPr>
                <w:b/>
                <w:szCs w:val="24"/>
                <w:lang w:val="uk-UA"/>
              </w:rPr>
              <w:t>й горизонтального обхватів</w:t>
            </w:r>
            <w:r>
              <w:rPr>
                <w:b/>
                <w:szCs w:val="24"/>
                <w:lang w:val="uk-UA"/>
              </w:rPr>
              <w:t xml:space="preserve"> </w:t>
            </w:r>
            <w:r w:rsidRPr="0016463D">
              <w:rPr>
                <w:b/>
                <w:szCs w:val="24"/>
                <w:lang w:val="uk-UA"/>
              </w:rPr>
              <w:t>голови, мм</w:t>
            </w:r>
          </w:p>
        </w:tc>
        <w:tc>
          <w:tcPr>
            <w:tcW w:w="2040" w:type="dxa"/>
            <w:vMerge w:val="restart"/>
            <w:shd w:val="clear" w:color="auto" w:fill="F3F3F3"/>
            <w:vAlign w:val="center"/>
          </w:tcPr>
          <w:p w:rsidR="007025B3" w:rsidRPr="0016463D" w:rsidRDefault="007025B3" w:rsidP="003E486F">
            <w:pPr>
              <w:pStyle w:val="a5"/>
              <w:tabs>
                <w:tab w:val="left" w:pos="9360"/>
              </w:tabs>
              <w:ind w:left="-20" w:right="0" w:firstLine="0"/>
              <w:jc w:val="center"/>
              <w:rPr>
                <w:b/>
                <w:szCs w:val="24"/>
                <w:lang w:val="uk-UA"/>
              </w:rPr>
            </w:pPr>
            <w:r w:rsidRPr="0016463D">
              <w:rPr>
                <w:b/>
                <w:szCs w:val="24"/>
                <w:lang w:val="uk-UA"/>
              </w:rPr>
              <w:t>Рекомендований зріст лиц</w:t>
            </w:r>
            <w:r w:rsidRPr="00A9578C">
              <w:rPr>
                <w:b/>
                <w:szCs w:val="24"/>
                <w:lang w:val="uk-UA"/>
              </w:rPr>
              <w:t>ьо</w:t>
            </w:r>
            <w:r w:rsidRPr="0016463D">
              <w:rPr>
                <w:b/>
                <w:szCs w:val="24"/>
                <w:lang w:val="uk-UA"/>
              </w:rPr>
              <w:t>вої частини</w:t>
            </w:r>
          </w:p>
        </w:tc>
        <w:tc>
          <w:tcPr>
            <w:tcW w:w="3960" w:type="dxa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16463D">
              <w:rPr>
                <w:b/>
                <w:szCs w:val="24"/>
                <w:lang w:val="uk-UA"/>
              </w:rPr>
              <w:t>Рекомендоване положення лямок наголовника відносно пряжок</w:t>
            </w:r>
          </w:p>
        </w:tc>
      </w:tr>
      <w:tr w:rsidR="007025B3" w:rsidRPr="0016463D" w:rsidTr="004039DE">
        <w:trPr>
          <w:cantSplit/>
          <w:trHeight w:val="169"/>
        </w:trPr>
        <w:tc>
          <w:tcPr>
            <w:tcW w:w="3420" w:type="dxa"/>
            <w:vMerge/>
            <w:tcBorders>
              <w:bottom w:val="nil"/>
            </w:tcBorders>
            <w:shd w:val="clear" w:color="auto" w:fill="F3F3F3"/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rPr>
                <w:szCs w:val="24"/>
                <w:lang w:val="uk-UA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shd w:val="clear" w:color="auto" w:fill="F3F3F3"/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3F3F3"/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72"/>
              <w:jc w:val="center"/>
              <w:rPr>
                <w:b/>
                <w:szCs w:val="24"/>
                <w:lang w:val="uk-UA"/>
              </w:rPr>
            </w:pPr>
            <w:r w:rsidRPr="0016463D">
              <w:rPr>
                <w:b/>
                <w:szCs w:val="24"/>
                <w:lang w:val="uk-UA"/>
              </w:rPr>
              <w:t>лобова лямка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3F3F3"/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1332"/>
                <w:tab w:val="left" w:pos="9360"/>
              </w:tabs>
              <w:ind w:left="-180" w:right="0" w:firstLine="88"/>
              <w:jc w:val="center"/>
              <w:rPr>
                <w:b/>
                <w:szCs w:val="24"/>
                <w:lang w:val="uk-UA"/>
              </w:rPr>
            </w:pPr>
            <w:r w:rsidRPr="0016463D">
              <w:rPr>
                <w:b/>
                <w:szCs w:val="24"/>
                <w:lang w:val="uk-UA"/>
              </w:rPr>
              <w:t>скроневі лямки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3F3F3"/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16463D">
              <w:rPr>
                <w:b/>
                <w:szCs w:val="24"/>
                <w:lang w:val="uk-UA"/>
              </w:rPr>
              <w:t>щічні лямки</w:t>
            </w:r>
          </w:p>
        </w:tc>
      </w:tr>
      <w:tr w:rsidR="007025B3" w:rsidRPr="0016463D" w:rsidTr="004039DE">
        <w:trPr>
          <w:cantSplit/>
          <w:trHeight w:val="169"/>
        </w:trPr>
        <w:tc>
          <w:tcPr>
            <w:tcW w:w="3420" w:type="dxa"/>
            <w:tcBorders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 xml:space="preserve">до 1185 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4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8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6</w:t>
            </w:r>
          </w:p>
        </w:tc>
      </w:tr>
      <w:tr w:rsidR="007025B3" w:rsidRPr="0016463D" w:rsidTr="004039DE"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252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з 1185 до 1210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7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6</w:t>
            </w:r>
          </w:p>
        </w:tc>
      </w:tr>
      <w:tr w:rsidR="007025B3" w:rsidRPr="0016463D" w:rsidTr="004039DE"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252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 xml:space="preserve">з 1210 до 1235 </w:t>
            </w: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6</w:t>
            </w:r>
          </w:p>
        </w:tc>
      </w:tr>
      <w:tr w:rsidR="007025B3" w:rsidRPr="0016463D" w:rsidTr="004039DE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252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 xml:space="preserve">з 1235 до 1260 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5</w:t>
            </w:r>
          </w:p>
        </w:tc>
      </w:tr>
      <w:tr w:rsidR="007025B3" w:rsidRPr="0016463D" w:rsidTr="004039DE"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252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 xml:space="preserve">з 1260 до 1285 </w:t>
            </w: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5</w:t>
            </w:r>
          </w:p>
        </w:tc>
      </w:tr>
      <w:tr w:rsidR="007025B3" w:rsidRPr="0016463D" w:rsidTr="004039DE">
        <w:tc>
          <w:tcPr>
            <w:tcW w:w="3420" w:type="dxa"/>
            <w:tcBorders>
              <w:top w:val="nil"/>
              <w:bottom w:val="nil"/>
            </w:tcBorders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252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 xml:space="preserve">з 1285 до 1310 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4</w:t>
            </w:r>
          </w:p>
        </w:tc>
      </w:tr>
      <w:tr w:rsidR="007025B3" w:rsidRPr="0016463D" w:rsidTr="004039DE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з 1310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7025B3" w:rsidRPr="0016463D" w:rsidRDefault="007025B3" w:rsidP="004039DE">
            <w:pPr>
              <w:pStyle w:val="a5"/>
              <w:tabs>
                <w:tab w:val="left" w:pos="9360"/>
              </w:tabs>
              <w:ind w:left="-180" w:right="0" w:firstLine="360"/>
              <w:jc w:val="center"/>
              <w:rPr>
                <w:szCs w:val="24"/>
                <w:lang w:val="uk-UA"/>
              </w:rPr>
            </w:pPr>
            <w:r w:rsidRPr="0016463D">
              <w:rPr>
                <w:szCs w:val="24"/>
                <w:lang w:val="uk-UA"/>
              </w:rPr>
              <w:t>3</w:t>
            </w:r>
          </w:p>
        </w:tc>
      </w:tr>
    </w:tbl>
    <w:p w:rsidR="007025B3" w:rsidRPr="00CF1375" w:rsidRDefault="007025B3" w:rsidP="007025B3">
      <w:pPr>
        <w:pStyle w:val="a5"/>
        <w:ind w:left="0" w:right="0" w:firstLine="720"/>
        <w:jc w:val="both"/>
        <w:rPr>
          <w:b/>
          <w:sz w:val="28"/>
          <w:szCs w:val="28"/>
          <w:lang w:val="uk-UA"/>
        </w:rPr>
      </w:pPr>
    </w:p>
    <w:p w:rsidR="007025B3" w:rsidRDefault="007025B3" w:rsidP="007025B3">
      <w:pPr>
        <w:pStyle w:val="a5"/>
        <w:tabs>
          <w:tab w:val="left" w:pos="9360"/>
        </w:tabs>
        <w:ind w:left="180" w:right="0" w:firstLine="0"/>
        <w:jc w:val="right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Таблиця 3</w:t>
      </w:r>
    </w:p>
    <w:p w:rsidR="007025B3" w:rsidRPr="008F145C" w:rsidRDefault="007025B3" w:rsidP="007025B3">
      <w:pPr>
        <w:pStyle w:val="a5"/>
        <w:tabs>
          <w:tab w:val="left" w:pos="9360"/>
        </w:tabs>
        <w:ind w:left="180" w:right="0" w:firstLine="0"/>
        <w:jc w:val="right"/>
        <w:rPr>
          <w:szCs w:val="24"/>
          <w:lang w:val="uk-UA"/>
        </w:rPr>
      </w:pPr>
    </w:p>
    <w:p w:rsidR="007025B3" w:rsidRDefault="007025B3" w:rsidP="007025B3">
      <w:pPr>
        <w:pStyle w:val="a5"/>
        <w:tabs>
          <w:tab w:val="left" w:pos="9360"/>
        </w:tabs>
        <w:ind w:left="180" w:right="0" w:firstLine="0"/>
        <w:jc w:val="center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Підбір розміру лицевої частини фільтрувальних протигазів ПДФ, ПДФ-Д</w:t>
      </w:r>
    </w:p>
    <w:p w:rsidR="007025B3" w:rsidRPr="008F145C" w:rsidRDefault="007025B3" w:rsidP="007025B3">
      <w:pPr>
        <w:pStyle w:val="a5"/>
        <w:tabs>
          <w:tab w:val="left" w:pos="9360"/>
        </w:tabs>
        <w:ind w:left="180" w:right="0" w:firstLine="0"/>
        <w:jc w:val="center"/>
        <w:rPr>
          <w:szCs w:val="24"/>
          <w:lang w:val="uk-UA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80"/>
        <w:gridCol w:w="1440"/>
        <w:gridCol w:w="1560"/>
        <w:gridCol w:w="1538"/>
        <w:gridCol w:w="1822"/>
      </w:tblGrid>
      <w:tr w:rsidR="007025B3" w:rsidRPr="0016463D" w:rsidTr="004039DE">
        <w:tc>
          <w:tcPr>
            <w:tcW w:w="1440" w:type="dxa"/>
            <w:vMerge w:val="restart"/>
            <w:shd w:val="clear" w:color="auto" w:fill="E6E6E6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021367">
              <w:rPr>
                <w:b/>
                <w:szCs w:val="24"/>
                <w:lang w:val="uk-UA"/>
              </w:rPr>
              <w:t>Лицьова частина</w:t>
            </w:r>
          </w:p>
        </w:tc>
        <w:tc>
          <w:tcPr>
            <w:tcW w:w="1680" w:type="dxa"/>
            <w:vMerge w:val="restart"/>
            <w:shd w:val="clear" w:color="auto" w:fill="E6E6E6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6360" w:type="dxa"/>
            <w:gridSpan w:val="4"/>
            <w:shd w:val="clear" w:color="auto" w:fill="E6E6E6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021367">
              <w:rPr>
                <w:b/>
                <w:szCs w:val="24"/>
                <w:lang w:val="uk-UA"/>
              </w:rPr>
              <w:t xml:space="preserve">Розмір лицьових частин відповідно </w:t>
            </w:r>
            <w:r w:rsidRPr="00021367">
              <w:rPr>
                <w:b/>
                <w:szCs w:val="24"/>
                <w:lang w:val="uk-UA"/>
              </w:rPr>
              <w:br/>
              <w:t>до висоти та ширини обличчя</w:t>
            </w:r>
          </w:p>
        </w:tc>
      </w:tr>
      <w:tr w:rsidR="007025B3" w:rsidRPr="0016463D" w:rsidTr="004039DE">
        <w:tc>
          <w:tcPr>
            <w:tcW w:w="1440" w:type="dxa"/>
            <w:vMerge/>
            <w:shd w:val="clear" w:color="auto" w:fill="E6E6E6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1680" w:type="dxa"/>
            <w:vMerge/>
            <w:shd w:val="clear" w:color="auto" w:fill="E6E6E6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021367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021367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021367"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1822" w:type="dxa"/>
            <w:shd w:val="clear" w:color="auto" w:fill="E6E6E6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b/>
                <w:szCs w:val="24"/>
                <w:lang w:val="uk-UA"/>
              </w:rPr>
            </w:pPr>
            <w:r w:rsidRPr="00021367">
              <w:rPr>
                <w:b/>
                <w:szCs w:val="24"/>
                <w:lang w:val="uk-UA"/>
              </w:rPr>
              <w:t>4</w:t>
            </w:r>
          </w:p>
        </w:tc>
      </w:tr>
      <w:tr w:rsidR="007025B3" w:rsidRPr="0016463D" w:rsidTr="004039DE">
        <w:tc>
          <w:tcPr>
            <w:tcW w:w="1440" w:type="dxa"/>
            <w:vMerge w:val="restart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МД-З</w:t>
            </w:r>
          </w:p>
        </w:tc>
        <w:tc>
          <w:tcPr>
            <w:tcW w:w="1680" w:type="dxa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висота обличчя, мм</w:t>
            </w:r>
          </w:p>
        </w:tc>
        <w:tc>
          <w:tcPr>
            <w:tcW w:w="1440" w:type="dxa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до78</w:t>
            </w:r>
          </w:p>
        </w:tc>
        <w:tc>
          <w:tcPr>
            <w:tcW w:w="1560" w:type="dxa"/>
            <w:vAlign w:val="center"/>
          </w:tcPr>
          <w:p w:rsidR="007025B3" w:rsidRPr="00021367" w:rsidRDefault="007025B3" w:rsidP="003E486F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78</w:t>
            </w:r>
            <w:r w:rsidR="003E486F">
              <w:rPr>
                <w:szCs w:val="24"/>
                <w:lang w:val="uk-UA"/>
              </w:rPr>
              <w:t xml:space="preserve"> </w:t>
            </w:r>
            <w:r w:rsidR="003E486F">
              <w:rPr>
                <w:rFonts w:eastAsia="Calibri"/>
              </w:rPr>
              <w:t>–</w:t>
            </w:r>
            <w:r w:rsidR="003E486F">
              <w:rPr>
                <w:rFonts w:eastAsia="Calibri"/>
                <w:lang w:val="uk-UA"/>
              </w:rPr>
              <w:t xml:space="preserve"> </w:t>
            </w:r>
            <w:r w:rsidRPr="00021367">
              <w:rPr>
                <w:szCs w:val="24"/>
                <w:lang w:val="uk-UA"/>
              </w:rPr>
              <w:t>87</w:t>
            </w:r>
          </w:p>
        </w:tc>
        <w:tc>
          <w:tcPr>
            <w:tcW w:w="1538" w:type="dxa"/>
            <w:vAlign w:val="center"/>
          </w:tcPr>
          <w:p w:rsidR="007025B3" w:rsidRPr="00021367" w:rsidRDefault="007025B3" w:rsidP="003E486F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87</w:t>
            </w:r>
            <w:r w:rsidR="003E486F">
              <w:rPr>
                <w:szCs w:val="24"/>
                <w:lang w:val="uk-UA"/>
              </w:rPr>
              <w:t xml:space="preserve"> </w:t>
            </w:r>
            <w:r w:rsidR="003E486F">
              <w:rPr>
                <w:rFonts w:eastAsia="Calibri"/>
              </w:rPr>
              <w:t>–</w:t>
            </w:r>
            <w:r w:rsidR="003E486F">
              <w:rPr>
                <w:rFonts w:eastAsia="Calibri"/>
                <w:lang w:val="uk-UA"/>
              </w:rPr>
              <w:t xml:space="preserve"> </w:t>
            </w:r>
            <w:r w:rsidRPr="00021367">
              <w:rPr>
                <w:szCs w:val="24"/>
                <w:lang w:val="uk-UA"/>
              </w:rPr>
              <w:t>95</w:t>
            </w:r>
          </w:p>
        </w:tc>
        <w:tc>
          <w:tcPr>
            <w:tcW w:w="1822" w:type="dxa"/>
            <w:vAlign w:val="center"/>
          </w:tcPr>
          <w:p w:rsidR="007025B3" w:rsidRPr="00021367" w:rsidRDefault="007025B3" w:rsidP="003E486F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95</w:t>
            </w:r>
            <w:r w:rsidR="003E486F">
              <w:rPr>
                <w:szCs w:val="24"/>
                <w:lang w:val="uk-UA"/>
              </w:rPr>
              <w:t xml:space="preserve"> </w:t>
            </w:r>
            <w:r w:rsidR="003E486F">
              <w:rPr>
                <w:rFonts w:eastAsia="Calibri"/>
              </w:rPr>
              <w:t>–</w:t>
            </w:r>
            <w:r w:rsidR="003E486F">
              <w:rPr>
                <w:rFonts w:eastAsia="Calibri"/>
                <w:lang w:val="uk-UA"/>
              </w:rPr>
              <w:t xml:space="preserve"> </w:t>
            </w:r>
            <w:r w:rsidRPr="00021367">
              <w:rPr>
                <w:szCs w:val="24"/>
                <w:lang w:val="uk-UA"/>
              </w:rPr>
              <w:t>103</w:t>
            </w:r>
          </w:p>
        </w:tc>
      </w:tr>
      <w:tr w:rsidR="007025B3" w:rsidRPr="0016463D" w:rsidTr="004039DE">
        <w:tc>
          <w:tcPr>
            <w:tcW w:w="1440" w:type="dxa"/>
            <w:vMerge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ширина обличчя, мм</w:t>
            </w:r>
          </w:p>
        </w:tc>
        <w:tc>
          <w:tcPr>
            <w:tcW w:w="1440" w:type="dxa"/>
            <w:vAlign w:val="center"/>
          </w:tcPr>
          <w:p w:rsidR="007025B3" w:rsidRPr="00021367" w:rsidRDefault="007025B3" w:rsidP="004039DE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до 108</w:t>
            </w:r>
          </w:p>
        </w:tc>
        <w:tc>
          <w:tcPr>
            <w:tcW w:w="1560" w:type="dxa"/>
            <w:vAlign w:val="center"/>
          </w:tcPr>
          <w:p w:rsidR="007025B3" w:rsidRPr="00021367" w:rsidRDefault="007025B3" w:rsidP="003E486F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108</w:t>
            </w:r>
            <w:r w:rsidR="003E486F">
              <w:rPr>
                <w:szCs w:val="24"/>
                <w:lang w:val="uk-UA"/>
              </w:rPr>
              <w:t xml:space="preserve"> </w:t>
            </w:r>
            <w:r w:rsidR="003E486F">
              <w:rPr>
                <w:rFonts w:eastAsia="Calibri"/>
              </w:rPr>
              <w:t>–</w:t>
            </w:r>
            <w:r w:rsidR="003E486F">
              <w:rPr>
                <w:rFonts w:eastAsia="Calibri"/>
                <w:lang w:val="uk-UA"/>
              </w:rPr>
              <w:t xml:space="preserve"> </w:t>
            </w:r>
            <w:r w:rsidRPr="00021367">
              <w:rPr>
                <w:szCs w:val="24"/>
                <w:lang w:val="uk-UA"/>
              </w:rPr>
              <w:t>116</w:t>
            </w:r>
          </w:p>
        </w:tc>
        <w:tc>
          <w:tcPr>
            <w:tcW w:w="1538" w:type="dxa"/>
            <w:vAlign w:val="center"/>
          </w:tcPr>
          <w:p w:rsidR="007025B3" w:rsidRPr="00021367" w:rsidRDefault="007025B3" w:rsidP="003E486F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111</w:t>
            </w:r>
            <w:r w:rsidR="003E486F">
              <w:rPr>
                <w:szCs w:val="24"/>
                <w:lang w:val="uk-UA"/>
              </w:rPr>
              <w:t xml:space="preserve"> </w:t>
            </w:r>
            <w:r w:rsidR="003E486F">
              <w:rPr>
                <w:rFonts w:eastAsia="Calibri"/>
              </w:rPr>
              <w:t>–</w:t>
            </w:r>
            <w:r w:rsidR="003E486F">
              <w:rPr>
                <w:rFonts w:eastAsia="Calibri"/>
                <w:lang w:val="uk-UA"/>
              </w:rPr>
              <w:t xml:space="preserve"> </w:t>
            </w:r>
            <w:r w:rsidRPr="00021367">
              <w:rPr>
                <w:szCs w:val="24"/>
                <w:lang w:val="uk-UA"/>
              </w:rPr>
              <w:t>119</w:t>
            </w:r>
          </w:p>
        </w:tc>
        <w:tc>
          <w:tcPr>
            <w:tcW w:w="1822" w:type="dxa"/>
            <w:vAlign w:val="center"/>
          </w:tcPr>
          <w:p w:rsidR="007025B3" w:rsidRPr="00021367" w:rsidRDefault="007025B3" w:rsidP="003E486F">
            <w:pPr>
              <w:pStyle w:val="a5"/>
              <w:tabs>
                <w:tab w:val="left" w:pos="9360"/>
              </w:tabs>
              <w:ind w:left="0" w:right="0" w:firstLine="0"/>
              <w:jc w:val="center"/>
              <w:rPr>
                <w:szCs w:val="24"/>
                <w:lang w:val="uk-UA"/>
              </w:rPr>
            </w:pPr>
            <w:r w:rsidRPr="00021367">
              <w:rPr>
                <w:szCs w:val="24"/>
                <w:lang w:val="uk-UA"/>
              </w:rPr>
              <w:t>115</w:t>
            </w:r>
            <w:r w:rsidR="003E486F">
              <w:rPr>
                <w:szCs w:val="24"/>
                <w:lang w:val="uk-UA"/>
              </w:rPr>
              <w:t xml:space="preserve"> </w:t>
            </w:r>
            <w:r w:rsidR="003E486F">
              <w:rPr>
                <w:rFonts w:eastAsia="Calibri"/>
              </w:rPr>
              <w:t>–</w:t>
            </w:r>
            <w:r w:rsidR="003E486F">
              <w:rPr>
                <w:rFonts w:eastAsia="Calibri"/>
                <w:lang w:val="uk-UA"/>
              </w:rPr>
              <w:t xml:space="preserve"> </w:t>
            </w:r>
            <w:r w:rsidRPr="00021367">
              <w:rPr>
                <w:szCs w:val="24"/>
                <w:lang w:val="uk-UA"/>
              </w:rPr>
              <w:t>123</w:t>
            </w:r>
          </w:p>
        </w:tc>
      </w:tr>
    </w:tbl>
    <w:p w:rsidR="001D00B2" w:rsidRDefault="001D00B2" w:rsidP="007025B3">
      <w:pPr>
        <w:pStyle w:val="HTML"/>
        <w:ind w:firstLine="8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5207" w:rsidRDefault="00AA5207" w:rsidP="00AA520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Продовження додатку 5 до Положення</w:t>
      </w:r>
    </w:p>
    <w:p w:rsidR="00AA5207" w:rsidRDefault="00AA5207" w:rsidP="00AA5207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p w:rsidR="007025B3" w:rsidRDefault="007025B3" w:rsidP="007025B3">
      <w:pPr>
        <w:pStyle w:val="HTML"/>
        <w:ind w:firstLine="8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25B3" w:rsidRPr="00CF1375" w:rsidRDefault="007025B3" w:rsidP="001D00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375">
        <w:rPr>
          <w:rFonts w:ascii="Times New Roman" w:hAnsi="Times New Roman" w:cs="Times New Roman"/>
          <w:sz w:val="28"/>
          <w:szCs w:val="28"/>
          <w:lang w:val="uk-UA"/>
        </w:rPr>
        <w:t>Розмір панорамної маски визна</w:t>
      </w:r>
      <w:r w:rsidR="005B0735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ється за довжиною кругової лінії голови. Розмір </w:t>
      </w:r>
      <w:proofErr w:type="spellStart"/>
      <w:r w:rsidRPr="00CF1375">
        <w:rPr>
          <w:rFonts w:ascii="Times New Roman" w:hAnsi="Times New Roman" w:cs="Times New Roman"/>
          <w:sz w:val="28"/>
          <w:szCs w:val="28"/>
          <w:lang w:val="uk-UA"/>
        </w:rPr>
        <w:t>підмасковика</w:t>
      </w:r>
      <w:proofErr w:type="spellEnd"/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 морфологічною висотою обличчя В.</w:t>
      </w:r>
    </w:p>
    <w:p w:rsidR="007025B3" w:rsidRPr="00CF1375" w:rsidRDefault="007025B3" w:rsidP="001D00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156"/>
      <w:bookmarkEnd w:id="1"/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Якщо В менше </w:t>
      </w:r>
      <w:smartTag w:uri="urn:schemas-microsoft-com:office:smarttags" w:element="metricconverter">
        <w:smartTagPr>
          <w:attr w:name="ProductID" w:val="110 мм"/>
        </w:smartTagPr>
        <w:r w:rsidRPr="00CF1375">
          <w:rPr>
            <w:rFonts w:ascii="Times New Roman" w:hAnsi="Times New Roman" w:cs="Times New Roman"/>
            <w:sz w:val="28"/>
            <w:szCs w:val="28"/>
            <w:lang w:val="uk-UA"/>
          </w:rPr>
          <w:t>110 мм</w:t>
        </w:r>
      </w:smartTag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86F" w:rsidRPr="003E486F">
        <w:rPr>
          <w:rFonts w:ascii="Times New Roman" w:eastAsia="Calibri" w:hAnsi="Times New Roman" w:cs="Times New Roman"/>
          <w:sz w:val="28"/>
          <w:szCs w:val="28"/>
        </w:rPr>
        <w:t>–</w:t>
      </w:r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</w:t>
      </w:r>
      <w:proofErr w:type="spellStart"/>
      <w:r w:rsidRPr="00CF1375">
        <w:rPr>
          <w:rFonts w:ascii="Times New Roman" w:hAnsi="Times New Roman" w:cs="Times New Roman"/>
          <w:sz w:val="28"/>
          <w:szCs w:val="28"/>
          <w:lang w:val="uk-UA"/>
        </w:rPr>
        <w:t>підмасковик</w:t>
      </w:r>
      <w:proofErr w:type="spellEnd"/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малого розміру, що позначається літерою М.</w:t>
      </w:r>
    </w:p>
    <w:p w:rsidR="007025B3" w:rsidRPr="00CF1375" w:rsidRDefault="007025B3" w:rsidP="001D00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157"/>
      <w:bookmarkEnd w:id="2"/>
      <w:r w:rsidRPr="00CF1375">
        <w:rPr>
          <w:rFonts w:ascii="Times New Roman" w:hAnsi="Times New Roman" w:cs="Times New Roman"/>
          <w:sz w:val="28"/>
          <w:szCs w:val="28"/>
          <w:lang w:val="uk-UA"/>
        </w:rPr>
        <w:t>При В рівних 111</w:t>
      </w:r>
      <w:r w:rsidR="003E4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86F" w:rsidRPr="003E486F">
        <w:rPr>
          <w:rFonts w:ascii="Times New Roman" w:eastAsia="Calibri" w:hAnsi="Times New Roman" w:cs="Times New Roman"/>
          <w:sz w:val="28"/>
          <w:szCs w:val="28"/>
        </w:rPr>
        <w:t>–</w:t>
      </w:r>
      <w:r w:rsidR="003E486F">
        <w:rPr>
          <w:rFonts w:eastAsia="Calibri"/>
          <w:lang w:val="uk-UA"/>
        </w:rPr>
        <w:t xml:space="preserve"> </w:t>
      </w:r>
      <w:smartTag w:uri="urn:schemas-microsoft-com:office:smarttags" w:element="metricconverter">
        <w:smartTagPr>
          <w:attr w:name="ProductID" w:val="125 мм"/>
        </w:smartTagPr>
        <w:r w:rsidRPr="00CF1375">
          <w:rPr>
            <w:rFonts w:ascii="Times New Roman" w:hAnsi="Times New Roman" w:cs="Times New Roman"/>
            <w:sz w:val="28"/>
            <w:szCs w:val="28"/>
            <w:lang w:val="uk-UA"/>
          </w:rPr>
          <w:t>125 мм</w:t>
        </w:r>
      </w:smartTag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86F" w:rsidRPr="003E486F">
        <w:rPr>
          <w:rFonts w:ascii="Times New Roman" w:eastAsia="Calibri" w:hAnsi="Times New Roman" w:cs="Times New Roman"/>
          <w:sz w:val="28"/>
          <w:szCs w:val="28"/>
        </w:rPr>
        <w:t>–</w:t>
      </w:r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</w:t>
      </w:r>
      <w:proofErr w:type="spellStart"/>
      <w:r w:rsidRPr="00CF1375">
        <w:rPr>
          <w:rFonts w:ascii="Times New Roman" w:hAnsi="Times New Roman" w:cs="Times New Roman"/>
          <w:sz w:val="28"/>
          <w:szCs w:val="28"/>
          <w:lang w:val="uk-UA"/>
        </w:rPr>
        <w:t>підмасковик</w:t>
      </w:r>
      <w:proofErr w:type="spellEnd"/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середнього розміру, що позначається літерою С.</w:t>
      </w:r>
    </w:p>
    <w:p w:rsidR="007025B3" w:rsidRDefault="007025B3" w:rsidP="001D00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158"/>
      <w:bookmarkEnd w:id="3"/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Якщо В більше </w:t>
      </w:r>
      <w:smartTag w:uri="urn:schemas-microsoft-com:office:smarttags" w:element="metricconverter">
        <w:smartTagPr>
          <w:attr w:name="ProductID" w:val="125 мм"/>
        </w:smartTagPr>
        <w:r w:rsidRPr="00CF1375">
          <w:rPr>
            <w:rFonts w:ascii="Times New Roman" w:hAnsi="Times New Roman" w:cs="Times New Roman"/>
            <w:sz w:val="28"/>
            <w:szCs w:val="28"/>
            <w:lang w:val="uk-UA"/>
          </w:rPr>
          <w:t>125 мм</w:t>
        </w:r>
      </w:smartTag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86F" w:rsidRPr="003E486F">
        <w:rPr>
          <w:rFonts w:ascii="Times New Roman" w:eastAsia="Calibri" w:hAnsi="Times New Roman" w:cs="Times New Roman"/>
          <w:sz w:val="28"/>
          <w:szCs w:val="28"/>
        </w:rPr>
        <w:t>–</w:t>
      </w:r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</w:t>
      </w:r>
      <w:proofErr w:type="spellStart"/>
      <w:r w:rsidRPr="00CF1375">
        <w:rPr>
          <w:rFonts w:ascii="Times New Roman" w:hAnsi="Times New Roman" w:cs="Times New Roman"/>
          <w:sz w:val="28"/>
          <w:szCs w:val="28"/>
          <w:lang w:val="uk-UA"/>
        </w:rPr>
        <w:t>підмасковик</w:t>
      </w:r>
      <w:proofErr w:type="spellEnd"/>
      <w:r w:rsidRPr="00CF1375">
        <w:rPr>
          <w:rFonts w:ascii="Times New Roman" w:hAnsi="Times New Roman" w:cs="Times New Roman"/>
          <w:sz w:val="28"/>
          <w:szCs w:val="28"/>
          <w:lang w:val="uk-UA"/>
        </w:rPr>
        <w:t xml:space="preserve"> великого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міру, що позначається літерою </w:t>
      </w:r>
      <w:r w:rsidRPr="00CF1375">
        <w:rPr>
          <w:rFonts w:ascii="Times New Roman" w:hAnsi="Times New Roman" w:cs="Times New Roman"/>
          <w:sz w:val="28"/>
          <w:szCs w:val="28"/>
          <w:lang w:val="uk-UA"/>
        </w:rPr>
        <w:t>Б.</w:t>
      </w:r>
    </w:p>
    <w:sectPr w:rsidR="007025B3" w:rsidSect="001D00B2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AA" w:rsidRDefault="00FD09AA" w:rsidP="008A3838">
      <w:r>
        <w:separator/>
      </w:r>
    </w:p>
  </w:endnote>
  <w:endnote w:type="continuationSeparator" w:id="0">
    <w:p w:rsidR="00FD09AA" w:rsidRDefault="00FD09AA" w:rsidP="008A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AA" w:rsidRDefault="00FD09AA" w:rsidP="008A3838">
      <w:r>
        <w:separator/>
      </w:r>
    </w:p>
  </w:footnote>
  <w:footnote w:type="continuationSeparator" w:id="0">
    <w:p w:rsidR="00FD09AA" w:rsidRDefault="00FD09AA" w:rsidP="008A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4924"/>
      <w:docPartObj>
        <w:docPartGallery w:val="Page Numbers (Top of Page)"/>
        <w:docPartUnique/>
      </w:docPartObj>
    </w:sdtPr>
    <w:sdtEndPr/>
    <w:sdtContent>
      <w:p w:rsidR="001D00B2" w:rsidRDefault="008C04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838" w:rsidRDefault="008A3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5B3"/>
    <w:rsid w:val="0001435A"/>
    <w:rsid w:val="0005236C"/>
    <w:rsid w:val="001707CF"/>
    <w:rsid w:val="001D00B2"/>
    <w:rsid w:val="003E486F"/>
    <w:rsid w:val="005B0735"/>
    <w:rsid w:val="006A4096"/>
    <w:rsid w:val="007025B3"/>
    <w:rsid w:val="007F0B65"/>
    <w:rsid w:val="00883949"/>
    <w:rsid w:val="008A3838"/>
    <w:rsid w:val="008C04E6"/>
    <w:rsid w:val="00AA5207"/>
    <w:rsid w:val="00AF67DA"/>
    <w:rsid w:val="00D27CBE"/>
    <w:rsid w:val="00D600F2"/>
    <w:rsid w:val="00E2034A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0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7025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7025B3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7025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7025B3"/>
    <w:pPr>
      <w:ind w:left="284" w:right="202" w:firstLine="425"/>
    </w:pPr>
    <w:rPr>
      <w:sz w:val="24"/>
      <w:lang w:val="ru-RU"/>
    </w:rPr>
  </w:style>
  <w:style w:type="character" w:customStyle="1" w:styleId="30">
    <w:name w:val="Заголовок 3 Знак"/>
    <w:basedOn w:val="a0"/>
    <w:link w:val="3"/>
    <w:semiHidden/>
    <w:rsid w:val="008A383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A3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38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A3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38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1707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7C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7059-8573-4752-8761-E4AD0724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2022-04-07T08:04:00Z</cp:lastPrinted>
  <dcterms:created xsi:type="dcterms:W3CDTF">2017-05-23T12:57:00Z</dcterms:created>
  <dcterms:modified xsi:type="dcterms:W3CDTF">2022-04-07T08:04:00Z</dcterms:modified>
</cp:coreProperties>
</file>