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682EA8" w:rsidRDefault="009E4BEA" w:rsidP="0052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82EA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1E55EE24" wp14:editId="619D9F69">
            <wp:extent cx="702945" cy="812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5E5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ЕРНІВЕЦЬКОЇ ОБЛАСТІ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4BEA" w:rsidRPr="00682EA8" w:rsidRDefault="00823B08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202BA" w:rsidRPr="00D67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5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</w:t>
      </w:r>
      <w:r w:rsidR="009E4BEA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9E4BEA"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5655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ABE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E4BEA" w:rsidRPr="00682EA8" w:rsidTr="00D64E34">
        <w:tc>
          <w:tcPr>
            <w:tcW w:w="5920" w:type="dxa"/>
            <w:shd w:val="clear" w:color="auto" w:fill="auto"/>
          </w:tcPr>
          <w:p w:rsidR="009E4BEA" w:rsidRPr="00682EA8" w:rsidRDefault="00D64E34" w:rsidP="009C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</w:t>
            </w:r>
            <w:r w:rsidR="00525EA3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підтримки внутрішньо переміщених осіб 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території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 міської територіальної громади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2022 рік</w:t>
            </w:r>
          </w:p>
        </w:tc>
      </w:tr>
    </w:tbl>
    <w:p w:rsidR="00D64E34" w:rsidRPr="00682EA8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E4BEA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Керуючись пунктом 8 частини четвертої статті 15 закону України «Про правовий режим воєнного стану», Указом Президента України від 24 лютого 2022 року № 64/2022 «Про введення воєнного стану» (із змінами), відповідно до Закон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ів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України «Про забезпечення прав і свобод внутрішньо переміщених осіб»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567C2"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та</w:t>
      </w:r>
      <w:r w:rsidR="00E567C2" w:rsidRPr="00E567C2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</w:t>
      </w:r>
      <w:r w:rsidR="00E567C2">
        <w:rPr>
          <w:rFonts w:ascii="Times New Roman" w:hAnsi="Times New Roman" w:cs="Times New Roman"/>
          <w:sz w:val="28"/>
          <w:szCs w:val="28"/>
        </w:rPr>
        <w:t>,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 метою соціальної підтримки внутрішньо переміщених осіб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20377A" w:rsidRPr="00682EA8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7" w:rsidRPr="00682EA8" w:rsidRDefault="009E4BEA" w:rsidP="00E567C2">
      <w:pPr>
        <w:spacing w:after="0"/>
        <w:ind w:right="-11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до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Додатку 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1,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2 та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підтримки внутрішньо переміщених осіб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території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ік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затвердженої рішенням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X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 позачергової сесії Сторожинецької міської ради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VIIІ скликання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(ІІІ пленарне засідання)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</w:t>
      </w:r>
      <w:r w:rsidR="004202BA" w:rsidRPr="00420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73-20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р.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- Програма)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зі змінами виконавчого комітету Сторожинецької міської ради № </w:t>
      </w:r>
      <w:r w:rsidR="008D02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157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8D02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="008D02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.2022 року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викла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вши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їх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(додаються)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передбачити фінансування витрат пов’язаних з виконанням Програми. </w:t>
      </w:r>
    </w:p>
    <w:p w:rsidR="009E4BEA" w:rsidRDefault="00F77199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виконанням  даного рішення </w:t>
      </w:r>
      <w:r w:rsidR="008D0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</w:t>
      </w:r>
      <w:r w:rsidR="009A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67C2" w:rsidRPr="00682EA8" w:rsidRDefault="00E567C2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EA" w:rsidRDefault="008D02EA" w:rsidP="00E5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7C2" w:rsidRPr="00682EA8" w:rsidRDefault="008D02EA" w:rsidP="00E5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 міського голови</w:t>
      </w:r>
      <w:r w:rsidR="00E567C2"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Ігор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БЕЛЕНЧУК</w:t>
      </w:r>
    </w:p>
    <w:p w:rsidR="009E4BEA" w:rsidRPr="00682EA8" w:rsidRDefault="009E4BEA" w:rsidP="009E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0A" w:rsidRPr="00682EA8" w:rsidRDefault="00D46E0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20377A" w:rsidRPr="00903929" w:rsidTr="0020377A">
        <w:trPr>
          <w:trHeight w:val="977"/>
        </w:trPr>
        <w:tc>
          <w:tcPr>
            <w:tcW w:w="5558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lastRenderedPageBreak/>
              <w:t>Виконавець: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38574F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r w:rsidR="0020377A"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Інна МУДРАК</w:t>
            </w:r>
            <w:r w:rsid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823B08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</w:t>
      </w:r>
      <w:r w:rsidR="009E4BEA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</w:t>
      </w:r>
      <w:r w:rsidR="0038574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</w:t>
      </w:r>
      <w:r w:rsidR="0038574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Ольга</w:t>
      </w:r>
      <w:r w:rsidR="00C42A1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38574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ПАЛАДІЙ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ED52A3" w:rsidRDefault="00446A30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38574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</w:t>
      </w:r>
      <w:r w:rsidR="0078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Олексій КОЗЛОВ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C46C7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Фінансового відділу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</w:t>
      </w:r>
      <w:r w:rsidR="0038574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Ігор СЛЮСАР</w:t>
      </w:r>
    </w:p>
    <w:p w:rsidR="009C46C7" w:rsidRPr="00682EA8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D52A3" w:rsidRDefault="00446A3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ED52A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документообігу 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контролю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446A3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Микола БАЛАНЮК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A6" w:rsidRPr="00682EA8" w:rsidRDefault="00482DC1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 style="mso-next-textbox:#_x0000_s1028">
              <w:txbxContent>
                <w:p w:rsidR="00957BA6" w:rsidRDefault="00957BA6" w:rsidP="00957BA6"/>
              </w:txbxContent>
            </v:textbox>
          </v:shape>
        </w:pict>
      </w: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E567C2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744C58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D02EA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ABE" w:rsidRDefault="008D02EA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67ABE" w:rsidRPr="00D67ABE" w:rsidRDefault="008D02EA" w:rsidP="00D67A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A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4C58" w:rsidRPr="00D67ABE">
        <w:rPr>
          <w:rFonts w:ascii="Times New Roman" w:hAnsi="Times New Roman" w:cs="Times New Roman"/>
          <w:sz w:val="24"/>
          <w:szCs w:val="24"/>
        </w:rPr>
        <w:t>Додаток</w:t>
      </w:r>
      <w:r w:rsidR="003F74BF" w:rsidRPr="00D67ABE">
        <w:rPr>
          <w:rFonts w:ascii="Times New Roman" w:hAnsi="Times New Roman" w:cs="Times New Roman"/>
          <w:sz w:val="24"/>
          <w:szCs w:val="24"/>
          <w:lang w:val="ru-RU"/>
        </w:rPr>
        <w:t xml:space="preserve"> № 1</w:t>
      </w:r>
      <w:r w:rsidR="00744C58" w:rsidRPr="00D67A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C58" w:rsidRPr="00D67ABE" w:rsidRDefault="00D67ABE" w:rsidP="00D67A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567C2" w:rsidRPr="00D67ABE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44C58" w:rsidRPr="00D67ABE" w:rsidRDefault="00744C58" w:rsidP="00D67ABE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567C2" w:rsidRPr="00D67ABE">
        <w:rPr>
          <w:rFonts w:ascii="Times New Roman" w:hAnsi="Times New Roman" w:cs="Times New Roman"/>
          <w:sz w:val="24"/>
          <w:szCs w:val="24"/>
        </w:rPr>
        <w:t xml:space="preserve"> </w:t>
      </w:r>
      <w:r w:rsidRPr="00D67ABE">
        <w:rPr>
          <w:rFonts w:ascii="Times New Roman" w:hAnsi="Times New Roman" w:cs="Times New Roman"/>
          <w:sz w:val="24"/>
          <w:szCs w:val="24"/>
        </w:rPr>
        <w:t xml:space="preserve">Сторожинецької міської </w:t>
      </w:r>
      <w:r w:rsidR="00E567C2" w:rsidRPr="00D67ABE">
        <w:rPr>
          <w:rFonts w:ascii="Times New Roman" w:hAnsi="Times New Roman" w:cs="Times New Roman"/>
          <w:sz w:val="24"/>
          <w:szCs w:val="24"/>
        </w:rPr>
        <w:t>ради</w:t>
      </w:r>
    </w:p>
    <w:p w:rsidR="00744C58" w:rsidRPr="00744C58" w:rsidRDefault="00744C58" w:rsidP="00D67ABE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A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67C2" w:rsidRPr="00D67A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67ABE">
        <w:rPr>
          <w:rFonts w:ascii="Times New Roman" w:hAnsi="Times New Roman" w:cs="Times New Roman"/>
          <w:sz w:val="24"/>
          <w:szCs w:val="24"/>
        </w:rPr>
        <w:t xml:space="preserve"> </w:t>
      </w:r>
      <w:r w:rsidR="00E567C2" w:rsidRPr="00D67ABE">
        <w:rPr>
          <w:rFonts w:ascii="Times New Roman" w:hAnsi="Times New Roman" w:cs="Times New Roman"/>
          <w:sz w:val="24"/>
          <w:szCs w:val="24"/>
        </w:rPr>
        <w:t xml:space="preserve">від </w:t>
      </w:r>
      <w:r w:rsidR="008D02EA" w:rsidRPr="00D67ABE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4202BA" w:rsidRPr="00D67ABE">
        <w:rPr>
          <w:rFonts w:ascii="Times New Roman" w:hAnsi="Times New Roman" w:cs="Times New Roman"/>
          <w:sz w:val="24"/>
          <w:szCs w:val="24"/>
        </w:rPr>
        <w:t>.</w:t>
      </w:r>
      <w:r w:rsidR="00E567C2" w:rsidRPr="00D67ABE">
        <w:rPr>
          <w:rFonts w:ascii="Times New Roman" w:hAnsi="Times New Roman" w:cs="Times New Roman"/>
          <w:sz w:val="24"/>
          <w:szCs w:val="24"/>
        </w:rPr>
        <w:t>0</w:t>
      </w:r>
      <w:r w:rsidR="004202BA" w:rsidRPr="00D67ABE">
        <w:rPr>
          <w:rFonts w:ascii="Times New Roman" w:hAnsi="Times New Roman" w:cs="Times New Roman"/>
          <w:sz w:val="24"/>
          <w:szCs w:val="24"/>
        </w:rPr>
        <w:t>8</w:t>
      </w:r>
      <w:r w:rsidR="00E567C2" w:rsidRPr="00D67ABE">
        <w:rPr>
          <w:rFonts w:ascii="Times New Roman" w:hAnsi="Times New Roman" w:cs="Times New Roman"/>
          <w:sz w:val="24"/>
          <w:szCs w:val="24"/>
        </w:rPr>
        <w:t>.2022 року №</w:t>
      </w:r>
      <w:r w:rsidR="00D67ABE">
        <w:rPr>
          <w:rFonts w:ascii="Times New Roman" w:hAnsi="Times New Roman" w:cs="Times New Roman"/>
          <w:sz w:val="24"/>
          <w:szCs w:val="24"/>
        </w:rPr>
        <w:t xml:space="preserve"> 167</w:t>
      </w:r>
    </w:p>
    <w:p w:rsidR="00744C58" w:rsidRPr="00744C58" w:rsidRDefault="00744C58" w:rsidP="00744C58">
      <w:pPr>
        <w:tabs>
          <w:tab w:val="left" w:pos="5952"/>
          <w:tab w:val="right" w:pos="10260"/>
        </w:tabs>
        <w:ind w:left="5245"/>
        <w:rPr>
          <w:rFonts w:ascii="Times New Roman" w:hAnsi="Times New Roman" w:cs="Times New Roman"/>
          <w:b/>
          <w:sz w:val="36"/>
          <w:szCs w:val="36"/>
        </w:rPr>
      </w:pPr>
      <w:r w:rsidRPr="00744C58">
        <w:rPr>
          <w:rFonts w:ascii="Times New Roman" w:hAnsi="Times New Roman" w:cs="Times New Roman"/>
          <w:sz w:val="28"/>
          <w:szCs w:val="28"/>
        </w:rPr>
        <w:tab/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58">
        <w:rPr>
          <w:rFonts w:ascii="Times New Roman" w:hAnsi="Times New Roman" w:cs="Times New Roman"/>
          <w:b/>
          <w:sz w:val="28"/>
          <w:szCs w:val="28"/>
        </w:rPr>
        <w:t>Загальна характеристика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Програми</w:t>
      </w:r>
      <w:r w:rsidRPr="00744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підтримки внутрішньо переміщених осіб 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на території Сторожинецької міської територіальної громади на 2022 рік</w:t>
      </w: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caps/>
          <w:sz w:val="10"/>
          <w:szCs w:val="10"/>
        </w:rPr>
      </w:pPr>
    </w:p>
    <w:tbl>
      <w:tblPr>
        <w:tblW w:w="9999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8"/>
        <w:gridCol w:w="4261"/>
        <w:gridCol w:w="5070"/>
      </w:tblGrid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Закон України «Про забезпечення прав і свобод внутрішньо переміщених осіб», Закон України «Про правовий режим воєнного стану», Указ Президента України від 24.02.2022 № 64/2022 «</w:t>
            </w:r>
            <w:r w:rsidRPr="00744C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введення воєнного стану» (із змінами)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</w:tr>
      <w:tr w:rsidR="00744C58" w:rsidRPr="00744C58" w:rsidTr="00853C88">
        <w:trPr>
          <w:trHeight w:val="34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Строк реалізації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744C58" w:rsidRPr="00744C58" w:rsidTr="00853C88">
        <w:trPr>
          <w:trHeight w:val="57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Фінансування заходів Програми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4E4D42" w:rsidP="005E58E1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202BA">
              <w:rPr>
                <w:rFonts w:ascii="Times New Roman" w:hAnsi="Times New Roman"/>
                <w:sz w:val="28"/>
                <w:szCs w:val="28"/>
              </w:rPr>
              <w:t>40</w:t>
            </w:r>
            <w:r w:rsidR="00744C58">
              <w:rPr>
                <w:rFonts w:ascii="Times New Roman" w:hAnsi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/>
                <w:sz w:val="28"/>
                <w:szCs w:val="28"/>
              </w:rPr>
              <w:t>4</w:t>
            </w:r>
            <w:r w:rsidR="00744C58" w:rsidRPr="00744C58">
              <w:rPr>
                <w:rFonts w:ascii="Times New Roman" w:hAnsi="Times New Roman"/>
                <w:sz w:val="28"/>
                <w:szCs w:val="28"/>
              </w:rPr>
              <w:t xml:space="preserve"> тис грн.</w:t>
            </w:r>
          </w:p>
        </w:tc>
      </w:tr>
    </w:tbl>
    <w:p w:rsidR="00744C58" w:rsidRDefault="00744C58" w:rsidP="00744C58">
      <w:pPr>
        <w:spacing w:line="360" w:lineRule="auto"/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A45458" w:rsidRPr="00682EA8" w:rsidRDefault="00A454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5E211A" w:rsidRPr="00682EA8" w:rsidRDefault="005E211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6B73B3" w:rsidRPr="00682EA8" w:rsidRDefault="006B73B3" w:rsidP="006B73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Pr="00682EA8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80E1F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D67ABE" w:rsidRDefault="00E567C2" w:rsidP="00D67A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D67AB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F74BF" w:rsidRPr="00D67ABE">
        <w:rPr>
          <w:rFonts w:ascii="Times New Roman" w:hAnsi="Times New Roman" w:cs="Times New Roman"/>
          <w:sz w:val="24"/>
          <w:szCs w:val="24"/>
        </w:rPr>
        <w:t>№ 3</w:t>
      </w:r>
    </w:p>
    <w:p w:rsidR="00E567C2" w:rsidRPr="00D67ABE" w:rsidRDefault="00E567C2" w:rsidP="00D67A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ABE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E567C2" w:rsidRPr="00D67ABE" w:rsidRDefault="00E567C2" w:rsidP="00D67ABE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Сторожинецької міської ради</w:t>
      </w:r>
    </w:p>
    <w:p w:rsidR="00E567C2" w:rsidRPr="00D67ABE" w:rsidRDefault="00E567C2" w:rsidP="00D67ABE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від </w:t>
      </w:r>
      <w:r w:rsidR="008D02EA" w:rsidRPr="00D67ABE">
        <w:rPr>
          <w:rFonts w:ascii="Times New Roman" w:hAnsi="Times New Roman" w:cs="Times New Roman"/>
          <w:sz w:val="24"/>
          <w:szCs w:val="24"/>
        </w:rPr>
        <w:t>16</w:t>
      </w:r>
      <w:r w:rsidRPr="00D67ABE">
        <w:rPr>
          <w:rFonts w:ascii="Times New Roman" w:hAnsi="Times New Roman" w:cs="Times New Roman"/>
          <w:sz w:val="24"/>
          <w:szCs w:val="24"/>
        </w:rPr>
        <w:t>.0</w:t>
      </w:r>
      <w:r w:rsidR="004202BA" w:rsidRPr="00D67ABE">
        <w:rPr>
          <w:rFonts w:ascii="Times New Roman" w:hAnsi="Times New Roman" w:cs="Times New Roman"/>
          <w:sz w:val="24"/>
          <w:szCs w:val="24"/>
        </w:rPr>
        <w:t>8</w:t>
      </w:r>
      <w:r w:rsidRPr="00D67ABE">
        <w:rPr>
          <w:rFonts w:ascii="Times New Roman" w:hAnsi="Times New Roman" w:cs="Times New Roman"/>
          <w:sz w:val="24"/>
          <w:szCs w:val="24"/>
        </w:rPr>
        <w:t>.2022 року №</w:t>
      </w:r>
      <w:r w:rsidR="00D67ABE">
        <w:rPr>
          <w:rFonts w:ascii="Times New Roman" w:hAnsi="Times New Roman" w:cs="Times New Roman"/>
          <w:sz w:val="24"/>
          <w:szCs w:val="24"/>
        </w:rPr>
        <w:t>167</w:t>
      </w:r>
    </w:p>
    <w:p w:rsidR="006B73B3" w:rsidRPr="006B73B3" w:rsidRDefault="006B73B3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</w:t>
      </w:r>
    </w:p>
    <w:p w:rsidR="006B73B3" w:rsidRPr="006B73B3" w:rsidRDefault="006B73B3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E4D4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6B73B3" w:rsidRPr="006B73B3" w:rsidRDefault="006B73B3" w:rsidP="006B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6B73B3" w:rsidRPr="006B73B3" w:rsidRDefault="006B73B3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 міської територіальної громади на 2022 рік</w:t>
      </w:r>
    </w:p>
    <w:tbl>
      <w:tblPr>
        <w:tblW w:w="1495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0"/>
        <w:gridCol w:w="6"/>
        <w:gridCol w:w="2874"/>
        <w:gridCol w:w="6"/>
        <w:gridCol w:w="1074"/>
        <w:gridCol w:w="6"/>
        <w:gridCol w:w="2694"/>
        <w:gridCol w:w="6"/>
        <w:gridCol w:w="1074"/>
        <w:gridCol w:w="6"/>
        <w:gridCol w:w="1434"/>
        <w:gridCol w:w="6"/>
        <w:gridCol w:w="1074"/>
        <w:gridCol w:w="6"/>
        <w:gridCol w:w="1074"/>
        <w:gridCol w:w="6"/>
        <w:gridCol w:w="1236"/>
        <w:gridCol w:w="6"/>
      </w:tblGrid>
      <w:tr w:rsidR="006B73B3" w:rsidRPr="006B73B3" w:rsidTr="006B73B3">
        <w:trPr>
          <w:cantSplit/>
          <w:trHeight w:val="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№ п/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6B73B3" w:rsidRPr="006B73B3" w:rsidTr="006B73B3">
        <w:trPr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cantSplit/>
          <w:trHeight w:val="1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обласний бюджет, тис.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районні бюджети,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бюджети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сільських, селищний міських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територіаль-них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громад,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кошти не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джерел,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Підтримка ВПО,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евакуйованих осіб у зв’язку із введенням воєнного стану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харчуванням та медичними засобами, придбання товарів першої необхідності, гігієнічних засобів, оплата їх доставки, побутове обслуговування, оплата комунальних послуг, енергоносіїв, тощо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Підтримка  ВПО,  евакуйованих осіб у зв’язку із введенням воєнного стану 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4E4D42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4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4,055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4E4D42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4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,0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Оплата за ПММ для надання підтримки ВПО або евакуйованим особам та інше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  <w:trHeight w:val="820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4E4D42" w:rsidP="005E58E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9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,3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4E4D42" w:rsidP="005E58E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9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,3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</w:tr>
    </w:tbl>
    <w:p w:rsidR="00EA2385" w:rsidRDefault="00EA2385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6B73B3" w:rsidRPr="006B73B3" w:rsidRDefault="006B73B3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A2385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 w:rsidR="00EA2385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6B73B3" w:rsidRPr="006B73B3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D46E0A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80E1F" w:rsidRPr="00780E1F" w:rsidRDefault="00780E1F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D67ABE" w:rsidRDefault="00780E1F" w:rsidP="00D67A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53150143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</w:t>
      </w:r>
      <w:r w:rsidR="00E56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567C2" w:rsidRPr="00D67ABE">
        <w:rPr>
          <w:rFonts w:ascii="Times New Roman" w:hAnsi="Times New Roman" w:cs="Times New Roman"/>
          <w:sz w:val="24"/>
          <w:szCs w:val="24"/>
        </w:rPr>
        <w:t>Додаток</w:t>
      </w:r>
      <w:r w:rsidR="003F74BF" w:rsidRPr="00D67ABE">
        <w:rPr>
          <w:rFonts w:ascii="Times New Roman" w:hAnsi="Times New Roman" w:cs="Times New Roman"/>
          <w:sz w:val="24"/>
          <w:szCs w:val="24"/>
        </w:rPr>
        <w:t xml:space="preserve"> № 2</w:t>
      </w:r>
      <w:r w:rsidR="00E567C2" w:rsidRPr="00D67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C2" w:rsidRPr="00D67ABE" w:rsidRDefault="00E567C2" w:rsidP="00D67A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ABE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E567C2" w:rsidRPr="00D67ABE" w:rsidRDefault="00E567C2" w:rsidP="00D67ABE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Сторожинецької міської ради</w:t>
      </w:r>
    </w:p>
    <w:p w:rsidR="00E567C2" w:rsidRPr="00D67ABE" w:rsidRDefault="00E567C2" w:rsidP="00D67ABE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від </w:t>
      </w:r>
      <w:r w:rsidR="00AF36A7" w:rsidRPr="00D67ABE">
        <w:rPr>
          <w:rFonts w:ascii="Times New Roman" w:hAnsi="Times New Roman" w:cs="Times New Roman"/>
          <w:sz w:val="24"/>
          <w:szCs w:val="24"/>
        </w:rPr>
        <w:t>16</w:t>
      </w:r>
      <w:r w:rsidRPr="00D67ABE">
        <w:rPr>
          <w:rFonts w:ascii="Times New Roman" w:hAnsi="Times New Roman" w:cs="Times New Roman"/>
          <w:sz w:val="24"/>
          <w:szCs w:val="24"/>
        </w:rPr>
        <w:t>.0</w:t>
      </w:r>
      <w:r w:rsidR="004202BA" w:rsidRPr="00D67ABE">
        <w:rPr>
          <w:rFonts w:ascii="Times New Roman" w:hAnsi="Times New Roman" w:cs="Times New Roman"/>
          <w:sz w:val="24"/>
          <w:szCs w:val="24"/>
        </w:rPr>
        <w:t>8</w:t>
      </w:r>
      <w:r w:rsidRPr="00D67ABE">
        <w:rPr>
          <w:rFonts w:ascii="Times New Roman" w:hAnsi="Times New Roman" w:cs="Times New Roman"/>
          <w:sz w:val="24"/>
          <w:szCs w:val="24"/>
        </w:rPr>
        <w:t>.2022 року №</w:t>
      </w:r>
      <w:r w:rsidR="00D67ABE">
        <w:rPr>
          <w:rFonts w:ascii="Times New Roman" w:hAnsi="Times New Roman" w:cs="Times New Roman"/>
          <w:sz w:val="24"/>
          <w:szCs w:val="24"/>
        </w:rPr>
        <w:t>167</w:t>
      </w:r>
    </w:p>
    <w:p w:rsidR="00780E1F" w:rsidRPr="00D67ABE" w:rsidRDefault="00780E1F" w:rsidP="00D67ABE">
      <w:pPr>
        <w:tabs>
          <w:tab w:val="center" w:pos="10899"/>
          <w:tab w:val="right" w:pos="15136"/>
        </w:tabs>
        <w:spacing w:after="0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D67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Програми </w:t>
      </w:r>
      <w:bookmarkEnd w:id="1"/>
      <w:r w:rsidRPr="00780E1F">
        <w:rPr>
          <w:rFonts w:ascii="Times New Roman" w:hAnsi="Times New Roman" w:cs="Times New Roman"/>
          <w:b/>
          <w:sz w:val="28"/>
          <w:szCs w:val="28"/>
        </w:rPr>
        <w:t>підтримки внутрішньо переміщених осіб на території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>Сторожинецької міської територіальної громади на 2022 рік</w:t>
      </w:r>
    </w:p>
    <w:p w:rsidR="00780E1F" w:rsidRPr="003F74BF" w:rsidRDefault="003F74BF" w:rsidP="003F7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80E1F" w:rsidRPr="00780E1F">
        <w:rPr>
          <w:rFonts w:ascii="Times New Roman" w:hAnsi="Times New Roman" w:cs="Times New Roman"/>
          <w:sz w:val="28"/>
          <w:szCs w:val="28"/>
        </w:rPr>
        <w:t xml:space="preserve">тис. грн. </w:t>
      </w:r>
    </w:p>
    <w:tbl>
      <w:tblPr>
        <w:tblpPr w:leftFromText="180" w:rightFromText="180" w:vertAnchor="text" w:horzAnchor="page" w:tblpX="14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340"/>
        <w:gridCol w:w="3600"/>
      </w:tblGrid>
      <w:tr w:rsidR="00780E1F" w:rsidRPr="00780E1F" w:rsidTr="00853C88">
        <w:trPr>
          <w:trHeight w:val="12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коштів, які пропонується залучити на 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Програми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(очікуваний)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2022 рік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витрат на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4E4D42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420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4E4D42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420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DC7FF9" w:rsidRDefault="00780E1F" w:rsidP="00853C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бюджет, тис. </w:t>
            </w:r>
            <w:r w:rsidR="00DC7FF9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DC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4E4D42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420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DC7FF9" w:rsidRDefault="004E4D42" w:rsidP="00DC7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420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Обласний, районний бюджети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Кошти </w:t>
            </w:r>
            <w:proofErr w:type="spellStart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небюджетних</w:t>
            </w:r>
            <w:proofErr w:type="spellEnd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 джерел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780E1F" w:rsidRPr="0059172D" w:rsidRDefault="003F74BF" w:rsidP="0059172D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</w:p>
    <w:sectPr w:rsidR="00780E1F" w:rsidRPr="0059172D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C1" w:rsidRDefault="00482DC1" w:rsidP="00DB14EB">
      <w:pPr>
        <w:spacing w:after="0" w:line="240" w:lineRule="auto"/>
      </w:pPr>
      <w:r>
        <w:separator/>
      </w:r>
    </w:p>
  </w:endnote>
  <w:endnote w:type="continuationSeparator" w:id="0">
    <w:p w:rsidR="00482DC1" w:rsidRDefault="00482DC1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C1" w:rsidRDefault="00482DC1" w:rsidP="00DB14EB">
      <w:pPr>
        <w:spacing w:after="0" w:line="240" w:lineRule="auto"/>
      </w:pPr>
      <w:r>
        <w:separator/>
      </w:r>
    </w:p>
  </w:footnote>
  <w:footnote w:type="continuationSeparator" w:id="0">
    <w:p w:rsidR="00482DC1" w:rsidRDefault="00482DC1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D085F"/>
    <w:rsid w:val="000F02C7"/>
    <w:rsid w:val="000F5279"/>
    <w:rsid w:val="00105E48"/>
    <w:rsid w:val="00117D41"/>
    <w:rsid w:val="00125788"/>
    <w:rsid w:val="00126BDD"/>
    <w:rsid w:val="00127A13"/>
    <w:rsid w:val="00136F7C"/>
    <w:rsid w:val="0014095F"/>
    <w:rsid w:val="001431A9"/>
    <w:rsid w:val="001449CD"/>
    <w:rsid w:val="00153AE2"/>
    <w:rsid w:val="00153F4E"/>
    <w:rsid w:val="0016571C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4DE8"/>
    <w:rsid w:val="001E6E55"/>
    <w:rsid w:val="0020034F"/>
    <w:rsid w:val="0020377A"/>
    <w:rsid w:val="00205BCF"/>
    <w:rsid w:val="00212F0B"/>
    <w:rsid w:val="002179E3"/>
    <w:rsid w:val="0022236B"/>
    <w:rsid w:val="00223166"/>
    <w:rsid w:val="00232C25"/>
    <w:rsid w:val="00237430"/>
    <w:rsid w:val="00240F17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D5912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8574F"/>
    <w:rsid w:val="00391097"/>
    <w:rsid w:val="003A1498"/>
    <w:rsid w:val="003A6712"/>
    <w:rsid w:val="003B29B8"/>
    <w:rsid w:val="003B3ACC"/>
    <w:rsid w:val="003B4E8D"/>
    <w:rsid w:val="003C0700"/>
    <w:rsid w:val="003E0111"/>
    <w:rsid w:val="003E221E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70BF4"/>
    <w:rsid w:val="00474D8C"/>
    <w:rsid w:val="00482DC1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4D42"/>
    <w:rsid w:val="004E57EE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9172D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30D4"/>
    <w:rsid w:val="00645CED"/>
    <w:rsid w:val="0065310C"/>
    <w:rsid w:val="00673EF6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727ECE"/>
    <w:rsid w:val="00736C59"/>
    <w:rsid w:val="00737433"/>
    <w:rsid w:val="00737DA0"/>
    <w:rsid w:val="00744C58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3B08"/>
    <w:rsid w:val="00825A11"/>
    <w:rsid w:val="00825E09"/>
    <w:rsid w:val="0082760D"/>
    <w:rsid w:val="00834E62"/>
    <w:rsid w:val="00843593"/>
    <w:rsid w:val="008466D4"/>
    <w:rsid w:val="008539D8"/>
    <w:rsid w:val="00860C34"/>
    <w:rsid w:val="00862824"/>
    <w:rsid w:val="0086594A"/>
    <w:rsid w:val="008663F6"/>
    <w:rsid w:val="0087129C"/>
    <w:rsid w:val="0087185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D02EA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6AF9"/>
    <w:rsid w:val="009B3482"/>
    <w:rsid w:val="009B691A"/>
    <w:rsid w:val="009C0E5F"/>
    <w:rsid w:val="009C3656"/>
    <w:rsid w:val="009C46C7"/>
    <w:rsid w:val="009C5516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36A7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2A1A"/>
    <w:rsid w:val="00C47152"/>
    <w:rsid w:val="00C555C4"/>
    <w:rsid w:val="00C578BA"/>
    <w:rsid w:val="00C741BF"/>
    <w:rsid w:val="00C76076"/>
    <w:rsid w:val="00C808DC"/>
    <w:rsid w:val="00C836B1"/>
    <w:rsid w:val="00C86B9F"/>
    <w:rsid w:val="00C922F9"/>
    <w:rsid w:val="00C959CA"/>
    <w:rsid w:val="00CA33FA"/>
    <w:rsid w:val="00CB604E"/>
    <w:rsid w:val="00CC0035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E31"/>
    <w:rsid w:val="00CF769F"/>
    <w:rsid w:val="00D03A6C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67ABE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C7FF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B353F"/>
    <w:rsid w:val="00EB5656"/>
    <w:rsid w:val="00EB7B33"/>
    <w:rsid w:val="00EC67AD"/>
    <w:rsid w:val="00ED27E8"/>
    <w:rsid w:val="00ED52A3"/>
    <w:rsid w:val="00ED62CB"/>
    <w:rsid w:val="00F010B4"/>
    <w:rsid w:val="00F208E3"/>
    <w:rsid w:val="00F419EF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5BFD-4D1E-4584-98EE-B571E810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5089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64</cp:revision>
  <cp:lastPrinted>2022-08-16T08:09:00Z</cp:lastPrinted>
  <dcterms:created xsi:type="dcterms:W3CDTF">2021-11-17T07:39:00Z</dcterms:created>
  <dcterms:modified xsi:type="dcterms:W3CDTF">2022-08-16T08:14:00Z</dcterms:modified>
</cp:coreProperties>
</file>