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28D58" w14:textId="11FB7650" w:rsidR="00AA4876" w:rsidRPr="0089201C" w:rsidRDefault="0089201C" w:rsidP="0089201C">
      <w:pPr>
        <w:pStyle w:val="a4"/>
        <w:rPr>
          <w:rFonts w:ascii="Times New Roman" w:hAnsi="Times New Roman"/>
          <w:b/>
          <w:bCs/>
          <w:sz w:val="28"/>
          <w:szCs w:val="28"/>
          <w:lang w:val="uk-UA"/>
        </w:rPr>
      </w:pPr>
      <w:r>
        <w:tab/>
      </w:r>
      <w:r>
        <w:tab/>
      </w:r>
      <w:r>
        <w:tab/>
      </w:r>
      <w:r>
        <w:tab/>
      </w:r>
      <w:r>
        <w:tab/>
      </w:r>
      <w:r>
        <w:tab/>
      </w:r>
      <w:r>
        <w:tab/>
      </w:r>
      <w:r>
        <w:tab/>
      </w:r>
      <w:r w:rsidRPr="0089201C">
        <w:rPr>
          <w:rFonts w:ascii="Times New Roman" w:hAnsi="Times New Roman"/>
          <w:b/>
          <w:bCs/>
          <w:sz w:val="28"/>
          <w:szCs w:val="28"/>
          <w:lang w:val="uk-UA"/>
        </w:rPr>
        <w:t>ЗАТВЕРДЖЕНО</w:t>
      </w:r>
    </w:p>
    <w:p w14:paraId="7DF8B320" w14:textId="0971DE9F" w:rsidR="0089201C" w:rsidRDefault="0089201C" w:rsidP="0089201C">
      <w:pPr>
        <w:pStyle w:val="a4"/>
        <w:ind w:left="5664"/>
        <w:rPr>
          <w:rFonts w:ascii="Times New Roman" w:hAnsi="Times New Roman"/>
          <w:b/>
          <w:bCs/>
          <w:sz w:val="28"/>
          <w:szCs w:val="28"/>
          <w:lang w:val="uk-UA"/>
        </w:rPr>
      </w:pPr>
      <w:r>
        <w:rPr>
          <w:rFonts w:ascii="Times New Roman" w:hAnsi="Times New Roman"/>
          <w:b/>
          <w:bCs/>
          <w:sz w:val="28"/>
          <w:szCs w:val="28"/>
          <w:lang w:val="uk-UA"/>
        </w:rPr>
        <w:t>р</w:t>
      </w:r>
      <w:r w:rsidRPr="0089201C">
        <w:rPr>
          <w:rFonts w:ascii="Times New Roman" w:hAnsi="Times New Roman"/>
          <w:b/>
          <w:bCs/>
          <w:sz w:val="28"/>
          <w:szCs w:val="28"/>
          <w:lang w:val="uk-UA"/>
        </w:rPr>
        <w:t xml:space="preserve">ішенням виконавчого комітету міської ради від </w:t>
      </w:r>
    </w:p>
    <w:p w14:paraId="42A5DB0D" w14:textId="77777777" w:rsidR="00096066" w:rsidRDefault="00096066" w:rsidP="0089201C">
      <w:pPr>
        <w:pStyle w:val="a4"/>
        <w:ind w:left="5664"/>
        <w:rPr>
          <w:rFonts w:ascii="Times New Roman" w:hAnsi="Times New Roman"/>
          <w:b/>
          <w:bCs/>
          <w:sz w:val="28"/>
          <w:szCs w:val="28"/>
          <w:lang w:val="uk-UA"/>
        </w:rPr>
      </w:pPr>
      <w:r>
        <w:rPr>
          <w:rFonts w:ascii="Times New Roman" w:hAnsi="Times New Roman"/>
          <w:b/>
          <w:bCs/>
          <w:sz w:val="28"/>
          <w:szCs w:val="28"/>
          <w:lang w:val="uk-UA"/>
        </w:rPr>
        <w:t>«___» _________</w:t>
      </w:r>
      <w:r w:rsidR="002C43F1">
        <w:rPr>
          <w:rFonts w:ascii="Times New Roman" w:hAnsi="Times New Roman"/>
          <w:b/>
          <w:bCs/>
          <w:sz w:val="28"/>
          <w:szCs w:val="28"/>
          <w:lang w:val="uk-UA"/>
        </w:rPr>
        <w:t xml:space="preserve"> 202</w:t>
      </w:r>
      <w:r>
        <w:rPr>
          <w:rFonts w:ascii="Times New Roman" w:hAnsi="Times New Roman"/>
          <w:b/>
          <w:bCs/>
          <w:sz w:val="28"/>
          <w:szCs w:val="28"/>
          <w:lang w:val="uk-UA"/>
        </w:rPr>
        <w:t>2</w:t>
      </w:r>
      <w:r w:rsidR="002C43F1">
        <w:rPr>
          <w:rFonts w:ascii="Times New Roman" w:hAnsi="Times New Roman"/>
          <w:b/>
          <w:bCs/>
          <w:sz w:val="28"/>
          <w:szCs w:val="28"/>
          <w:lang w:val="uk-UA"/>
        </w:rPr>
        <w:t xml:space="preserve"> року </w:t>
      </w:r>
    </w:p>
    <w:p w14:paraId="707641FD" w14:textId="48B0D345" w:rsidR="002C43F1" w:rsidRDefault="002C43F1" w:rsidP="0089201C">
      <w:pPr>
        <w:pStyle w:val="a4"/>
        <w:ind w:left="5664"/>
        <w:rPr>
          <w:rFonts w:ascii="Times New Roman" w:hAnsi="Times New Roman"/>
          <w:b/>
          <w:bCs/>
          <w:sz w:val="28"/>
          <w:szCs w:val="28"/>
          <w:lang w:val="uk-UA"/>
        </w:rPr>
      </w:pPr>
      <w:r>
        <w:rPr>
          <w:rFonts w:ascii="Times New Roman" w:hAnsi="Times New Roman"/>
          <w:b/>
          <w:bCs/>
          <w:sz w:val="28"/>
          <w:szCs w:val="28"/>
          <w:lang w:val="uk-UA"/>
        </w:rPr>
        <w:t>№ ______</w:t>
      </w:r>
    </w:p>
    <w:p w14:paraId="64148AFE" w14:textId="77777777" w:rsidR="00F00610" w:rsidRDefault="00F00610" w:rsidP="00AA4876">
      <w:pPr>
        <w:widowControl w:val="0"/>
        <w:spacing w:after="0" w:line="240" w:lineRule="auto"/>
        <w:rPr>
          <w:sz w:val="28"/>
          <w:szCs w:val="28"/>
          <w:lang w:eastAsia="uk-UA"/>
        </w:rPr>
      </w:pPr>
    </w:p>
    <w:p w14:paraId="5EB83F76" w14:textId="6ED21D9C" w:rsidR="00F00610" w:rsidRPr="00F00610" w:rsidRDefault="00F00610" w:rsidP="00F00610">
      <w:pPr>
        <w:widowControl w:val="0"/>
        <w:spacing w:after="0" w:line="240" w:lineRule="auto"/>
        <w:jc w:val="center"/>
        <w:rPr>
          <w:rFonts w:ascii="Times New Roman" w:hAnsi="Times New Roman" w:cs="Times New Roman"/>
          <w:b/>
          <w:bCs/>
          <w:sz w:val="28"/>
          <w:szCs w:val="28"/>
          <w:lang w:val="uk-UA" w:eastAsia="uk-UA"/>
        </w:rPr>
      </w:pPr>
      <w:r w:rsidRPr="00F00610">
        <w:rPr>
          <w:rFonts w:ascii="Times New Roman" w:hAnsi="Times New Roman" w:cs="Times New Roman"/>
          <w:b/>
          <w:bCs/>
          <w:sz w:val="28"/>
          <w:szCs w:val="28"/>
          <w:lang w:val="uk-UA" w:eastAsia="uk-UA"/>
        </w:rPr>
        <w:t>ВИСНОВОК</w:t>
      </w:r>
    </w:p>
    <w:p w14:paraId="7615CFFA" w14:textId="77777777" w:rsidR="00265E41" w:rsidRDefault="00F00610" w:rsidP="00265E41">
      <w:pPr>
        <w:widowControl w:val="0"/>
        <w:spacing w:after="0"/>
        <w:jc w:val="center"/>
        <w:rPr>
          <w:rFonts w:ascii="Times New Roman" w:eastAsia="Times New Roman" w:hAnsi="Times New Roman" w:cs="Times New Roman"/>
          <w:b/>
          <w:bCs/>
          <w:sz w:val="28"/>
          <w:szCs w:val="28"/>
          <w:lang w:val="uk-UA" w:eastAsia="ru-RU"/>
        </w:rPr>
      </w:pPr>
      <w:r w:rsidRPr="00265E41">
        <w:rPr>
          <w:rFonts w:ascii="Times New Roman" w:hAnsi="Times New Roman" w:cs="Times New Roman"/>
          <w:b/>
          <w:bCs/>
          <w:sz w:val="28"/>
          <w:szCs w:val="28"/>
          <w:lang w:val="uk-UA" w:eastAsia="uk-UA"/>
        </w:rPr>
        <w:t xml:space="preserve">органу опіки та піклування про </w:t>
      </w:r>
      <w:r w:rsidR="00265E41" w:rsidRPr="00265E41">
        <w:rPr>
          <w:rFonts w:ascii="Times New Roman" w:hAnsi="Times New Roman" w:cs="Times New Roman"/>
          <w:b/>
          <w:bCs/>
          <w:sz w:val="28"/>
          <w:szCs w:val="28"/>
          <w:lang w:val="uk-UA" w:eastAsia="uk-UA"/>
        </w:rPr>
        <w:t>не</w:t>
      </w:r>
      <w:r w:rsidRPr="00265E41">
        <w:rPr>
          <w:rFonts w:ascii="Times New Roman" w:hAnsi="Times New Roman" w:cs="Times New Roman"/>
          <w:b/>
          <w:bCs/>
          <w:sz w:val="28"/>
          <w:szCs w:val="28"/>
          <w:lang w:val="uk-UA" w:eastAsia="uk-UA"/>
        </w:rPr>
        <w:t xml:space="preserve">доцільність позбавлення батьківських прав, гр. </w:t>
      </w:r>
      <w:r w:rsidR="00265E41" w:rsidRPr="005E12A0">
        <w:rPr>
          <w:rFonts w:ascii="Times New Roman" w:eastAsia="Times New Roman" w:hAnsi="Times New Roman" w:cs="Times New Roman"/>
          <w:b/>
          <w:bCs/>
          <w:sz w:val="28"/>
          <w:szCs w:val="28"/>
          <w:highlight w:val="black"/>
          <w:lang w:eastAsia="ru-RU"/>
        </w:rPr>
        <w:t>Коробчука Віорела Анатолійовича</w:t>
      </w:r>
      <w:r w:rsidR="00265E41" w:rsidRPr="00265E41">
        <w:rPr>
          <w:rFonts w:ascii="Times New Roman" w:eastAsia="Times New Roman" w:hAnsi="Times New Roman" w:cs="Times New Roman"/>
          <w:b/>
          <w:bCs/>
          <w:sz w:val="28"/>
          <w:szCs w:val="28"/>
          <w:lang w:eastAsia="ru-RU"/>
        </w:rPr>
        <w:t>,</w:t>
      </w:r>
      <w:r w:rsidR="00265E41">
        <w:rPr>
          <w:rFonts w:ascii="Times New Roman" w:eastAsia="Times New Roman" w:hAnsi="Times New Roman" w:cs="Times New Roman"/>
          <w:b/>
          <w:bCs/>
          <w:sz w:val="28"/>
          <w:szCs w:val="28"/>
          <w:lang w:val="uk-UA" w:eastAsia="ru-RU"/>
        </w:rPr>
        <w:t xml:space="preserve"> </w:t>
      </w:r>
      <w:r w:rsidR="00265E41" w:rsidRPr="00265E41">
        <w:rPr>
          <w:rFonts w:ascii="Times New Roman" w:eastAsia="Times New Roman" w:hAnsi="Times New Roman" w:cs="Times New Roman"/>
          <w:b/>
          <w:bCs/>
          <w:sz w:val="28"/>
          <w:szCs w:val="28"/>
          <w:lang w:eastAsia="ru-RU"/>
        </w:rPr>
        <w:t>жителя смт. Глибока відносно малолітніх дітей:</w:t>
      </w:r>
      <w:r w:rsidR="00265E41">
        <w:rPr>
          <w:rFonts w:ascii="Times New Roman" w:eastAsia="Times New Roman" w:hAnsi="Times New Roman" w:cs="Times New Roman"/>
          <w:b/>
          <w:bCs/>
          <w:sz w:val="28"/>
          <w:szCs w:val="28"/>
          <w:lang w:val="uk-UA" w:eastAsia="ru-RU"/>
        </w:rPr>
        <w:t xml:space="preserve"> </w:t>
      </w:r>
      <w:r w:rsidR="00265E41" w:rsidRPr="005E12A0">
        <w:rPr>
          <w:rFonts w:ascii="Times New Roman" w:eastAsia="Times New Roman" w:hAnsi="Times New Roman" w:cs="Times New Roman"/>
          <w:b/>
          <w:bCs/>
          <w:sz w:val="28"/>
          <w:szCs w:val="28"/>
          <w:highlight w:val="black"/>
          <w:lang w:eastAsia="ru-RU"/>
        </w:rPr>
        <w:t>Коробчук К.В. та Коробчук С.В</w:t>
      </w:r>
      <w:r w:rsidR="00265E41" w:rsidRPr="00265E41">
        <w:rPr>
          <w:rFonts w:ascii="Times New Roman" w:eastAsia="Times New Roman" w:hAnsi="Times New Roman" w:cs="Times New Roman"/>
          <w:b/>
          <w:bCs/>
          <w:sz w:val="28"/>
          <w:szCs w:val="28"/>
          <w:lang w:eastAsia="ru-RU"/>
        </w:rPr>
        <w:t>., жительок</w:t>
      </w:r>
      <w:r w:rsidR="00265E41">
        <w:rPr>
          <w:rFonts w:ascii="Times New Roman" w:eastAsia="Times New Roman" w:hAnsi="Times New Roman" w:cs="Times New Roman"/>
          <w:b/>
          <w:bCs/>
          <w:sz w:val="28"/>
          <w:szCs w:val="28"/>
          <w:lang w:val="uk-UA" w:eastAsia="ru-RU"/>
        </w:rPr>
        <w:t xml:space="preserve"> </w:t>
      </w:r>
    </w:p>
    <w:p w14:paraId="56AA614C" w14:textId="067949ED" w:rsidR="00AA4876" w:rsidRPr="00265E41" w:rsidRDefault="00265E41" w:rsidP="00265E41">
      <w:pPr>
        <w:widowControl w:val="0"/>
        <w:spacing w:after="0"/>
        <w:jc w:val="center"/>
        <w:rPr>
          <w:rFonts w:ascii="Times New Roman" w:hAnsi="Times New Roman" w:cs="Times New Roman"/>
          <w:b/>
          <w:bCs/>
          <w:sz w:val="28"/>
          <w:szCs w:val="28"/>
          <w:lang w:eastAsia="uk-UA"/>
        </w:rPr>
      </w:pPr>
      <w:r w:rsidRPr="00265E41">
        <w:rPr>
          <w:rFonts w:ascii="Times New Roman" w:eastAsia="Times New Roman" w:hAnsi="Times New Roman" w:cs="Times New Roman"/>
          <w:b/>
          <w:bCs/>
          <w:sz w:val="28"/>
          <w:szCs w:val="28"/>
          <w:lang w:eastAsia="ru-RU"/>
        </w:rPr>
        <w:t>м. Сторожинець Чернівецького району</w:t>
      </w:r>
      <w:r>
        <w:rPr>
          <w:rFonts w:ascii="Times New Roman" w:eastAsia="Times New Roman" w:hAnsi="Times New Roman" w:cs="Times New Roman"/>
          <w:b/>
          <w:bCs/>
          <w:sz w:val="28"/>
          <w:szCs w:val="28"/>
          <w:lang w:val="uk-UA" w:eastAsia="ru-RU"/>
        </w:rPr>
        <w:t xml:space="preserve"> </w:t>
      </w:r>
      <w:r w:rsidRPr="00265E41">
        <w:rPr>
          <w:rFonts w:ascii="Times New Roman" w:eastAsia="Times New Roman" w:hAnsi="Times New Roman" w:cs="Times New Roman"/>
          <w:b/>
          <w:bCs/>
          <w:sz w:val="28"/>
          <w:szCs w:val="28"/>
          <w:lang w:eastAsia="ru-RU"/>
        </w:rPr>
        <w:t>Чернівецької області</w:t>
      </w:r>
    </w:p>
    <w:p w14:paraId="49D26352" w14:textId="77777777" w:rsidR="00265E41" w:rsidRDefault="00265E41" w:rsidP="00265E41">
      <w:pPr>
        <w:spacing w:after="0"/>
        <w:jc w:val="both"/>
        <w:rPr>
          <w:rFonts w:ascii="Times New Roman" w:hAnsi="Times New Roman"/>
          <w:spacing w:val="-2"/>
          <w:lang w:val="uk-UA"/>
        </w:rPr>
      </w:pPr>
    </w:p>
    <w:p w14:paraId="5E6A70F2" w14:textId="65CECE6F" w:rsidR="00265E41" w:rsidRPr="00265E41" w:rsidRDefault="00265E41" w:rsidP="00265E41">
      <w:pPr>
        <w:pStyle w:val="a4"/>
        <w:ind w:firstLine="708"/>
        <w:jc w:val="both"/>
        <w:rPr>
          <w:rFonts w:ascii="Times New Roman" w:hAnsi="Times New Roman"/>
          <w:sz w:val="28"/>
          <w:szCs w:val="28"/>
        </w:rPr>
      </w:pPr>
      <w:r w:rsidRPr="00265E41">
        <w:rPr>
          <w:rFonts w:ascii="Times New Roman" w:hAnsi="Times New Roman"/>
          <w:sz w:val="28"/>
          <w:szCs w:val="28"/>
        </w:rPr>
        <w:t xml:space="preserve">Розглянувши лист Глибоцького районного суду від 12.09.22 № 7538/06.4 щодо надання висновку органу опіки та піклування Сторожинецької міської ради за позовом гр. </w:t>
      </w:r>
      <w:r w:rsidRPr="005E12A0">
        <w:rPr>
          <w:rFonts w:ascii="Times New Roman" w:hAnsi="Times New Roman"/>
          <w:sz w:val="28"/>
          <w:szCs w:val="28"/>
          <w:highlight w:val="black"/>
        </w:rPr>
        <w:t>Борчі К.Г., жительки м. Сторожинець, вул. Шептицького, буд. 1</w:t>
      </w:r>
      <w:r w:rsidRPr="00265E41">
        <w:rPr>
          <w:rFonts w:ascii="Times New Roman" w:hAnsi="Times New Roman"/>
          <w:sz w:val="28"/>
          <w:szCs w:val="28"/>
        </w:rPr>
        <w:t xml:space="preserve"> Чернівецького району Чернівецької області про доцільність позбавлення гр. </w:t>
      </w:r>
      <w:r w:rsidRPr="005E12A0">
        <w:rPr>
          <w:rFonts w:ascii="Times New Roman" w:hAnsi="Times New Roman"/>
          <w:sz w:val="28"/>
          <w:szCs w:val="28"/>
          <w:highlight w:val="black"/>
        </w:rPr>
        <w:t>Коробчука Віорела Анатолійовича, 29.12.1994 р.н., жителя смт. Глибока, вул. Вокзальна, буд. 4 кв. 1</w:t>
      </w:r>
      <w:r w:rsidRPr="00265E41">
        <w:rPr>
          <w:rFonts w:ascii="Times New Roman" w:hAnsi="Times New Roman"/>
          <w:sz w:val="28"/>
          <w:szCs w:val="28"/>
        </w:rPr>
        <w:t xml:space="preserve"> Чернівецького району батьківських прав відносно малолітніх дітей, </w:t>
      </w:r>
      <w:r w:rsidRPr="005E12A0">
        <w:rPr>
          <w:rFonts w:ascii="Times New Roman" w:hAnsi="Times New Roman"/>
          <w:sz w:val="28"/>
          <w:szCs w:val="28"/>
          <w:highlight w:val="black"/>
        </w:rPr>
        <w:t>Коробчук Клеопатри та Коробчук Софії</w:t>
      </w:r>
      <w:r w:rsidRPr="00265E41">
        <w:rPr>
          <w:rFonts w:ascii="Times New Roman" w:hAnsi="Times New Roman"/>
          <w:sz w:val="28"/>
          <w:szCs w:val="28"/>
        </w:rPr>
        <w:t xml:space="preserve"> та документи </w:t>
      </w:r>
      <w:proofErr w:type="gramStart"/>
      <w:r w:rsidRPr="00265E41">
        <w:rPr>
          <w:rFonts w:ascii="Times New Roman" w:hAnsi="Times New Roman"/>
          <w:sz w:val="28"/>
          <w:szCs w:val="28"/>
        </w:rPr>
        <w:t>додан</w:t>
      </w:r>
      <w:proofErr w:type="gramEnd"/>
      <w:r w:rsidRPr="00265E41">
        <w:rPr>
          <w:rFonts w:ascii="Times New Roman" w:hAnsi="Times New Roman"/>
          <w:sz w:val="28"/>
          <w:szCs w:val="28"/>
        </w:rPr>
        <w:t>і до неї,  встановлено таке.</w:t>
      </w:r>
    </w:p>
    <w:p w14:paraId="2DB0115C" w14:textId="77777777" w:rsidR="00265E41" w:rsidRPr="00265E41" w:rsidRDefault="00265E41" w:rsidP="00265E41">
      <w:pPr>
        <w:pStyle w:val="a4"/>
        <w:ind w:firstLine="708"/>
        <w:jc w:val="both"/>
        <w:rPr>
          <w:rFonts w:ascii="Times New Roman" w:hAnsi="Times New Roman"/>
          <w:sz w:val="28"/>
          <w:szCs w:val="28"/>
        </w:rPr>
      </w:pPr>
      <w:r w:rsidRPr="00265E41">
        <w:rPr>
          <w:rFonts w:ascii="Times New Roman" w:hAnsi="Times New Roman"/>
          <w:sz w:val="28"/>
          <w:szCs w:val="28"/>
        </w:rPr>
        <w:t xml:space="preserve">Відповідно до свідоцтва про народження, № 45 частини І серії А рік 2016 батьками </w:t>
      </w:r>
      <w:r w:rsidRPr="005E12A0">
        <w:rPr>
          <w:rFonts w:ascii="Times New Roman" w:hAnsi="Times New Roman"/>
          <w:sz w:val="28"/>
          <w:szCs w:val="28"/>
          <w:highlight w:val="black"/>
        </w:rPr>
        <w:t>Коробчук Клеопатри є Коробчук Віорел та Борча Крістіна.</w:t>
      </w:r>
    </w:p>
    <w:p w14:paraId="5696C1F3" w14:textId="77777777" w:rsidR="00265E41" w:rsidRPr="00265E41" w:rsidRDefault="00265E41" w:rsidP="00265E41">
      <w:pPr>
        <w:pStyle w:val="a4"/>
        <w:jc w:val="both"/>
        <w:rPr>
          <w:rFonts w:ascii="Times New Roman" w:hAnsi="Times New Roman"/>
          <w:sz w:val="28"/>
          <w:szCs w:val="28"/>
        </w:rPr>
      </w:pPr>
      <w:r w:rsidRPr="00265E41">
        <w:rPr>
          <w:rFonts w:ascii="Times New Roman" w:hAnsi="Times New Roman"/>
          <w:sz w:val="28"/>
          <w:szCs w:val="28"/>
        </w:rPr>
        <w:t xml:space="preserve">Відповідно до витягу з акта про народження № 10 ч.1 С.А 2018 р. батьками </w:t>
      </w:r>
      <w:r w:rsidRPr="005E12A0">
        <w:rPr>
          <w:rFonts w:ascii="Times New Roman" w:hAnsi="Times New Roman"/>
          <w:sz w:val="28"/>
          <w:szCs w:val="28"/>
          <w:highlight w:val="black"/>
        </w:rPr>
        <w:t>Коробчук Софії є Коробчук Віорел та Борча Крістіна.</w:t>
      </w:r>
    </w:p>
    <w:p w14:paraId="709B64B6" w14:textId="77777777" w:rsidR="00265E41" w:rsidRPr="00265E41" w:rsidRDefault="00265E41" w:rsidP="00265E41">
      <w:pPr>
        <w:pStyle w:val="a4"/>
        <w:jc w:val="both"/>
        <w:rPr>
          <w:rFonts w:ascii="Times New Roman" w:hAnsi="Times New Roman"/>
          <w:sz w:val="28"/>
          <w:szCs w:val="28"/>
        </w:rPr>
      </w:pPr>
      <w:r w:rsidRPr="00265E41">
        <w:rPr>
          <w:rFonts w:ascii="Times New Roman" w:hAnsi="Times New Roman"/>
          <w:sz w:val="28"/>
          <w:szCs w:val="28"/>
        </w:rPr>
        <w:t xml:space="preserve">Відповідно до довідок Генерального консульства України в Мілані від 02.07.2018 р. № 395, </w:t>
      </w:r>
      <w:r w:rsidRPr="005E12A0">
        <w:rPr>
          <w:rFonts w:ascii="Times New Roman" w:hAnsi="Times New Roman"/>
          <w:sz w:val="28"/>
          <w:szCs w:val="28"/>
          <w:highlight w:val="black"/>
        </w:rPr>
        <w:t>Коробчук Клеопатра</w:t>
      </w:r>
      <w:r w:rsidRPr="00265E41">
        <w:rPr>
          <w:rFonts w:ascii="Times New Roman" w:hAnsi="Times New Roman"/>
          <w:sz w:val="28"/>
          <w:szCs w:val="28"/>
        </w:rPr>
        <w:t xml:space="preserve"> зареєстрована громадянкою України.</w:t>
      </w:r>
    </w:p>
    <w:p w14:paraId="1473875E" w14:textId="77777777" w:rsidR="00265E41" w:rsidRPr="00265E41" w:rsidRDefault="00265E41" w:rsidP="00265E41">
      <w:pPr>
        <w:pStyle w:val="a4"/>
        <w:jc w:val="both"/>
        <w:rPr>
          <w:rFonts w:ascii="Times New Roman" w:hAnsi="Times New Roman"/>
          <w:sz w:val="28"/>
          <w:szCs w:val="28"/>
        </w:rPr>
      </w:pPr>
      <w:r w:rsidRPr="00265E41">
        <w:rPr>
          <w:rFonts w:ascii="Times New Roman" w:hAnsi="Times New Roman"/>
          <w:sz w:val="28"/>
          <w:szCs w:val="28"/>
        </w:rPr>
        <w:t xml:space="preserve">Відповідно до довідки Генерального консульства України в Мілані від 28.07.2017 р. № 502,  </w:t>
      </w:r>
      <w:r w:rsidRPr="005E12A0">
        <w:rPr>
          <w:rFonts w:ascii="Times New Roman" w:hAnsi="Times New Roman"/>
          <w:sz w:val="28"/>
          <w:szCs w:val="28"/>
          <w:highlight w:val="black"/>
        </w:rPr>
        <w:t>Коробчук Софія</w:t>
      </w:r>
      <w:r w:rsidRPr="00265E41">
        <w:rPr>
          <w:rFonts w:ascii="Times New Roman" w:hAnsi="Times New Roman"/>
          <w:sz w:val="28"/>
          <w:szCs w:val="28"/>
        </w:rPr>
        <w:t xml:space="preserve"> зареєстрована громадянкою України.</w:t>
      </w:r>
    </w:p>
    <w:p w14:paraId="2F1CCE55" w14:textId="77777777" w:rsidR="00265E41" w:rsidRPr="00265E41" w:rsidRDefault="00265E41" w:rsidP="00265E41">
      <w:pPr>
        <w:pStyle w:val="a4"/>
        <w:ind w:firstLine="708"/>
        <w:jc w:val="both"/>
        <w:rPr>
          <w:rFonts w:ascii="Times New Roman" w:hAnsi="Times New Roman"/>
          <w:sz w:val="28"/>
          <w:szCs w:val="28"/>
        </w:rPr>
      </w:pPr>
      <w:r w:rsidRPr="00265E41">
        <w:rPr>
          <w:rFonts w:ascii="Times New Roman" w:hAnsi="Times New Roman"/>
          <w:sz w:val="28"/>
          <w:szCs w:val="28"/>
        </w:rPr>
        <w:t xml:space="preserve">Відповідно до довідки КП «Сторожинецькке ЖКГ» від 04.07.22 № 891, склад сімʼї </w:t>
      </w:r>
      <w:r w:rsidRPr="005E12A0">
        <w:rPr>
          <w:rFonts w:ascii="Times New Roman" w:hAnsi="Times New Roman"/>
          <w:sz w:val="28"/>
          <w:szCs w:val="28"/>
          <w:highlight w:val="black"/>
        </w:rPr>
        <w:t>Борчі К.Г.</w:t>
      </w:r>
      <w:r w:rsidRPr="00265E41">
        <w:rPr>
          <w:rFonts w:ascii="Times New Roman" w:hAnsi="Times New Roman"/>
          <w:sz w:val="28"/>
          <w:szCs w:val="28"/>
        </w:rPr>
        <w:t xml:space="preserve"> наступний: заявниця та двоє малолітніх дітей: </w:t>
      </w:r>
      <w:r w:rsidRPr="005E12A0">
        <w:rPr>
          <w:rFonts w:ascii="Times New Roman" w:hAnsi="Times New Roman"/>
          <w:sz w:val="28"/>
          <w:szCs w:val="28"/>
          <w:highlight w:val="black"/>
        </w:rPr>
        <w:t>Коробчук К.В. 2016 р.н. та Коробчук С.В., 2018 р.н.</w:t>
      </w:r>
    </w:p>
    <w:p w14:paraId="7F245AA8" w14:textId="77777777" w:rsidR="00265E41" w:rsidRPr="00265E41" w:rsidRDefault="00265E41" w:rsidP="00265E41">
      <w:pPr>
        <w:pStyle w:val="a4"/>
        <w:ind w:firstLine="708"/>
        <w:jc w:val="both"/>
        <w:rPr>
          <w:rFonts w:ascii="Times New Roman" w:hAnsi="Times New Roman"/>
          <w:sz w:val="28"/>
          <w:szCs w:val="28"/>
        </w:rPr>
      </w:pPr>
      <w:r w:rsidRPr="00265E41">
        <w:rPr>
          <w:rFonts w:ascii="Times New Roman" w:hAnsi="Times New Roman"/>
          <w:sz w:val="28"/>
          <w:szCs w:val="28"/>
        </w:rPr>
        <w:t xml:space="preserve">Відповідно до акта обстеження житлово-побутових умов сімʼї, складеного працівником Служби від 21.09.22 р. № 84, </w:t>
      </w:r>
      <w:proofErr w:type="gramStart"/>
      <w:r w:rsidRPr="00265E41">
        <w:rPr>
          <w:rFonts w:ascii="Times New Roman" w:hAnsi="Times New Roman"/>
          <w:sz w:val="28"/>
          <w:szCs w:val="28"/>
        </w:rPr>
        <w:t>до</w:t>
      </w:r>
      <w:proofErr w:type="gramEnd"/>
      <w:r w:rsidRPr="00265E41">
        <w:rPr>
          <w:rFonts w:ascii="Times New Roman" w:hAnsi="Times New Roman"/>
          <w:sz w:val="28"/>
          <w:szCs w:val="28"/>
        </w:rPr>
        <w:t xml:space="preserve"> складу сімʼї входять: </w:t>
      </w:r>
      <w:r w:rsidRPr="005E12A0">
        <w:rPr>
          <w:rFonts w:ascii="Times New Roman" w:hAnsi="Times New Roman"/>
          <w:sz w:val="28"/>
          <w:szCs w:val="28"/>
          <w:highlight w:val="black"/>
        </w:rPr>
        <w:t>Борча К.Г. – заявниця, Коробчук К.В., 01.12.2016 р.н. та Коробчук С.В., 20.02.2018 р.н. – доньки, Лунгуляк А.В., 19.06.2001 р.н. – чоловік заявниці</w:t>
      </w:r>
      <w:r w:rsidRPr="00265E41">
        <w:rPr>
          <w:rFonts w:ascii="Times New Roman" w:hAnsi="Times New Roman"/>
          <w:sz w:val="28"/>
          <w:szCs w:val="28"/>
        </w:rPr>
        <w:t xml:space="preserve">. Умови проживання сімʼї задовільні. Будинок, в якому мешкають діти складається з двох поверхів, облаштований сучасними меблями, побутовою </w:t>
      </w:r>
      <w:proofErr w:type="gramStart"/>
      <w:r w:rsidRPr="00265E41">
        <w:rPr>
          <w:rFonts w:ascii="Times New Roman" w:hAnsi="Times New Roman"/>
          <w:sz w:val="28"/>
          <w:szCs w:val="28"/>
        </w:rPr>
        <w:t>техн</w:t>
      </w:r>
      <w:proofErr w:type="gramEnd"/>
      <w:r w:rsidRPr="00265E41">
        <w:rPr>
          <w:rFonts w:ascii="Times New Roman" w:hAnsi="Times New Roman"/>
          <w:sz w:val="28"/>
          <w:szCs w:val="28"/>
        </w:rPr>
        <w:t xml:space="preserve">ікою. Для дітей виділено окрему кімнату, де створено місця </w:t>
      </w:r>
      <w:proofErr w:type="gramStart"/>
      <w:r w:rsidRPr="00265E41">
        <w:rPr>
          <w:rFonts w:ascii="Times New Roman" w:hAnsi="Times New Roman"/>
          <w:sz w:val="28"/>
          <w:szCs w:val="28"/>
        </w:rPr>
        <w:t>для</w:t>
      </w:r>
      <w:proofErr w:type="gramEnd"/>
      <w:r w:rsidRPr="00265E41">
        <w:rPr>
          <w:rFonts w:ascii="Times New Roman" w:hAnsi="Times New Roman"/>
          <w:sz w:val="28"/>
          <w:szCs w:val="28"/>
        </w:rPr>
        <w:t xml:space="preserve"> </w:t>
      </w:r>
      <w:proofErr w:type="gramStart"/>
      <w:r w:rsidRPr="00265E41">
        <w:rPr>
          <w:rFonts w:ascii="Times New Roman" w:hAnsi="Times New Roman"/>
          <w:sz w:val="28"/>
          <w:szCs w:val="28"/>
        </w:rPr>
        <w:t>сну</w:t>
      </w:r>
      <w:proofErr w:type="gramEnd"/>
      <w:r w:rsidRPr="00265E41">
        <w:rPr>
          <w:rFonts w:ascii="Times New Roman" w:hAnsi="Times New Roman"/>
          <w:sz w:val="28"/>
          <w:szCs w:val="28"/>
        </w:rPr>
        <w:t>, ігор, відпочинку, зберігання особистих речей. Діти забезпечені продуктами харчування, одягом, взуттям відповідно до сезонів, іграшками тощо. Потреби дітей повністю забезпечуються.</w:t>
      </w:r>
    </w:p>
    <w:p w14:paraId="30B6DFAF" w14:textId="77777777" w:rsidR="00265E41" w:rsidRPr="00265E41" w:rsidRDefault="00265E41" w:rsidP="00265E41">
      <w:pPr>
        <w:pStyle w:val="a4"/>
        <w:ind w:firstLine="708"/>
        <w:jc w:val="both"/>
        <w:rPr>
          <w:rFonts w:ascii="Times New Roman" w:hAnsi="Times New Roman"/>
          <w:color w:val="333333"/>
          <w:sz w:val="28"/>
          <w:szCs w:val="28"/>
          <w:shd w:val="clear" w:color="auto" w:fill="FFFFFF"/>
          <w:lang w:eastAsia="uk-UA"/>
        </w:rPr>
      </w:pPr>
      <w:r w:rsidRPr="00265E41">
        <w:rPr>
          <w:rFonts w:ascii="Times New Roman" w:hAnsi="Times New Roman"/>
          <w:sz w:val="28"/>
          <w:szCs w:val="28"/>
          <w:shd w:val="clear" w:color="auto" w:fill="FFFFFF"/>
          <w:lang w:eastAsia="uk-UA"/>
        </w:rPr>
        <w:t>Відповідно до статті 1 Закону України «Про охорону дитинства» забезпечення найкращих інтересів дитини – це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Pr="00265E41">
        <w:rPr>
          <w:rFonts w:ascii="Times New Roman" w:hAnsi="Times New Roman"/>
          <w:color w:val="333333"/>
          <w:sz w:val="28"/>
          <w:szCs w:val="28"/>
          <w:shd w:val="clear" w:color="auto" w:fill="FFFFFF"/>
          <w:lang w:eastAsia="uk-UA"/>
        </w:rPr>
        <w:t>.</w:t>
      </w:r>
    </w:p>
    <w:p w14:paraId="72B011C4" w14:textId="77777777" w:rsidR="00265E41" w:rsidRPr="00265E41" w:rsidRDefault="00265E41" w:rsidP="00265E41">
      <w:pPr>
        <w:pStyle w:val="a4"/>
        <w:ind w:firstLine="708"/>
        <w:jc w:val="both"/>
        <w:rPr>
          <w:rFonts w:ascii="Times New Roman" w:hAnsi="Times New Roman"/>
          <w:sz w:val="28"/>
          <w:szCs w:val="28"/>
        </w:rPr>
      </w:pPr>
      <w:r w:rsidRPr="00265E41">
        <w:rPr>
          <w:rFonts w:ascii="Times New Roman" w:hAnsi="Times New Roman"/>
          <w:sz w:val="28"/>
          <w:szCs w:val="28"/>
        </w:rPr>
        <w:lastRenderedPageBreak/>
        <w:t xml:space="preserve">При бесіді з дітьми, вони повідомили, що памʼятають свого батька </w:t>
      </w:r>
      <w:r w:rsidRPr="005E12A0">
        <w:rPr>
          <w:rFonts w:ascii="Times New Roman" w:hAnsi="Times New Roman"/>
          <w:sz w:val="28"/>
          <w:szCs w:val="28"/>
          <w:highlight w:val="black"/>
        </w:rPr>
        <w:t>Віорела</w:t>
      </w:r>
      <w:r w:rsidRPr="00265E41">
        <w:rPr>
          <w:rFonts w:ascii="Times New Roman" w:hAnsi="Times New Roman"/>
          <w:sz w:val="28"/>
          <w:szCs w:val="28"/>
        </w:rPr>
        <w:t>, але він з ними на даний час не проживає. Діти розповіли, що батько до них не телефонує, не вітає з днями народження, не дарує подарунків, не гуляє, не приїздить в гості. Діти також повідомили, що на даний час проживають з мамою Крістіною та вітчимом.</w:t>
      </w:r>
    </w:p>
    <w:p w14:paraId="67A67A32" w14:textId="77777777" w:rsidR="00265E41" w:rsidRPr="00265E41" w:rsidRDefault="00265E41" w:rsidP="00265E41">
      <w:pPr>
        <w:pStyle w:val="a4"/>
        <w:ind w:firstLine="708"/>
        <w:jc w:val="both"/>
        <w:rPr>
          <w:rFonts w:ascii="Times New Roman" w:hAnsi="Times New Roman"/>
          <w:sz w:val="28"/>
          <w:szCs w:val="28"/>
        </w:rPr>
      </w:pPr>
      <w:r w:rsidRPr="00265E41">
        <w:rPr>
          <w:rFonts w:ascii="Times New Roman" w:hAnsi="Times New Roman"/>
          <w:sz w:val="28"/>
          <w:szCs w:val="28"/>
        </w:rPr>
        <w:t>Відповідно до характеристики Сторожинецької міської ради від 19.07.22          № 91, Сторожинецька міська рада компрометуючими матеріалами на заявницю не володіє.</w:t>
      </w:r>
    </w:p>
    <w:p w14:paraId="78AAC2E0" w14:textId="77777777" w:rsidR="00265E41" w:rsidRPr="00265E41" w:rsidRDefault="00265E41" w:rsidP="00265E41">
      <w:pPr>
        <w:pStyle w:val="a4"/>
        <w:ind w:firstLine="708"/>
        <w:jc w:val="both"/>
        <w:rPr>
          <w:rFonts w:ascii="Times New Roman" w:hAnsi="Times New Roman"/>
          <w:sz w:val="28"/>
          <w:szCs w:val="28"/>
        </w:rPr>
      </w:pPr>
      <w:r w:rsidRPr="00265E41">
        <w:rPr>
          <w:rFonts w:ascii="Times New Roman" w:hAnsi="Times New Roman"/>
          <w:sz w:val="28"/>
          <w:szCs w:val="28"/>
        </w:rPr>
        <w:t xml:space="preserve">Відповідно до довідки Сторожинецького закладу дошкільної освіти «Сонечко» від 08.07.22 № 36, батько дітей, </w:t>
      </w:r>
      <w:r w:rsidRPr="005E12A0">
        <w:rPr>
          <w:rFonts w:ascii="Times New Roman" w:hAnsi="Times New Roman"/>
          <w:sz w:val="28"/>
          <w:szCs w:val="28"/>
          <w:highlight w:val="black"/>
        </w:rPr>
        <w:t>Коробчук Віорел Анатолійович</w:t>
      </w:r>
      <w:r w:rsidRPr="00265E41">
        <w:rPr>
          <w:rFonts w:ascii="Times New Roman" w:hAnsi="Times New Roman"/>
          <w:sz w:val="28"/>
          <w:szCs w:val="28"/>
        </w:rPr>
        <w:t>, не приймає участі у вихованні дітей, не приводить та не забирає із дитячого садочка, не відвідує батьківських зборів, не цікавиться життям дітей.</w:t>
      </w:r>
    </w:p>
    <w:p w14:paraId="4A030F19" w14:textId="77777777" w:rsidR="00265E41" w:rsidRPr="00265E41" w:rsidRDefault="00265E41" w:rsidP="00265E41">
      <w:pPr>
        <w:pStyle w:val="a4"/>
        <w:ind w:firstLine="708"/>
        <w:jc w:val="both"/>
        <w:rPr>
          <w:rFonts w:ascii="Times New Roman" w:hAnsi="Times New Roman"/>
          <w:sz w:val="28"/>
          <w:szCs w:val="28"/>
        </w:rPr>
      </w:pPr>
      <w:r w:rsidRPr="00265E41">
        <w:rPr>
          <w:rFonts w:ascii="Times New Roman" w:hAnsi="Times New Roman"/>
          <w:sz w:val="28"/>
          <w:szCs w:val="28"/>
        </w:rPr>
        <w:t>В своїй заяві заявниця зазначає, що батько вже близько двох років не приймає участі у їх вихованні, утриманні дітей та свідомо ухиляється від виконання батьківських обовʼязків, а саме: не приймає участі у вихованні дітей, не приїздить до них, не цікавиться їх навчанням, лікуванням, не утримує матеріально та взагалі не приймає ніякої участі в їхньому житті.</w:t>
      </w:r>
    </w:p>
    <w:p w14:paraId="72671882" w14:textId="77777777" w:rsidR="00265E41" w:rsidRPr="00265E41" w:rsidRDefault="00265E41" w:rsidP="00265E41">
      <w:pPr>
        <w:pStyle w:val="a4"/>
        <w:ind w:firstLine="708"/>
        <w:jc w:val="both"/>
        <w:rPr>
          <w:rFonts w:ascii="Times New Roman" w:hAnsi="Times New Roman"/>
          <w:sz w:val="28"/>
          <w:szCs w:val="28"/>
        </w:rPr>
      </w:pPr>
      <w:r w:rsidRPr="00265E41">
        <w:rPr>
          <w:rFonts w:ascii="Times New Roman" w:hAnsi="Times New Roman"/>
          <w:sz w:val="28"/>
          <w:szCs w:val="28"/>
        </w:rPr>
        <w:t xml:space="preserve">Службою у справах дітей були проведені заходи щодо встановлення місця проживання </w:t>
      </w:r>
      <w:r w:rsidRPr="005E12A0">
        <w:rPr>
          <w:rFonts w:ascii="Times New Roman" w:hAnsi="Times New Roman"/>
          <w:sz w:val="28"/>
          <w:szCs w:val="28"/>
          <w:highlight w:val="black"/>
        </w:rPr>
        <w:t>Коробчука В.А.,</w:t>
      </w:r>
      <w:r w:rsidRPr="00265E41">
        <w:rPr>
          <w:rFonts w:ascii="Times New Roman" w:hAnsi="Times New Roman"/>
          <w:sz w:val="28"/>
          <w:szCs w:val="28"/>
        </w:rPr>
        <w:t xml:space="preserve"> а саме надіслано запит в службу у справах дітей Глибоцької селищної ради з метою зʼясування причин невиконання батьком батьківських обовʼязків та </w:t>
      </w:r>
      <w:proofErr w:type="gramStart"/>
      <w:r w:rsidRPr="00265E41">
        <w:rPr>
          <w:rFonts w:ascii="Times New Roman" w:hAnsi="Times New Roman"/>
          <w:sz w:val="28"/>
          <w:szCs w:val="28"/>
        </w:rPr>
        <w:t>доц</w:t>
      </w:r>
      <w:proofErr w:type="gramEnd"/>
      <w:r w:rsidRPr="00265E41">
        <w:rPr>
          <w:rFonts w:ascii="Times New Roman" w:hAnsi="Times New Roman"/>
          <w:sz w:val="28"/>
          <w:szCs w:val="28"/>
        </w:rPr>
        <w:t xml:space="preserve">ільності позбавлення його батьківських прав. </w:t>
      </w:r>
    </w:p>
    <w:p w14:paraId="782418AD" w14:textId="436DC468" w:rsidR="00265E41" w:rsidRPr="00265E41" w:rsidRDefault="00265E41" w:rsidP="008E374B">
      <w:pPr>
        <w:pStyle w:val="a4"/>
        <w:ind w:firstLine="708"/>
        <w:jc w:val="both"/>
        <w:rPr>
          <w:rFonts w:ascii="Times New Roman" w:hAnsi="Times New Roman"/>
          <w:sz w:val="28"/>
          <w:szCs w:val="28"/>
        </w:rPr>
      </w:pPr>
      <w:r w:rsidRPr="00265E41">
        <w:rPr>
          <w:rFonts w:ascii="Times New Roman" w:hAnsi="Times New Roman"/>
          <w:sz w:val="28"/>
          <w:szCs w:val="28"/>
        </w:rPr>
        <w:t xml:space="preserve">Однак, за повідомленням Служби </w:t>
      </w:r>
      <w:proofErr w:type="gramStart"/>
      <w:r w:rsidRPr="00265E41">
        <w:rPr>
          <w:rFonts w:ascii="Times New Roman" w:hAnsi="Times New Roman"/>
          <w:sz w:val="28"/>
          <w:szCs w:val="28"/>
        </w:rPr>
        <w:t>у</w:t>
      </w:r>
      <w:proofErr w:type="gramEnd"/>
      <w:r w:rsidRPr="00265E41">
        <w:rPr>
          <w:rFonts w:ascii="Times New Roman" w:hAnsi="Times New Roman"/>
          <w:sz w:val="28"/>
          <w:szCs w:val="28"/>
        </w:rPr>
        <w:t xml:space="preserve"> справах дітей Глибоцької селищної ради, при виїзді по місцю можливого проживання </w:t>
      </w:r>
      <w:r w:rsidRPr="005E12A0">
        <w:rPr>
          <w:rFonts w:ascii="Times New Roman" w:hAnsi="Times New Roman"/>
          <w:sz w:val="28"/>
          <w:szCs w:val="28"/>
          <w:highlight w:val="black"/>
        </w:rPr>
        <w:t>Коробчука В.А.</w:t>
      </w:r>
      <w:r w:rsidRPr="00265E41">
        <w:rPr>
          <w:rFonts w:ascii="Times New Roman" w:hAnsi="Times New Roman"/>
          <w:sz w:val="28"/>
          <w:szCs w:val="28"/>
        </w:rPr>
        <w:t xml:space="preserve">, виявилось, що це гуртожиток, мешканці якого повідомили, що ніколи не знали таку особу, та не бачили, щоб він проживав за вищезгаданою адресою. Сусіди також не могли надати жодної інформації про місцезнаходження </w:t>
      </w:r>
      <w:r w:rsidRPr="005E12A0">
        <w:rPr>
          <w:rFonts w:ascii="Times New Roman" w:hAnsi="Times New Roman"/>
          <w:sz w:val="28"/>
          <w:szCs w:val="28"/>
          <w:highlight w:val="black"/>
        </w:rPr>
        <w:t>Коробчука В.А.</w:t>
      </w:r>
      <w:r w:rsidRPr="00265E41">
        <w:rPr>
          <w:rFonts w:ascii="Times New Roman" w:hAnsi="Times New Roman"/>
          <w:sz w:val="28"/>
          <w:szCs w:val="28"/>
        </w:rPr>
        <w:t xml:space="preserve"> Зі слів самої </w:t>
      </w:r>
      <w:r w:rsidR="008E374B">
        <w:rPr>
          <w:rFonts w:ascii="Times New Roman" w:hAnsi="Times New Roman"/>
          <w:sz w:val="28"/>
          <w:szCs w:val="28"/>
          <w:lang w:val="uk-UA"/>
        </w:rPr>
        <w:t>позивача</w:t>
      </w:r>
      <w:r w:rsidRPr="00265E41">
        <w:rPr>
          <w:rFonts w:ascii="Times New Roman" w:hAnsi="Times New Roman"/>
          <w:sz w:val="28"/>
          <w:szCs w:val="28"/>
        </w:rPr>
        <w:t xml:space="preserve">, </w:t>
      </w:r>
      <w:r w:rsidRPr="005E12A0">
        <w:rPr>
          <w:rFonts w:ascii="Times New Roman" w:hAnsi="Times New Roman"/>
          <w:sz w:val="28"/>
          <w:szCs w:val="28"/>
          <w:highlight w:val="black"/>
        </w:rPr>
        <w:t>Коробчук В.А.</w:t>
      </w:r>
      <w:r w:rsidRPr="00265E41">
        <w:rPr>
          <w:rFonts w:ascii="Times New Roman" w:hAnsi="Times New Roman"/>
          <w:sz w:val="28"/>
          <w:szCs w:val="28"/>
        </w:rPr>
        <w:t xml:space="preserve"> - громадянин Республіки Молдова і зараз нібито перебуває за кордоном.</w:t>
      </w:r>
    </w:p>
    <w:p w14:paraId="1BD3A2F4" w14:textId="77777777" w:rsidR="00265E41" w:rsidRPr="00265E41" w:rsidRDefault="00265E41" w:rsidP="00265E41">
      <w:pPr>
        <w:pStyle w:val="a4"/>
        <w:ind w:firstLine="708"/>
        <w:jc w:val="both"/>
        <w:rPr>
          <w:rFonts w:ascii="Times New Roman" w:hAnsi="Times New Roman"/>
          <w:color w:val="000000"/>
          <w:sz w:val="28"/>
          <w:szCs w:val="28"/>
          <w:shd w:val="clear" w:color="auto" w:fill="FFFFFF"/>
        </w:rPr>
      </w:pPr>
      <w:r w:rsidRPr="00265E41">
        <w:rPr>
          <w:rFonts w:ascii="Times New Roman" w:hAnsi="Times New Roman"/>
          <w:sz w:val="28"/>
          <w:szCs w:val="28"/>
        </w:rPr>
        <w:t>Згідно статтею 12 Закону України „ Про охорону дитинства”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 П</w:t>
      </w:r>
      <w:r w:rsidRPr="00265E41">
        <w:rPr>
          <w:rFonts w:ascii="Times New Roman" w:hAnsi="Times New Roman"/>
          <w:color w:val="000000"/>
          <w:sz w:val="28"/>
          <w:szCs w:val="28"/>
          <w:shd w:val="clear" w:color="auto" w:fill="FFFFFF"/>
        </w:rPr>
        <w:t>озбавлення батьківських прав або відібрання дитини у батьків без позбавлення їх цих прав не звільняє батьків від обов’язку утримувати дітей.</w:t>
      </w:r>
    </w:p>
    <w:p w14:paraId="211F3918" w14:textId="77777777" w:rsidR="00265E41" w:rsidRPr="00265E41" w:rsidRDefault="00265E41" w:rsidP="00265E41">
      <w:pPr>
        <w:pStyle w:val="a4"/>
        <w:ind w:firstLine="708"/>
        <w:jc w:val="both"/>
        <w:rPr>
          <w:rFonts w:ascii="Times New Roman" w:hAnsi="Times New Roman"/>
          <w:sz w:val="28"/>
          <w:szCs w:val="28"/>
        </w:rPr>
      </w:pPr>
      <w:r w:rsidRPr="00265E41">
        <w:rPr>
          <w:rFonts w:ascii="Times New Roman" w:hAnsi="Times New Roman"/>
          <w:sz w:val="28"/>
          <w:szCs w:val="28"/>
        </w:rPr>
        <w:t xml:space="preserve">Позбавлення батьківських прав - крайній захід, застосування якого не завжди доцільно, хоча іноді очевидно, якщо знаходитись дитині поряд з батьками небезпечно для її життя, здоров'я і морального виховання. </w:t>
      </w:r>
    </w:p>
    <w:p w14:paraId="45DE0803" w14:textId="77777777" w:rsidR="00265E41" w:rsidRPr="00265E41" w:rsidRDefault="00265E41" w:rsidP="00265E41">
      <w:pPr>
        <w:pStyle w:val="a4"/>
        <w:ind w:firstLine="708"/>
        <w:jc w:val="both"/>
        <w:rPr>
          <w:rFonts w:ascii="Times New Roman" w:hAnsi="Times New Roman"/>
          <w:color w:val="000000"/>
          <w:sz w:val="28"/>
          <w:szCs w:val="28"/>
          <w:shd w:val="clear" w:color="auto" w:fill="FFFFFF"/>
        </w:rPr>
      </w:pPr>
      <w:r w:rsidRPr="00265E41">
        <w:rPr>
          <w:rFonts w:ascii="Times New Roman" w:hAnsi="Times New Roman"/>
          <w:sz w:val="28"/>
          <w:szCs w:val="28"/>
        </w:rPr>
        <w:t xml:space="preserve">Відповідно до ч.4. ст.155 СКУ </w:t>
      </w:r>
      <w:r w:rsidRPr="00265E41">
        <w:rPr>
          <w:rFonts w:ascii="Times New Roman" w:hAnsi="Times New Roman"/>
          <w:color w:val="000000"/>
          <w:sz w:val="28"/>
          <w:szCs w:val="28"/>
          <w:shd w:val="clear" w:color="auto" w:fill="FFFFFF"/>
        </w:rPr>
        <w:t xml:space="preserve">ухилення батьків від виконання батьківських обов'язків є підставою для покладення на них відповідальності, встановленої законом. </w:t>
      </w:r>
    </w:p>
    <w:p w14:paraId="71E64111" w14:textId="77777777" w:rsidR="00265E41" w:rsidRPr="00265E41" w:rsidRDefault="00265E41" w:rsidP="00265E41">
      <w:pPr>
        <w:pStyle w:val="a4"/>
        <w:ind w:firstLine="708"/>
        <w:jc w:val="both"/>
        <w:rPr>
          <w:rFonts w:ascii="Times New Roman" w:hAnsi="Times New Roman"/>
          <w:color w:val="000000"/>
          <w:sz w:val="28"/>
          <w:szCs w:val="28"/>
          <w:shd w:val="clear" w:color="auto" w:fill="FFFFFF"/>
        </w:rPr>
      </w:pPr>
      <w:r w:rsidRPr="00265E41">
        <w:rPr>
          <w:rFonts w:ascii="Times New Roman" w:hAnsi="Times New Roman"/>
          <w:color w:val="000000"/>
          <w:sz w:val="28"/>
          <w:szCs w:val="28"/>
          <w:shd w:val="clear" w:color="auto" w:fill="FFFFFF"/>
        </w:rPr>
        <w:t>Відповідно до ч.2 ст.157 СКУ той з батьків, хто проживає окремо, зобов’язаний брати участь у її вихованні.</w:t>
      </w:r>
    </w:p>
    <w:p w14:paraId="295B0B2F" w14:textId="77777777" w:rsidR="00265E41" w:rsidRPr="00265E41" w:rsidRDefault="00265E41" w:rsidP="00265E41">
      <w:pPr>
        <w:pStyle w:val="a4"/>
        <w:ind w:firstLine="708"/>
        <w:jc w:val="both"/>
        <w:rPr>
          <w:rFonts w:ascii="Times New Roman" w:hAnsi="Times New Roman"/>
          <w:color w:val="000000" w:themeColor="text1"/>
          <w:sz w:val="28"/>
          <w:szCs w:val="28"/>
          <w:lang w:eastAsia="uk-UA"/>
        </w:rPr>
      </w:pPr>
      <w:r w:rsidRPr="00265E41">
        <w:rPr>
          <w:rFonts w:ascii="Times New Roman" w:hAnsi="Times New Roman"/>
          <w:color w:val="000000" w:themeColor="text1"/>
          <w:sz w:val="28"/>
          <w:szCs w:val="28"/>
          <w:shd w:val="clear" w:color="auto" w:fill="FFFFFF"/>
          <w:lang w:eastAsia="uk-UA"/>
        </w:rPr>
        <w:t xml:space="preserve">Відповідно до </w:t>
      </w:r>
      <w:r w:rsidRPr="00265E41">
        <w:rPr>
          <w:rFonts w:ascii="Times New Roman" w:hAnsi="Times New Roman"/>
          <w:b/>
          <w:bCs/>
          <w:color w:val="000000" w:themeColor="text1"/>
          <w:sz w:val="28"/>
          <w:szCs w:val="28"/>
          <w:lang w:eastAsia="uk-UA"/>
        </w:rPr>
        <w:t>Статті 164 Сімейного кодексу України, батьки</w:t>
      </w:r>
      <w:r w:rsidRPr="00265E41">
        <w:rPr>
          <w:rFonts w:ascii="Times New Roman" w:hAnsi="Times New Roman"/>
          <w:color w:val="000000" w:themeColor="text1"/>
          <w:sz w:val="28"/>
          <w:szCs w:val="28"/>
          <w:lang w:eastAsia="uk-UA"/>
        </w:rPr>
        <w:t xml:space="preserve"> можуть бути позбавлені судом батьківських прав, якщо вона, він: </w:t>
      </w:r>
      <w:bookmarkStart w:id="0" w:name="n790"/>
      <w:bookmarkEnd w:id="0"/>
      <w:r w:rsidRPr="00265E41">
        <w:rPr>
          <w:rFonts w:ascii="Times New Roman" w:hAnsi="Times New Roman"/>
          <w:color w:val="000000" w:themeColor="text1"/>
          <w:sz w:val="28"/>
          <w:szCs w:val="28"/>
          <w:lang w:eastAsia="uk-UA"/>
        </w:rPr>
        <w:t xml:space="preserve">1) не забрали дитину з пологового будинку або з іншого закладу охорони здоров'я без поважної </w:t>
      </w:r>
      <w:r w:rsidRPr="00265E41">
        <w:rPr>
          <w:rFonts w:ascii="Times New Roman" w:hAnsi="Times New Roman"/>
          <w:color w:val="000000" w:themeColor="text1"/>
          <w:sz w:val="28"/>
          <w:szCs w:val="28"/>
          <w:lang w:eastAsia="uk-UA"/>
        </w:rPr>
        <w:lastRenderedPageBreak/>
        <w:t xml:space="preserve">причини і протягом шести місяців не виявляли щодо неї батьківського піклування; </w:t>
      </w:r>
      <w:bookmarkStart w:id="1" w:name="n791"/>
      <w:bookmarkEnd w:id="1"/>
      <w:r w:rsidRPr="00265E41">
        <w:rPr>
          <w:rFonts w:ascii="Times New Roman" w:hAnsi="Times New Roman"/>
          <w:color w:val="000000" w:themeColor="text1"/>
          <w:sz w:val="28"/>
          <w:szCs w:val="28"/>
          <w:lang w:eastAsia="uk-UA"/>
        </w:rPr>
        <w:t xml:space="preserve">2) ухиляються від виконання своїх обов’язків щодо виховання дитини та/або забезпечення здобуття нею повної загальної середньої освіти; </w:t>
      </w:r>
      <w:bookmarkStart w:id="2" w:name="n1604"/>
      <w:bookmarkStart w:id="3" w:name="n792"/>
      <w:bookmarkEnd w:id="2"/>
      <w:bookmarkEnd w:id="3"/>
      <w:r w:rsidRPr="00265E41">
        <w:rPr>
          <w:rFonts w:ascii="Times New Roman" w:hAnsi="Times New Roman"/>
          <w:color w:val="000000" w:themeColor="text1"/>
          <w:sz w:val="28"/>
          <w:szCs w:val="28"/>
          <w:lang w:eastAsia="uk-UA"/>
        </w:rPr>
        <w:t xml:space="preserve">3) жорстоко поводяться з дитиною; </w:t>
      </w:r>
      <w:bookmarkStart w:id="4" w:name="n793"/>
      <w:bookmarkEnd w:id="4"/>
      <w:r w:rsidRPr="00265E41">
        <w:rPr>
          <w:rFonts w:ascii="Times New Roman" w:hAnsi="Times New Roman"/>
          <w:color w:val="000000" w:themeColor="text1"/>
          <w:sz w:val="28"/>
          <w:szCs w:val="28"/>
          <w:lang w:eastAsia="uk-UA"/>
        </w:rPr>
        <w:t xml:space="preserve">4) є хронічними алкоголіками або наркоманами; </w:t>
      </w:r>
      <w:bookmarkStart w:id="5" w:name="n794"/>
      <w:bookmarkEnd w:id="5"/>
      <w:r w:rsidRPr="00265E41">
        <w:rPr>
          <w:rFonts w:ascii="Times New Roman" w:hAnsi="Times New Roman"/>
          <w:color w:val="000000" w:themeColor="text1"/>
          <w:sz w:val="28"/>
          <w:szCs w:val="28"/>
          <w:lang w:eastAsia="uk-UA"/>
        </w:rPr>
        <w:t xml:space="preserve">5) вдаються до будь-яких видів експлуатації дитини, примушують її до жебракування та бродяжництва; </w:t>
      </w:r>
      <w:bookmarkStart w:id="6" w:name="n795"/>
      <w:bookmarkEnd w:id="6"/>
      <w:r w:rsidRPr="00265E41">
        <w:rPr>
          <w:rFonts w:ascii="Times New Roman" w:hAnsi="Times New Roman"/>
          <w:color w:val="000000" w:themeColor="text1"/>
          <w:sz w:val="28"/>
          <w:szCs w:val="28"/>
          <w:lang w:eastAsia="uk-UA"/>
        </w:rPr>
        <w:t>6) засуджені за вчинення умисного кримінального правопорушення щодо дитини. Дані підстави є виключними.</w:t>
      </w:r>
    </w:p>
    <w:p w14:paraId="24C8D408" w14:textId="77777777" w:rsidR="00265E41" w:rsidRPr="00265E41" w:rsidRDefault="00265E41" w:rsidP="00265E41">
      <w:pPr>
        <w:pStyle w:val="a4"/>
        <w:ind w:firstLine="708"/>
        <w:jc w:val="both"/>
        <w:rPr>
          <w:rFonts w:ascii="Times New Roman" w:hAnsi="Times New Roman"/>
          <w:sz w:val="28"/>
          <w:szCs w:val="28"/>
          <w:shd w:val="clear" w:color="auto" w:fill="FFFFFF"/>
          <w:lang w:eastAsia="uk-UA"/>
        </w:rPr>
      </w:pPr>
      <w:r w:rsidRPr="00265E41">
        <w:rPr>
          <w:rFonts w:ascii="Times New Roman" w:hAnsi="Times New Roman"/>
          <w:sz w:val="28"/>
          <w:szCs w:val="28"/>
          <w:shd w:val="clear" w:color="auto" w:fill="FFFFFF"/>
          <w:lang w:eastAsia="uk-UA"/>
        </w:rPr>
        <w:t>Діти та батьки не повинні розлучатися всупереч їх волі, за винятком випадків, коли таке розлучення необхідне в інтересах дитини.</w:t>
      </w:r>
    </w:p>
    <w:p w14:paraId="477AF519" w14:textId="77777777" w:rsidR="00265E41" w:rsidRPr="00265E41" w:rsidRDefault="00265E41" w:rsidP="00265E41">
      <w:pPr>
        <w:pStyle w:val="a4"/>
        <w:ind w:firstLine="708"/>
        <w:jc w:val="both"/>
        <w:rPr>
          <w:rFonts w:ascii="Times New Roman" w:hAnsi="Times New Roman"/>
          <w:sz w:val="28"/>
          <w:szCs w:val="28"/>
          <w:highlight w:val="yellow"/>
        </w:rPr>
      </w:pPr>
      <w:r w:rsidRPr="00265E41">
        <w:rPr>
          <w:rFonts w:ascii="Times New Roman" w:hAnsi="Times New Roman"/>
          <w:sz w:val="28"/>
          <w:szCs w:val="28"/>
        </w:rPr>
        <w:t xml:space="preserve">Відповідно до п.16 Постанови Пленуму Верховного </w:t>
      </w:r>
      <w:r w:rsidRPr="00265E41">
        <w:rPr>
          <w:rFonts w:ascii="Times New Roman" w:hAnsi="Times New Roman"/>
          <w:color w:val="000000"/>
          <w:sz w:val="28"/>
          <w:szCs w:val="28"/>
          <w:shd w:val="clear" w:color="auto" w:fill="FFFFFF"/>
        </w:rPr>
        <w:t>суду України від 30 березня 2007 року "Про практику застосування судами законодавства при розгляді справ про усиновлення і про позбавлення батьківських прав" ухилення батьків від виконання своїх обов'язків має місце, коли вони не піклуються про фізичний і духовний розвиток дитини, її навчання, підготовку до самостійного життя, зокрема: не забезпечують необхідного харчування, медичного догляду, лікування дитини, що негативно впливає на її фізичний розвиток як складову виховання; не спілкуються з дитиною в обсязі, необхідному для її нормального самоусвідомлення; не надають дитині доступу до культурних та інших духовних цінностей; не сприяють засвоєнню нею загальновизнаних норм моралі; не виявляють інтересу до її внутрішнього світу; не створюють умов для отримання нею освіти. Зазначені фактори, як кожен окремо, так і в сукупності, можна розцінювати як ухилення від виховання дитини лише за умови винної поведінки батька, свідомого нехтування ним своїми обов'язками.</w:t>
      </w:r>
    </w:p>
    <w:p w14:paraId="531990C7" w14:textId="77777777" w:rsidR="00265E41" w:rsidRPr="00265E41" w:rsidRDefault="00265E41" w:rsidP="00265E41">
      <w:pPr>
        <w:pStyle w:val="a4"/>
        <w:ind w:firstLine="708"/>
        <w:jc w:val="both"/>
        <w:rPr>
          <w:rFonts w:ascii="Times New Roman" w:hAnsi="Times New Roman"/>
          <w:color w:val="000000" w:themeColor="text1"/>
          <w:sz w:val="28"/>
          <w:szCs w:val="28"/>
          <w:lang w:eastAsia="uk-UA"/>
        </w:rPr>
      </w:pPr>
      <w:r w:rsidRPr="00265E41">
        <w:rPr>
          <w:rFonts w:ascii="Times New Roman" w:hAnsi="Times New Roman"/>
          <w:color w:val="000000" w:themeColor="text1"/>
          <w:sz w:val="28"/>
          <w:szCs w:val="28"/>
          <w:lang w:eastAsia="uk-UA"/>
        </w:rPr>
        <w:t xml:space="preserve">Відповідно до пункту 18 постанови Пленуму Верховного суду України, позбавлення батьківських прав є крайнім заходом впливу на батьків, який тягне за собою серйозні правові наслідки  як для батька так і для дитини, тому він </w:t>
      </w:r>
      <w:proofErr w:type="gramStart"/>
      <w:r w:rsidRPr="00265E41">
        <w:rPr>
          <w:rFonts w:ascii="Times New Roman" w:hAnsi="Times New Roman"/>
          <w:color w:val="000000" w:themeColor="text1"/>
          <w:sz w:val="28"/>
          <w:szCs w:val="28"/>
          <w:lang w:eastAsia="uk-UA"/>
        </w:rPr>
        <w:t>п</w:t>
      </w:r>
      <w:proofErr w:type="gramEnd"/>
      <w:r w:rsidRPr="00265E41">
        <w:rPr>
          <w:rFonts w:ascii="Times New Roman" w:hAnsi="Times New Roman"/>
          <w:color w:val="000000" w:themeColor="text1"/>
          <w:sz w:val="28"/>
          <w:szCs w:val="28"/>
          <w:lang w:eastAsia="uk-UA"/>
        </w:rPr>
        <w:t>ідлягає застосуванню лише тоді, коли змінити поведінку батьків або одного з них у кращий бік неможливо і лише при наявності вини в діях батьків або одного з них.</w:t>
      </w:r>
    </w:p>
    <w:p w14:paraId="16D41430" w14:textId="77777777" w:rsidR="00265E41" w:rsidRPr="00265E41" w:rsidRDefault="00265E41" w:rsidP="00265E41">
      <w:pPr>
        <w:pStyle w:val="a4"/>
        <w:ind w:firstLine="708"/>
        <w:jc w:val="both"/>
        <w:rPr>
          <w:rFonts w:ascii="Times New Roman" w:hAnsi="Times New Roman"/>
          <w:color w:val="000000"/>
          <w:sz w:val="28"/>
          <w:szCs w:val="28"/>
        </w:rPr>
      </w:pPr>
      <w:r w:rsidRPr="00265E41">
        <w:rPr>
          <w:rFonts w:ascii="Times New Roman" w:hAnsi="Times New Roman"/>
          <w:color w:val="000000" w:themeColor="text1"/>
          <w:sz w:val="28"/>
          <w:szCs w:val="28"/>
          <w:lang w:eastAsia="uk-UA"/>
        </w:rPr>
        <w:t xml:space="preserve">Враховуючи судову практику з даного питання, а саме рішення Верховного суду України від 17.06.21 р., справа № 466/9380/17 необхідно взяти до уваги </w:t>
      </w:r>
      <w:r w:rsidRPr="00265E41">
        <w:rPr>
          <w:rFonts w:ascii="Times New Roman" w:hAnsi="Times New Roman"/>
          <w:color w:val="000000"/>
          <w:sz w:val="28"/>
          <w:szCs w:val="28"/>
        </w:rPr>
        <w:t>статтю 9 Конвенції про права дитини, якою визначено, що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окремо і необхідно прийняти рішення щодо місця проживання дитини.</w:t>
      </w:r>
    </w:p>
    <w:p w14:paraId="61172C82" w14:textId="77777777" w:rsidR="00265E41" w:rsidRPr="00265E41" w:rsidRDefault="00265E41" w:rsidP="008E374B">
      <w:pPr>
        <w:pStyle w:val="a4"/>
        <w:ind w:firstLine="708"/>
        <w:jc w:val="both"/>
        <w:rPr>
          <w:rFonts w:ascii="Times New Roman" w:hAnsi="Times New Roman"/>
          <w:color w:val="000000"/>
          <w:sz w:val="28"/>
          <w:szCs w:val="28"/>
        </w:rPr>
      </w:pPr>
      <w:r w:rsidRPr="00265E41">
        <w:rPr>
          <w:rFonts w:ascii="Times New Roman" w:hAnsi="Times New Roman"/>
          <w:color w:val="000000"/>
          <w:sz w:val="28"/>
          <w:szCs w:val="28"/>
        </w:rPr>
        <w:t xml:space="preserve">Позбавлення батьківських прав (тобто прав на виховання дитини, захист її інтересів, на відібрання дитини в інших осіб, які незаконно її утримують, та ін.), що надані батькам до досягнення дитиною повноліття і ґрунтуються на факті спорідненості з нею, є крайнім заходом впливу на осіб, які не виконують батьківських обов`язків, а тому питання про його застосування необхідно </w:t>
      </w:r>
      <w:r w:rsidRPr="00265E41">
        <w:rPr>
          <w:rFonts w:ascii="Times New Roman" w:hAnsi="Times New Roman"/>
          <w:color w:val="000000"/>
          <w:sz w:val="28"/>
          <w:szCs w:val="28"/>
        </w:rPr>
        <w:lastRenderedPageBreak/>
        <w:t>вирішувати лише після повного, всебічного, об`єктивного з`ясування обставин справи, зокрема ставлення батьків до дітей.</w:t>
      </w:r>
    </w:p>
    <w:p w14:paraId="51136479" w14:textId="77777777" w:rsidR="00265E41" w:rsidRPr="00265E41" w:rsidRDefault="00265E41" w:rsidP="00265E41">
      <w:pPr>
        <w:pStyle w:val="a4"/>
        <w:ind w:firstLine="708"/>
        <w:jc w:val="both"/>
        <w:rPr>
          <w:rFonts w:ascii="Times New Roman" w:hAnsi="Times New Roman"/>
          <w:color w:val="000000"/>
          <w:sz w:val="28"/>
          <w:szCs w:val="28"/>
        </w:rPr>
      </w:pPr>
      <w:r w:rsidRPr="00265E41">
        <w:rPr>
          <w:rFonts w:ascii="Times New Roman" w:hAnsi="Times New Roman"/>
          <w:color w:val="000000"/>
          <w:sz w:val="28"/>
          <w:szCs w:val="28"/>
        </w:rPr>
        <w:t>При вирішенні такої категорії спорів необхідно мати на увазі, що доцільність позбавлення батьківських прав є крайнім заходом вирішення сімейних питань, та є доцільним лише у виняткових випадках, і головне - за наявності достатніх та переконливих доказів, що характеризують особливості батька й матері як особи, що становить реальну загрозу для дитини, її здоров`я та психічного розвитку.</w:t>
      </w:r>
    </w:p>
    <w:p w14:paraId="7002495A" w14:textId="77777777" w:rsidR="00265E41" w:rsidRPr="00265E41" w:rsidRDefault="00265E41" w:rsidP="00265E41">
      <w:pPr>
        <w:pStyle w:val="a4"/>
        <w:ind w:firstLine="708"/>
        <w:jc w:val="both"/>
        <w:rPr>
          <w:rFonts w:ascii="Times New Roman" w:hAnsi="Times New Roman"/>
          <w:color w:val="000000"/>
          <w:sz w:val="28"/>
          <w:szCs w:val="28"/>
        </w:rPr>
      </w:pPr>
      <w:r w:rsidRPr="00265E41">
        <w:rPr>
          <w:rFonts w:ascii="Times New Roman" w:hAnsi="Times New Roman"/>
          <w:color w:val="000000"/>
          <w:sz w:val="28"/>
          <w:szCs w:val="28"/>
        </w:rPr>
        <w:t>Дитина має право на особливе піклування та повинна мати свободу вибору щодо своїх батьків.</w:t>
      </w:r>
    </w:p>
    <w:p w14:paraId="22C4E1E8" w14:textId="77777777" w:rsidR="00265E41" w:rsidRPr="00265E41" w:rsidRDefault="00265E41" w:rsidP="00265E41">
      <w:pPr>
        <w:pStyle w:val="a4"/>
        <w:ind w:firstLine="708"/>
        <w:jc w:val="both"/>
        <w:rPr>
          <w:rFonts w:ascii="Times New Roman" w:hAnsi="Times New Roman"/>
          <w:color w:val="000000"/>
          <w:sz w:val="28"/>
          <w:szCs w:val="28"/>
        </w:rPr>
      </w:pPr>
      <w:r w:rsidRPr="00265E41">
        <w:rPr>
          <w:rFonts w:ascii="Times New Roman" w:hAnsi="Times New Roman"/>
          <w:color w:val="000000"/>
          <w:sz w:val="28"/>
          <w:szCs w:val="28"/>
        </w:rPr>
        <w:t>Розірвання сімейних зв`язків означає позбавлення дитини її коріння, позбавлення батька спорідненості з дитиною, а це буде вважатись виправданим лише за виняткових обставин (рішення ЄСПЛ від 18 грудня 2008 року у справі «Савіни проти України»).</w:t>
      </w:r>
    </w:p>
    <w:p w14:paraId="761B3D72" w14:textId="77777777" w:rsidR="00265E41" w:rsidRPr="00265E41" w:rsidRDefault="00265E41" w:rsidP="00265E41">
      <w:pPr>
        <w:pStyle w:val="a4"/>
        <w:ind w:firstLine="708"/>
        <w:jc w:val="both"/>
        <w:rPr>
          <w:rFonts w:ascii="Times New Roman" w:hAnsi="Times New Roman"/>
          <w:color w:val="000000"/>
          <w:sz w:val="28"/>
          <w:szCs w:val="28"/>
        </w:rPr>
      </w:pPr>
      <w:r w:rsidRPr="00265E41">
        <w:rPr>
          <w:rFonts w:ascii="Times New Roman" w:hAnsi="Times New Roman"/>
          <w:color w:val="000000"/>
          <w:sz w:val="28"/>
          <w:szCs w:val="28"/>
        </w:rPr>
        <w:t>Доведення обставин свідомого, умисного ухилення відповідача від виконання батьківських обов`язків, які можуть бути підставою позбавлення останнього батьківських прав, покладено на позивача.</w:t>
      </w:r>
    </w:p>
    <w:p w14:paraId="0E113926" w14:textId="77777777" w:rsidR="00265E41" w:rsidRPr="00265E41" w:rsidRDefault="00265E41" w:rsidP="00265E41">
      <w:pPr>
        <w:pStyle w:val="a4"/>
        <w:ind w:firstLine="708"/>
        <w:jc w:val="both"/>
        <w:rPr>
          <w:rFonts w:ascii="Times New Roman" w:hAnsi="Times New Roman"/>
          <w:color w:val="000000"/>
          <w:sz w:val="28"/>
          <w:szCs w:val="28"/>
        </w:rPr>
      </w:pPr>
      <w:r w:rsidRPr="00265E41">
        <w:rPr>
          <w:rFonts w:ascii="Times New Roman" w:hAnsi="Times New Roman"/>
          <w:color w:val="000000" w:themeColor="text1"/>
          <w:sz w:val="28"/>
          <w:szCs w:val="28"/>
          <w:lang w:eastAsia="uk-UA"/>
        </w:rPr>
        <w:t xml:space="preserve">В свою чергу дана сім’я на </w:t>
      </w:r>
      <w:proofErr w:type="gramStart"/>
      <w:r w:rsidRPr="00265E41">
        <w:rPr>
          <w:rFonts w:ascii="Times New Roman" w:hAnsi="Times New Roman"/>
          <w:color w:val="000000" w:themeColor="text1"/>
          <w:sz w:val="28"/>
          <w:szCs w:val="28"/>
          <w:lang w:eastAsia="uk-UA"/>
        </w:rPr>
        <w:t>обл</w:t>
      </w:r>
      <w:proofErr w:type="gramEnd"/>
      <w:r w:rsidRPr="00265E41">
        <w:rPr>
          <w:rFonts w:ascii="Times New Roman" w:hAnsi="Times New Roman"/>
          <w:color w:val="000000" w:themeColor="text1"/>
          <w:sz w:val="28"/>
          <w:szCs w:val="28"/>
          <w:lang w:eastAsia="uk-UA"/>
        </w:rPr>
        <w:t>іку Служби у справах дітей як така, що опинилась в складних життєвих обставинах не перебуває і не перебувала. Фактів загрози життю та здоров’ю дітей виявлено не було.</w:t>
      </w:r>
    </w:p>
    <w:p w14:paraId="45CA2EA9" w14:textId="77777777" w:rsidR="00265E41" w:rsidRPr="00265E41" w:rsidRDefault="00265E41" w:rsidP="00265E41">
      <w:pPr>
        <w:pStyle w:val="a4"/>
        <w:ind w:firstLine="708"/>
        <w:jc w:val="both"/>
        <w:rPr>
          <w:rFonts w:ascii="Times New Roman" w:hAnsi="Times New Roman"/>
          <w:color w:val="000000"/>
          <w:sz w:val="28"/>
          <w:szCs w:val="28"/>
        </w:rPr>
      </w:pPr>
      <w:r w:rsidRPr="00265E41">
        <w:rPr>
          <w:rFonts w:ascii="Times New Roman" w:hAnsi="Times New Roman"/>
          <w:color w:val="000000"/>
          <w:sz w:val="28"/>
          <w:szCs w:val="28"/>
        </w:rPr>
        <w:t>Позбавлення батьківських прав, тобто природніх прав, наданих батькам щодо дитини на її виховання, захист її інтересів та інших прав, які виникають із факту кровної спорідненості з дитиною, є крайнім заходом впливу, необхідність застосування якого позивачка не довела, оскільки в матеріалах справи відсутні докази, що поведінка батька становить реальну загрозу для життя та здоровʼя дітей.</w:t>
      </w:r>
    </w:p>
    <w:p w14:paraId="5D3E4886" w14:textId="3AF6778C" w:rsidR="00B0488E" w:rsidRDefault="00B0488E" w:rsidP="00B0488E">
      <w:pPr>
        <w:spacing w:after="0"/>
        <w:ind w:firstLine="708"/>
        <w:jc w:val="both"/>
        <w:rPr>
          <w:rFonts w:ascii="Times New Roman" w:eastAsia="Times New Roman" w:hAnsi="Times New Roman" w:cs="Times New Roman"/>
          <w:sz w:val="28"/>
          <w:szCs w:val="28"/>
          <w:lang w:eastAsia="ru-RU"/>
        </w:rPr>
      </w:pPr>
      <w:r w:rsidRPr="00B0488E">
        <w:rPr>
          <w:rFonts w:ascii="Times New Roman" w:eastAsia="Times New Roman" w:hAnsi="Times New Roman" w:cs="Times New Roman"/>
          <w:sz w:val="28"/>
          <w:szCs w:val="28"/>
          <w:lang w:eastAsia="ru-RU"/>
        </w:rPr>
        <w:t xml:space="preserve">На засіданні комісії з питань захисту прав дитини, </w:t>
      </w:r>
      <w:r w:rsidRPr="005E12A0">
        <w:rPr>
          <w:rFonts w:ascii="Times New Roman" w:eastAsia="Times New Roman" w:hAnsi="Times New Roman" w:cs="Times New Roman"/>
          <w:sz w:val="28"/>
          <w:szCs w:val="28"/>
          <w:highlight w:val="black"/>
          <w:lang w:eastAsia="ru-RU"/>
        </w:rPr>
        <w:t>Борча К.Г.</w:t>
      </w:r>
      <w:r w:rsidRPr="00B0488E">
        <w:rPr>
          <w:rFonts w:ascii="Times New Roman" w:eastAsia="Times New Roman" w:hAnsi="Times New Roman" w:cs="Times New Roman"/>
          <w:sz w:val="28"/>
          <w:szCs w:val="28"/>
          <w:lang w:eastAsia="ru-RU"/>
        </w:rPr>
        <w:t xml:space="preserve"> повідомила, що батько ймовірно перебуває за межами України, оскільки має іноземне громадянство, вже 2 роки не підтримує звʼязку із дітьми, а отже дійсно не становить ніякої загрози для них. Однак, на думку матері, його фізична відсутність може в подальшому спровокувати порушення прав дітей (наприклад виїзд за межі України на оздоровлення, проживання тощо). На запитання, чи є ще якісь додаткові обставини чи докази, якими вона володіє, та які доводять умисне ухилення батька від виконання батьківських обовʼязків, повідомила, що немає.</w:t>
      </w:r>
    </w:p>
    <w:p w14:paraId="1C551B3D" w14:textId="7AFD2213" w:rsidR="000022E4" w:rsidRPr="000022E4" w:rsidRDefault="000022E4" w:rsidP="00B0488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Батько на засідання комісії не зʼявився, встановити із ним звʼязок не вдалося.</w:t>
      </w:r>
    </w:p>
    <w:p w14:paraId="2E083859" w14:textId="77777777" w:rsidR="00EE05BA" w:rsidRPr="005E12A0" w:rsidRDefault="00265E41" w:rsidP="00676D00">
      <w:pPr>
        <w:pStyle w:val="a4"/>
        <w:ind w:firstLine="708"/>
        <w:jc w:val="both"/>
        <w:rPr>
          <w:rFonts w:ascii="Times New Roman" w:hAnsi="Times New Roman"/>
          <w:sz w:val="28"/>
          <w:szCs w:val="28"/>
          <w:highlight w:val="black"/>
          <w:lang w:val="uk-UA"/>
        </w:rPr>
      </w:pPr>
      <w:r w:rsidRPr="00265E41">
        <w:rPr>
          <w:rFonts w:ascii="Times New Roman" w:hAnsi="Times New Roman"/>
          <w:spacing w:val="-2"/>
          <w:sz w:val="28"/>
          <w:szCs w:val="28"/>
        </w:rPr>
        <w:t xml:space="preserve">Керуючись ст. ст. 155, 157, 164 </w:t>
      </w:r>
      <w:r w:rsidRPr="00265E41">
        <w:rPr>
          <w:rFonts w:ascii="Times New Roman" w:hAnsi="Times New Roman"/>
          <w:sz w:val="28"/>
          <w:szCs w:val="28"/>
        </w:rPr>
        <w:t xml:space="preserve">Сімейного Кодексу України, </w:t>
      </w:r>
      <w:r w:rsidRPr="00265E41">
        <w:rPr>
          <w:rFonts w:ascii="Times New Roman" w:hAnsi="Times New Roman"/>
          <w:spacing w:val="-1"/>
          <w:sz w:val="28"/>
          <w:szCs w:val="28"/>
        </w:rPr>
        <w:t>Законом України</w:t>
      </w:r>
      <w:r w:rsidRPr="00265E41">
        <w:rPr>
          <w:rFonts w:ascii="Times New Roman" w:hAnsi="Times New Roman"/>
          <w:sz w:val="28"/>
          <w:szCs w:val="28"/>
        </w:rPr>
        <w:t xml:space="preserve"> </w:t>
      </w:r>
      <w:r w:rsidRPr="00265E41">
        <w:rPr>
          <w:rFonts w:ascii="Times New Roman" w:hAnsi="Times New Roman"/>
          <w:spacing w:val="-3"/>
          <w:sz w:val="28"/>
          <w:szCs w:val="28"/>
        </w:rPr>
        <w:t>«Про охорону дитинства»</w:t>
      </w:r>
      <w:r w:rsidRPr="00265E41">
        <w:rPr>
          <w:rFonts w:ascii="Times New Roman" w:hAnsi="Times New Roman"/>
          <w:sz w:val="28"/>
          <w:szCs w:val="28"/>
        </w:rPr>
        <w:t>,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w:t>
      </w:r>
      <w:r w:rsidRPr="00265E41">
        <w:rPr>
          <w:rFonts w:ascii="Times New Roman" w:hAnsi="Times New Roman"/>
          <w:spacing w:val="-3"/>
          <w:sz w:val="28"/>
          <w:szCs w:val="28"/>
        </w:rPr>
        <w:t>,</w:t>
      </w:r>
      <w:r w:rsidR="00B0488E">
        <w:rPr>
          <w:rFonts w:ascii="Times New Roman" w:hAnsi="Times New Roman"/>
          <w:spacing w:val="-3"/>
          <w:sz w:val="28"/>
          <w:szCs w:val="28"/>
          <w:lang w:val="uk-UA"/>
        </w:rPr>
        <w:t xml:space="preserve"> беручи до уваги позиції Верховного суду України при розгляді справ даної категорії,</w:t>
      </w:r>
      <w:r w:rsidRPr="00265E41">
        <w:rPr>
          <w:rFonts w:ascii="Times New Roman" w:hAnsi="Times New Roman"/>
          <w:spacing w:val="-3"/>
          <w:sz w:val="28"/>
          <w:szCs w:val="28"/>
        </w:rPr>
        <w:t xml:space="preserve"> діючи в інтересах дітей, </w:t>
      </w:r>
      <w:r w:rsidR="00B0488E">
        <w:rPr>
          <w:rFonts w:ascii="Times New Roman" w:hAnsi="Times New Roman"/>
          <w:spacing w:val="-3"/>
          <w:sz w:val="28"/>
          <w:szCs w:val="28"/>
          <w:lang w:val="uk-UA"/>
        </w:rPr>
        <w:t xml:space="preserve"> Сторожинецька міська рада</w:t>
      </w:r>
      <w:r w:rsidR="00EE05BA">
        <w:rPr>
          <w:rFonts w:ascii="Times New Roman" w:hAnsi="Times New Roman"/>
          <w:spacing w:val="-3"/>
          <w:sz w:val="28"/>
          <w:szCs w:val="28"/>
          <w:lang w:val="uk-UA"/>
        </w:rPr>
        <w:t xml:space="preserve"> Чернівецького району Чернівецької області</w:t>
      </w:r>
      <w:r w:rsidR="00B0488E">
        <w:rPr>
          <w:rFonts w:ascii="Times New Roman" w:hAnsi="Times New Roman"/>
          <w:spacing w:val="-3"/>
          <w:sz w:val="28"/>
          <w:szCs w:val="28"/>
          <w:lang w:val="uk-UA"/>
        </w:rPr>
        <w:t xml:space="preserve"> як орган </w:t>
      </w:r>
      <w:r w:rsidRPr="00265E41">
        <w:rPr>
          <w:rFonts w:ascii="Times New Roman" w:hAnsi="Times New Roman"/>
          <w:sz w:val="28"/>
          <w:szCs w:val="28"/>
        </w:rPr>
        <w:t xml:space="preserve">опіки та піклування </w:t>
      </w:r>
      <w:r w:rsidR="00EE05BA">
        <w:rPr>
          <w:rFonts w:ascii="Times New Roman" w:hAnsi="Times New Roman"/>
          <w:sz w:val="28"/>
          <w:szCs w:val="28"/>
          <w:lang w:val="uk-UA"/>
        </w:rPr>
        <w:t>вважає</w:t>
      </w:r>
      <w:r w:rsidR="00B0488E">
        <w:rPr>
          <w:rFonts w:ascii="Times New Roman" w:hAnsi="Times New Roman"/>
          <w:sz w:val="28"/>
          <w:szCs w:val="28"/>
          <w:lang w:val="uk-UA"/>
        </w:rPr>
        <w:t xml:space="preserve"> </w:t>
      </w:r>
      <w:r w:rsidRPr="00265E41">
        <w:rPr>
          <w:rFonts w:ascii="Times New Roman" w:hAnsi="Times New Roman"/>
          <w:sz w:val="28"/>
          <w:szCs w:val="28"/>
        </w:rPr>
        <w:t xml:space="preserve">недоцільним позбавляти гр. </w:t>
      </w:r>
      <w:r w:rsidRPr="005E12A0">
        <w:rPr>
          <w:rFonts w:ascii="Times New Roman" w:hAnsi="Times New Roman"/>
          <w:sz w:val="28"/>
          <w:szCs w:val="28"/>
          <w:highlight w:val="black"/>
        </w:rPr>
        <w:t>Коробчука Віорела Анатолійовича, 29.12.1994 р.н.,</w:t>
      </w:r>
      <w:r w:rsidR="00EE05BA" w:rsidRPr="005E12A0">
        <w:rPr>
          <w:rFonts w:ascii="Times New Roman" w:hAnsi="Times New Roman"/>
          <w:sz w:val="28"/>
          <w:szCs w:val="28"/>
          <w:highlight w:val="black"/>
          <w:lang w:val="uk-UA"/>
        </w:rPr>
        <w:t xml:space="preserve"> жителя смт. Глибока, вул. </w:t>
      </w:r>
    </w:p>
    <w:p w14:paraId="1971B71A" w14:textId="77777777" w:rsidR="00EE05BA" w:rsidRPr="005E12A0" w:rsidRDefault="00EE05BA" w:rsidP="00EE05BA">
      <w:pPr>
        <w:pStyle w:val="a4"/>
        <w:jc w:val="both"/>
        <w:rPr>
          <w:rFonts w:ascii="Times New Roman" w:hAnsi="Times New Roman"/>
          <w:sz w:val="28"/>
          <w:szCs w:val="28"/>
          <w:highlight w:val="black"/>
          <w:lang w:val="uk-UA"/>
        </w:rPr>
      </w:pPr>
    </w:p>
    <w:p w14:paraId="5E30D625" w14:textId="77777777" w:rsidR="00EE05BA" w:rsidRPr="005E12A0" w:rsidRDefault="00EE05BA" w:rsidP="00EE05BA">
      <w:pPr>
        <w:pStyle w:val="a4"/>
        <w:jc w:val="both"/>
        <w:rPr>
          <w:rFonts w:ascii="Times New Roman" w:hAnsi="Times New Roman"/>
          <w:sz w:val="28"/>
          <w:szCs w:val="28"/>
          <w:highlight w:val="black"/>
          <w:lang w:val="uk-UA"/>
        </w:rPr>
      </w:pPr>
    </w:p>
    <w:p w14:paraId="5C8C9F9D" w14:textId="77777777" w:rsidR="00EE05BA" w:rsidRPr="005E12A0" w:rsidRDefault="00EE05BA" w:rsidP="00EE05BA">
      <w:pPr>
        <w:pStyle w:val="a4"/>
        <w:jc w:val="both"/>
        <w:rPr>
          <w:rFonts w:ascii="Times New Roman" w:hAnsi="Times New Roman"/>
          <w:sz w:val="28"/>
          <w:szCs w:val="28"/>
          <w:highlight w:val="black"/>
          <w:lang w:val="uk-UA"/>
        </w:rPr>
      </w:pPr>
    </w:p>
    <w:p w14:paraId="7D063C4C" w14:textId="77777777" w:rsidR="00EE05BA" w:rsidRPr="005E12A0" w:rsidRDefault="00EE05BA" w:rsidP="00EE05BA">
      <w:pPr>
        <w:pStyle w:val="a4"/>
        <w:jc w:val="both"/>
        <w:rPr>
          <w:rFonts w:ascii="Times New Roman" w:hAnsi="Times New Roman"/>
          <w:sz w:val="28"/>
          <w:szCs w:val="28"/>
          <w:highlight w:val="black"/>
          <w:lang w:val="uk-UA"/>
        </w:rPr>
      </w:pPr>
    </w:p>
    <w:p w14:paraId="1B88FDB0" w14:textId="77777777" w:rsidR="00EE05BA" w:rsidRPr="005E12A0" w:rsidRDefault="00EE05BA" w:rsidP="00EE05BA">
      <w:pPr>
        <w:pStyle w:val="a4"/>
        <w:jc w:val="both"/>
        <w:rPr>
          <w:rFonts w:ascii="Times New Roman" w:hAnsi="Times New Roman"/>
          <w:sz w:val="28"/>
          <w:szCs w:val="28"/>
          <w:highlight w:val="black"/>
          <w:lang w:val="uk-UA"/>
        </w:rPr>
      </w:pPr>
    </w:p>
    <w:p w14:paraId="2D69DC24" w14:textId="73443A99" w:rsidR="004A405B" w:rsidRPr="00676D00" w:rsidRDefault="00EE05BA" w:rsidP="00EE05BA">
      <w:pPr>
        <w:pStyle w:val="a4"/>
        <w:jc w:val="both"/>
        <w:rPr>
          <w:rFonts w:ascii="Times New Roman" w:hAnsi="Times New Roman"/>
          <w:sz w:val="28"/>
          <w:szCs w:val="28"/>
        </w:rPr>
      </w:pPr>
      <w:r w:rsidRPr="005E12A0">
        <w:rPr>
          <w:rFonts w:ascii="Times New Roman" w:hAnsi="Times New Roman"/>
          <w:sz w:val="28"/>
          <w:szCs w:val="28"/>
          <w:highlight w:val="black"/>
          <w:lang w:val="uk-UA"/>
        </w:rPr>
        <w:t>Вокзальна, буд. 4 кв. 1</w:t>
      </w:r>
      <w:r w:rsidR="00265E41" w:rsidRPr="00EE05BA">
        <w:rPr>
          <w:rFonts w:ascii="Times New Roman" w:hAnsi="Times New Roman"/>
          <w:sz w:val="28"/>
          <w:szCs w:val="28"/>
          <w:lang w:val="uk-UA"/>
        </w:rPr>
        <w:t xml:space="preserve"> батьківських прав відносно малолітніх дітей, </w:t>
      </w:r>
      <w:r w:rsidR="00265E41" w:rsidRPr="005E12A0">
        <w:rPr>
          <w:rFonts w:ascii="Times New Roman" w:hAnsi="Times New Roman"/>
          <w:sz w:val="28"/>
          <w:szCs w:val="28"/>
          <w:highlight w:val="black"/>
          <w:lang w:val="uk-UA"/>
        </w:rPr>
        <w:t xml:space="preserve">Коробчук Клеопатри, 01.12.2016 р. та Коробчук Софії, 20.02.2018 р.н., жительок м. Сторожинець, вул. </w:t>
      </w:r>
      <w:r w:rsidR="00265E41" w:rsidRPr="005E12A0">
        <w:rPr>
          <w:rFonts w:ascii="Times New Roman" w:hAnsi="Times New Roman"/>
          <w:sz w:val="28"/>
          <w:szCs w:val="28"/>
          <w:highlight w:val="black"/>
        </w:rPr>
        <w:t>Шептицького, буд. 1</w:t>
      </w:r>
      <w:bookmarkStart w:id="7" w:name="_GoBack"/>
      <w:bookmarkEnd w:id="7"/>
      <w:r w:rsidR="00265E41" w:rsidRPr="00265E41">
        <w:rPr>
          <w:rFonts w:ascii="Times New Roman" w:hAnsi="Times New Roman"/>
          <w:sz w:val="28"/>
          <w:szCs w:val="28"/>
        </w:rPr>
        <w:t xml:space="preserve"> Чернівецького району Чернівецької області.</w:t>
      </w:r>
    </w:p>
    <w:p w14:paraId="3D0BAD3F" w14:textId="71791762" w:rsidR="00241C69" w:rsidRDefault="00241C69" w:rsidP="00096066">
      <w:pPr>
        <w:pStyle w:val="a4"/>
        <w:jc w:val="both"/>
        <w:rPr>
          <w:rFonts w:ascii="Times New Roman" w:hAnsi="Times New Roman"/>
          <w:b/>
          <w:bCs/>
          <w:sz w:val="28"/>
          <w:szCs w:val="28"/>
          <w:lang w:val="uk-UA"/>
        </w:rPr>
      </w:pPr>
    </w:p>
    <w:p w14:paraId="4D83119F" w14:textId="77777777" w:rsidR="00EE05BA" w:rsidRDefault="00EE05BA" w:rsidP="00096066">
      <w:pPr>
        <w:pStyle w:val="a4"/>
        <w:jc w:val="both"/>
        <w:rPr>
          <w:rFonts w:ascii="Times New Roman" w:hAnsi="Times New Roman"/>
          <w:b/>
          <w:bCs/>
          <w:sz w:val="28"/>
          <w:szCs w:val="28"/>
          <w:lang w:val="uk-UA"/>
        </w:rPr>
      </w:pPr>
    </w:p>
    <w:p w14:paraId="1624725C" w14:textId="3847E6E4" w:rsidR="004A405B" w:rsidRDefault="004A405B" w:rsidP="00096066">
      <w:pPr>
        <w:pStyle w:val="a4"/>
        <w:jc w:val="both"/>
        <w:rPr>
          <w:rFonts w:ascii="Times New Roman" w:hAnsi="Times New Roman"/>
          <w:b/>
          <w:bCs/>
          <w:sz w:val="28"/>
          <w:szCs w:val="28"/>
          <w:lang w:val="uk-UA"/>
        </w:rPr>
      </w:pPr>
      <w:r w:rsidRPr="004A405B">
        <w:rPr>
          <w:rFonts w:ascii="Times New Roman" w:hAnsi="Times New Roman"/>
          <w:b/>
          <w:bCs/>
          <w:sz w:val="28"/>
          <w:szCs w:val="28"/>
          <w:lang w:val="uk-UA"/>
        </w:rPr>
        <w:t>Сторожинецький міський голова</w:t>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00676D00">
        <w:rPr>
          <w:rFonts w:ascii="Times New Roman" w:hAnsi="Times New Roman"/>
          <w:b/>
          <w:bCs/>
          <w:sz w:val="28"/>
          <w:szCs w:val="28"/>
          <w:lang w:val="uk-UA"/>
        </w:rPr>
        <w:tab/>
      </w:r>
      <w:r w:rsidRPr="004A405B">
        <w:rPr>
          <w:rFonts w:ascii="Times New Roman" w:hAnsi="Times New Roman"/>
          <w:b/>
          <w:bCs/>
          <w:sz w:val="28"/>
          <w:szCs w:val="28"/>
          <w:lang w:val="uk-UA"/>
        </w:rPr>
        <w:t>Ігор МАТЕЙЧУК</w:t>
      </w:r>
    </w:p>
    <w:p w14:paraId="39718269" w14:textId="52A4B7DB" w:rsidR="00EE05BA" w:rsidRDefault="00EE05BA" w:rsidP="00096066">
      <w:pPr>
        <w:pStyle w:val="a4"/>
        <w:jc w:val="both"/>
        <w:rPr>
          <w:rFonts w:ascii="Times New Roman" w:hAnsi="Times New Roman"/>
          <w:b/>
          <w:bCs/>
          <w:sz w:val="28"/>
          <w:szCs w:val="28"/>
          <w:lang w:val="uk-UA"/>
        </w:rPr>
      </w:pPr>
    </w:p>
    <w:p w14:paraId="142E31DD" w14:textId="4B3BB4F0" w:rsidR="00EE05BA" w:rsidRDefault="00EE05BA" w:rsidP="00096066">
      <w:pPr>
        <w:pStyle w:val="a4"/>
        <w:jc w:val="both"/>
        <w:rPr>
          <w:rFonts w:ascii="Times New Roman" w:hAnsi="Times New Roman"/>
          <w:b/>
          <w:bCs/>
          <w:sz w:val="28"/>
          <w:szCs w:val="28"/>
          <w:lang w:val="uk-UA"/>
        </w:rPr>
      </w:pPr>
    </w:p>
    <w:p w14:paraId="4C994A3B" w14:textId="77777777" w:rsidR="00EE05BA" w:rsidRPr="004A405B" w:rsidRDefault="00EE05BA" w:rsidP="00096066">
      <w:pPr>
        <w:pStyle w:val="a4"/>
        <w:jc w:val="both"/>
        <w:rPr>
          <w:rFonts w:ascii="Times New Roman" w:hAnsi="Times New Roman"/>
          <w:b/>
          <w:bCs/>
          <w:sz w:val="28"/>
          <w:szCs w:val="28"/>
          <w:lang w:val="uk-UA"/>
        </w:rPr>
      </w:pPr>
    </w:p>
    <w:p w14:paraId="7DE41DC9" w14:textId="33579D95" w:rsidR="004A405B" w:rsidRPr="004A405B" w:rsidRDefault="004A405B" w:rsidP="00096066">
      <w:pPr>
        <w:pStyle w:val="a4"/>
        <w:jc w:val="both"/>
        <w:rPr>
          <w:rFonts w:ascii="Times New Roman" w:hAnsi="Times New Roman"/>
          <w:b/>
          <w:bCs/>
          <w:sz w:val="28"/>
          <w:szCs w:val="28"/>
          <w:lang w:val="uk-UA"/>
        </w:rPr>
      </w:pPr>
    </w:p>
    <w:p w14:paraId="434536D1" w14:textId="5154DA06" w:rsidR="004A405B" w:rsidRDefault="004A405B" w:rsidP="00096066">
      <w:pPr>
        <w:pStyle w:val="a4"/>
        <w:jc w:val="both"/>
        <w:rPr>
          <w:rFonts w:ascii="Times New Roman" w:hAnsi="Times New Roman"/>
          <w:sz w:val="28"/>
          <w:szCs w:val="28"/>
          <w:lang w:val="uk-UA"/>
        </w:rPr>
      </w:pPr>
    </w:p>
    <w:p w14:paraId="3F3CF9D0" w14:textId="21486E0A" w:rsidR="004A405B" w:rsidRDefault="004A405B" w:rsidP="00096066">
      <w:pPr>
        <w:pStyle w:val="a4"/>
        <w:jc w:val="both"/>
        <w:rPr>
          <w:rFonts w:ascii="Times New Roman" w:hAnsi="Times New Roman"/>
          <w:sz w:val="28"/>
          <w:szCs w:val="28"/>
          <w:lang w:val="uk-UA"/>
        </w:rPr>
      </w:pPr>
    </w:p>
    <w:p w14:paraId="72B2486D" w14:textId="4EA479A6" w:rsidR="004A405B" w:rsidRPr="004A405B" w:rsidRDefault="004A405B" w:rsidP="00096066">
      <w:pPr>
        <w:pStyle w:val="a4"/>
        <w:jc w:val="both"/>
        <w:rPr>
          <w:rFonts w:ascii="Times New Roman" w:hAnsi="Times New Roman"/>
          <w:sz w:val="20"/>
          <w:szCs w:val="20"/>
          <w:lang w:val="uk-UA"/>
        </w:rPr>
      </w:pPr>
      <w:r w:rsidRPr="004A405B">
        <w:rPr>
          <w:rFonts w:ascii="Times New Roman" w:hAnsi="Times New Roman"/>
          <w:sz w:val="20"/>
          <w:szCs w:val="20"/>
          <w:lang w:val="uk-UA"/>
        </w:rPr>
        <w:t xml:space="preserve">Маріян НИКИФОРЮК </w:t>
      </w:r>
    </w:p>
    <w:p w14:paraId="3BC14C9D" w14:textId="77777777" w:rsidR="00096066" w:rsidRDefault="00096066" w:rsidP="00F00610">
      <w:pPr>
        <w:pStyle w:val="a4"/>
        <w:jc w:val="both"/>
        <w:rPr>
          <w:rFonts w:ascii="Times New Roman" w:hAnsi="Times New Roman"/>
          <w:sz w:val="28"/>
          <w:szCs w:val="28"/>
          <w:lang w:val="uk-UA"/>
        </w:rPr>
      </w:pPr>
    </w:p>
    <w:p w14:paraId="2DCE79DB" w14:textId="77777777" w:rsidR="00096066" w:rsidRDefault="00096066" w:rsidP="00F00610">
      <w:pPr>
        <w:pStyle w:val="a4"/>
        <w:jc w:val="both"/>
        <w:rPr>
          <w:rFonts w:ascii="Times New Roman" w:hAnsi="Times New Roman"/>
          <w:sz w:val="28"/>
          <w:szCs w:val="28"/>
          <w:lang w:val="uk-UA"/>
        </w:rPr>
      </w:pPr>
    </w:p>
    <w:p w14:paraId="6CE9845C" w14:textId="77777777" w:rsidR="00096066" w:rsidRDefault="00096066" w:rsidP="00F00610">
      <w:pPr>
        <w:pStyle w:val="a4"/>
        <w:jc w:val="both"/>
        <w:rPr>
          <w:rFonts w:ascii="Times New Roman" w:hAnsi="Times New Roman"/>
          <w:sz w:val="28"/>
          <w:szCs w:val="28"/>
          <w:lang w:val="uk-UA"/>
        </w:rPr>
      </w:pPr>
    </w:p>
    <w:p w14:paraId="500FFC80" w14:textId="77777777" w:rsidR="00096066" w:rsidRDefault="00096066" w:rsidP="00F00610">
      <w:pPr>
        <w:pStyle w:val="a4"/>
        <w:jc w:val="both"/>
        <w:rPr>
          <w:rFonts w:ascii="Times New Roman" w:hAnsi="Times New Roman"/>
          <w:sz w:val="28"/>
          <w:szCs w:val="28"/>
          <w:lang w:val="uk-UA"/>
        </w:rPr>
      </w:pPr>
    </w:p>
    <w:p w14:paraId="6454C179" w14:textId="77777777" w:rsidR="00096066" w:rsidRDefault="00096066" w:rsidP="00F00610">
      <w:pPr>
        <w:pStyle w:val="a4"/>
        <w:jc w:val="both"/>
        <w:rPr>
          <w:rFonts w:ascii="Times New Roman" w:hAnsi="Times New Roman"/>
          <w:sz w:val="28"/>
          <w:szCs w:val="28"/>
          <w:lang w:val="uk-UA"/>
        </w:rPr>
      </w:pPr>
    </w:p>
    <w:p w14:paraId="6B65C5DA" w14:textId="77777777" w:rsidR="00096066" w:rsidRDefault="00096066" w:rsidP="00F00610">
      <w:pPr>
        <w:pStyle w:val="a4"/>
        <w:jc w:val="both"/>
        <w:rPr>
          <w:rFonts w:ascii="Times New Roman" w:hAnsi="Times New Roman"/>
          <w:sz w:val="28"/>
          <w:szCs w:val="28"/>
          <w:lang w:val="uk-UA"/>
        </w:rPr>
      </w:pPr>
    </w:p>
    <w:p w14:paraId="2DCABC4A" w14:textId="77777777" w:rsidR="00096066" w:rsidRDefault="00096066" w:rsidP="00F00610">
      <w:pPr>
        <w:pStyle w:val="a4"/>
        <w:jc w:val="both"/>
        <w:rPr>
          <w:rFonts w:ascii="Times New Roman" w:hAnsi="Times New Roman"/>
          <w:sz w:val="28"/>
          <w:szCs w:val="28"/>
          <w:lang w:val="uk-UA"/>
        </w:rPr>
      </w:pPr>
    </w:p>
    <w:p w14:paraId="63D389A1" w14:textId="77777777" w:rsidR="00096066" w:rsidRDefault="00096066" w:rsidP="00F00610">
      <w:pPr>
        <w:pStyle w:val="a4"/>
        <w:jc w:val="both"/>
        <w:rPr>
          <w:rFonts w:ascii="Times New Roman" w:hAnsi="Times New Roman"/>
          <w:sz w:val="28"/>
          <w:szCs w:val="28"/>
          <w:lang w:val="uk-UA"/>
        </w:rPr>
      </w:pPr>
    </w:p>
    <w:p w14:paraId="3C1E85D0" w14:textId="77777777" w:rsidR="00096066" w:rsidRDefault="00096066" w:rsidP="00F00610">
      <w:pPr>
        <w:pStyle w:val="a4"/>
        <w:jc w:val="both"/>
        <w:rPr>
          <w:rFonts w:ascii="Times New Roman" w:hAnsi="Times New Roman"/>
          <w:sz w:val="28"/>
          <w:szCs w:val="28"/>
          <w:lang w:val="uk-UA"/>
        </w:rPr>
      </w:pPr>
    </w:p>
    <w:p w14:paraId="79AC22D6" w14:textId="77777777" w:rsidR="00096066" w:rsidRDefault="00096066" w:rsidP="00F00610">
      <w:pPr>
        <w:pStyle w:val="a4"/>
        <w:jc w:val="both"/>
        <w:rPr>
          <w:rFonts w:ascii="Times New Roman" w:hAnsi="Times New Roman"/>
          <w:sz w:val="28"/>
          <w:szCs w:val="28"/>
          <w:lang w:val="uk-UA"/>
        </w:rPr>
      </w:pPr>
    </w:p>
    <w:p w14:paraId="26F22DAE" w14:textId="77777777" w:rsidR="00096066" w:rsidRDefault="00096066" w:rsidP="00F00610">
      <w:pPr>
        <w:pStyle w:val="a4"/>
        <w:jc w:val="both"/>
        <w:rPr>
          <w:rFonts w:ascii="Times New Roman" w:hAnsi="Times New Roman"/>
          <w:sz w:val="28"/>
          <w:szCs w:val="28"/>
          <w:lang w:val="uk-UA"/>
        </w:rPr>
      </w:pPr>
    </w:p>
    <w:p w14:paraId="2E1EBC2B" w14:textId="77777777" w:rsidR="00096066" w:rsidRDefault="00096066" w:rsidP="00F00610">
      <w:pPr>
        <w:pStyle w:val="a4"/>
        <w:jc w:val="both"/>
        <w:rPr>
          <w:rFonts w:ascii="Times New Roman" w:hAnsi="Times New Roman"/>
          <w:sz w:val="28"/>
          <w:szCs w:val="28"/>
          <w:lang w:val="uk-UA"/>
        </w:rPr>
      </w:pPr>
    </w:p>
    <w:p w14:paraId="7761905C" w14:textId="77777777" w:rsidR="00096066" w:rsidRDefault="00096066" w:rsidP="00F00610">
      <w:pPr>
        <w:pStyle w:val="a4"/>
        <w:jc w:val="both"/>
        <w:rPr>
          <w:rFonts w:ascii="Times New Roman" w:hAnsi="Times New Roman"/>
          <w:sz w:val="28"/>
          <w:szCs w:val="28"/>
          <w:lang w:val="uk-UA"/>
        </w:rPr>
      </w:pPr>
    </w:p>
    <w:p w14:paraId="1C83D035" w14:textId="77777777" w:rsidR="00096066" w:rsidRDefault="00096066" w:rsidP="00F00610">
      <w:pPr>
        <w:pStyle w:val="a4"/>
        <w:jc w:val="both"/>
        <w:rPr>
          <w:rFonts w:ascii="Times New Roman" w:hAnsi="Times New Roman"/>
          <w:sz w:val="28"/>
          <w:szCs w:val="28"/>
          <w:lang w:val="uk-UA"/>
        </w:rPr>
      </w:pPr>
    </w:p>
    <w:p w14:paraId="68DD5B46" w14:textId="77777777" w:rsidR="00096066" w:rsidRDefault="00096066" w:rsidP="00F00610">
      <w:pPr>
        <w:pStyle w:val="a4"/>
        <w:jc w:val="both"/>
        <w:rPr>
          <w:rFonts w:ascii="Times New Roman" w:hAnsi="Times New Roman"/>
          <w:sz w:val="28"/>
          <w:szCs w:val="28"/>
          <w:lang w:val="uk-UA"/>
        </w:rPr>
      </w:pPr>
    </w:p>
    <w:p w14:paraId="113AADF3" w14:textId="77777777" w:rsidR="00096066" w:rsidRDefault="00096066" w:rsidP="00F00610">
      <w:pPr>
        <w:pStyle w:val="a4"/>
        <w:jc w:val="both"/>
        <w:rPr>
          <w:rFonts w:ascii="Times New Roman" w:hAnsi="Times New Roman"/>
          <w:sz w:val="28"/>
          <w:szCs w:val="28"/>
          <w:lang w:val="uk-UA"/>
        </w:rPr>
      </w:pPr>
    </w:p>
    <w:p w14:paraId="304870BD" w14:textId="77777777" w:rsidR="00096066" w:rsidRDefault="00096066" w:rsidP="00F00610">
      <w:pPr>
        <w:pStyle w:val="a4"/>
        <w:jc w:val="both"/>
        <w:rPr>
          <w:rFonts w:ascii="Times New Roman" w:hAnsi="Times New Roman"/>
          <w:sz w:val="28"/>
          <w:szCs w:val="28"/>
          <w:lang w:val="uk-UA"/>
        </w:rPr>
      </w:pPr>
    </w:p>
    <w:p w14:paraId="05AC1487" w14:textId="77777777" w:rsidR="00096066" w:rsidRDefault="00096066" w:rsidP="00F00610">
      <w:pPr>
        <w:pStyle w:val="a4"/>
        <w:jc w:val="both"/>
        <w:rPr>
          <w:rFonts w:ascii="Times New Roman" w:hAnsi="Times New Roman"/>
          <w:sz w:val="28"/>
          <w:szCs w:val="28"/>
          <w:lang w:val="uk-UA"/>
        </w:rPr>
      </w:pPr>
    </w:p>
    <w:p w14:paraId="4170CAD6" w14:textId="77777777" w:rsidR="00096066" w:rsidRDefault="00096066" w:rsidP="00F00610">
      <w:pPr>
        <w:pStyle w:val="a4"/>
        <w:jc w:val="both"/>
        <w:rPr>
          <w:rFonts w:ascii="Times New Roman" w:hAnsi="Times New Roman"/>
          <w:sz w:val="28"/>
          <w:szCs w:val="28"/>
          <w:lang w:val="uk-UA"/>
        </w:rPr>
      </w:pPr>
    </w:p>
    <w:p w14:paraId="03998CB3" w14:textId="77777777" w:rsidR="00096066" w:rsidRDefault="00096066" w:rsidP="00F00610">
      <w:pPr>
        <w:pStyle w:val="a4"/>
        <w:jc w:val="both"/>
        <w:rPr>
          <w:rFonts w:ascii="Times New Roman" w:hAnsi="Times New Roman"/>
          <w:sz w:val="28"/>
          <w:szCs w:val="28"/>
          <w:lang w:val="uk-UA"/>
        </w:rPr>
      </w:pPr>
    </w:p>
    <w:p w14:paraId="7A0003E5" w14:textId="77777777" w:rsidR="00096066" w:rsidRDefault="00096066" w:rsidP="00F00610">
      <w:pPr>
        <w:pStyle w:val="a4"/>
        <w:jc w:val="both"/>
        <w:rPr>
          <w:rFonts w:ascii="Times New Roman" w:hAnsi="Times New Roman"/>
          <w:sz w:val="28"/>
          <w:szCs w:val="28"/>
          <w:lang w:val="uk-UA"/>
        </w:rPr>
      </w:pPr>
    </w:p>
    <w:p w14:paraId="0949CAED" w14:textId="77777777" w:rsidR="00096066" w:rsidRDefault="00096066" w:rsidP="00F00610">
      <w:pPr>
        <w:pStyle w:val="a4"/>
        <w:jc w:val="both"/>
        <w:rPr>
          <w:rFonts w:ascii="Times New Roman" w:hAnsi="Times New Roman"/>
          <w:sz w:val="28"/>
          <w:szCs w:val="28"/>
          <w:lang w:val="uk-UA"/>
        </w:rPr>
      </w:pPr>
    </w:p>
    <w:p w14:paraId="687831F6" w14:textId="163AE1CA" w:rsidR="00AA4876" w:rsidRPr="0069744C" w:rsidRDefault="00F00610" w:rsidP="00D40545">
      <w:pPr>
        <w:pStyle w:val="a4"/>
        <w:jc w:val="both"/>
        <w:rPr>
          <w:rFonts w:ascii="Times New Roman" w:hAnsi="Times New Roman"/>
          <w:sz w:val="28"/>
          <w:szCs w:val="28"/>
          <w:lang w:val="uk-UA"/>
        </w:rPr>
      </w:pPr>
      <w:r w:rsidRPr="00F00610">
        <w:rPr>
          <w:rFonts w:ascii="Times New Roman" w:hAnsi="Times New Roman"/>
          <w:spacing w:val="-2"/>
          <w:sz w:val="28"/>
          <w:szCs w:val="28"/>
          <w:lang w:val="uk-UA"/>
        </w:rPr>
        <w:t xml:space="preserve">  </w:t>
      </w:r>
      <w:r>
        <w:rPr>
          <w:rFonts w:ascii="Times New Roman" w:hAnsi="Times New Roman"/>
          <w:spacing w:val="-2"/>
          <w:sz w:val="28"/>
          <w:szCs w:val="28"/>
          <w:lang w:val="uk-UA"/>
        </w:rPr>
        <w:tab/>
      </w:r>
    </w:p>
    <w:sectPr w:rsidR="00AA4876" w:rsidRPr="0069744C" w:rsidSect="00676D00">
      <w:headerReference w:type="default" r:id="rId8"/>
      <w:pgSz w:w="11906" w:h="16838"/>
      <w:pgMar w:top="142" w:right="566"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7736E" w14:textId="77777777" w:rsidR="003745A0" w:rsidRDefault="003745A0">
      <w:pPr>
        <w:spacing w:after="0" w:line="240" w:lineRule="auto"/>
      </w:pPr>
      <w:r>
        <w:separator/>
      </w:r>
    </w:p>
  </w:endnote>
  <w:endnote w:type="continuationSeparator" w:id="0">
    <w:p w14:paraId="157E53BF" w14:textId="77777777" w:rsidR="003745A0" w:rsidRDefault="0037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83E3" w14:textId="77777777" w:rsidR="003745A0" w:rsidRDefault="003745A0">
      <w:pPr>
        <w:spacing w:after="0" w:line="240" w:lineRule="auto"/>
      </w:pPr>
      <w:r>
        <w:separator/>
      </w:r>
    </w:p>
  </w:footnote>
  <w:footnote w:type="continuationSeparator" w:id="0">
    <w:p w14:paraId="160D8490" w14:textId="77777777" w:rsidR="003745A0" w:rsidRDefault="00374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2818"/>
      <w:docPartObj>
        <w:docPartGallery w:val="Page Numbers (Top of Page)"/>
        <w:docPartUnique/>
      </w:docPartObj>
    </w:sdtPr>
    <w:sdtEndPr/>
    <w:sdtContent>
      <w:p w14:paraId="2F32D2EB" w14:textId="77777777" w:rsidR="00C56733" w:rsidRDefault="001926CA">
        <w:pPr>
          <w:pStyle w:val="a5"/>
          <w:jc w:val="center"/>
        </w:pPr>
        <w:r>
          <w:fldChar w:fldCharType="begin"/>
        </w:r>
        <w:r>
          <w:instrText xml:space="preserve"> PAGE   \* MERGEFORMAT </w:instrText>
        </w:r>
        <w:r>
          <w:fldChar w:fldCharType="separate"/>
        </w:r>
        <w:r w:rsidR="005E12A0">
          <w:rPr>
            <w:noProof/>
          </w:rPr>
          <w:t>2</w:t>
        </w:r>
        <w:r>
          <w:rPr>
            <w:noProof/>
          </w:rPr>
          <w:fldChar w:fldCharType="end"/>
        </w:r>
      </w:p>
    </w:sdtContent>
  </w:sdt>
  <w:p w14:paraId="4BD24E19" w14:textId="77777777" w:rsidR="00C56733" w:rsidRDefault="003745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0302"/>
    <w:multiLevelType w:val="hybridMultilevel"/>
    <w:tmpl w:val="D7AA2906"/>
    <w:lvl w:ilvl="0" w:tplc="896C8F0A">
      <w:start w:val="1"/>
      <w:numFmt w:val="decimal"/>
      <w:lvlText w:val="%1."/>
      <w:lvlJc w:val="left"/>
      <w:pPr>
        <w:ind w:left="927" w:hanging="360"/>
      </w:pPr>
      <w:rPr>
        <w:rFonts w:hint="default"/>
        <w:sz w:val="26"/>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4AB42F69"/>
    <w:multiLevelType w:val="hybridMultilevel"/>
    <w:tmpl w:val="7F44ED08"/>
    <w:lvl w:ilvl="0" w:tplc="9F7619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EF1443F"/>
    <w:multiLevelType w:val="hybridMultilevel"/>
    <w:tmpl w:val="B02C2200"/>
    <w:lvl w:ilvl="0" w:tplc="1F869CB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B3"/>
    <w:rsid w:val="00000F67"/>
    <w:rsid w:val="000022E4"/>
    <w:rsid w:val="00074ABE"/>
    <w:rsid w:val="00096066"/>
    <w:rsid w:val="001926CA"/>
    <w:rsid w:val="0023097A"/>
    <w:rsid w:val="00241C69"/>
    <w:rsid w:val="00263A16"/>
    <w:rsid w:val="00264BB3"/>
    <w:rsid w:val="00265E41"/>
    <w:rsid w:val="002C10A3"/>
    <w:rsid w:val="002C43F1"/>
    <w:rsid w:val="002D383F"/>
    <w:rsid w:val="003745A0"/>
    <w:rsid w:val="00381407"/>
    <w:rsid w:val="003F5653"/>
    <w:rsid w:val="004A405B"/>
    <w:rsid w:val="004B37C4"/>
    <w:rsid w:val="005E12A0"/>
    <w:rsid w:val="00600AAE"/>
    <w:rsid w:val="00676D00"/>
    <w:rsid w:val="0069744C"/>
    <w:rsid w:val="006A1E9D"/>
    <w:rsid w:val="006C0B77"/>
    <w:rsid w:val="007078B5"/>
    <w:rsid w:val="007612BA"/>
    <w:rsid w:val="008242FF"/>
    <w:rsid w:val="00831991"/>
    <w:rsid w:val="00870751"/>
    <w:rsid w:val="0089201C"/>
    <w:rsid w:val="008E374B"/>
    <w:rsid w:val="00922C48"/>
    <w:rsid w:val="009C31AE"/>
    <w:rsid w:val="00AA4876"/>
    <w:rsid w:val="00AE6596"/>
    <w:rsid w:val="00B0488E"/>
    <w:rsid w:val="00B915B7"/>
    <w:rsid w:val="00BF7C9B"/>
    <w:rsid w:val="00C45790"/>
    <w:rsid w:val="00CA18F1"/>
    <w:rsid w:val="00D40545"/>
    <w:rsid w:val="00DC7247"/>
    <w:rsid w:val="00E07CF5"/>
    <w:rsid w:val="00E55BC7"/>
    <w:rsid w:val="00EA59DF"/>
    <w:rsid w:val="00EB7C10"/>
    <w:rsid w:val="00EE05BA"/>
    <w:rsid w:val="00EE4070"/>
    <w:rsid w:val="00EE757D"/>
    <w:rsid w:val="00F00610"/>
    <w:rsid w:val="00F12C76"/>
    <w:rsid w:val="00F85300"/>
    <w:rsid w:val="00FC020C"/>
    <w:rsid w:val="00FD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876"/>
    <w:pPr>
      <w:ind w:left="720"/>
      <w:contextualSpacing/>
    </w:pPr>
  </w:style>
  <w:style w:type="paragraph" w:styleId="2">
    <w:name w:val="Body Text Indent 2"/>
    <w:basedOn w:val="a"/>
    <w:link w:val="20"/>
    <w:semiHidden/>
    <w:unhideWhenUsed/>
    <w:rsid w:val="00AA487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AA4876"/>
    <w:rPr>
      <w:rFonts w:ascii="Times New Roman" w:eastAsia="Times New Roman" w:hAnsi="Times New Roman" w:cs="Times New Roman"/>
      <w:sz w:val="28"/>
      <w:szCs w:val="20"/>
      <w:lang w:eastAsia="ru-RU"/>
    </w:rPr>
  </w:style>
  <w:style w:type="character" w:customStyle="1" w:styleId="rvts9">
    <w:name w:val="rvts9"/>
    <w:basedOn w:val="a0"/>
    <w:rsid w:val="00AA4876"/>
  </w:style>
  <w:style w:type="paragraph" w:customStyle="1" w:styleId="rvps2">
    <w:name w:val="rvps2"/>
    <w:basedOn w:val="a"/>
    <w:rsid w:val="00AA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4876"/>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A4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876"/>
  </w:style>
  <w:style w:type="paragraph" w:styleId="a7">
    <w:name w:val="Normal (Web)"/>
    <w:basedOn w:val="a"/>
    <w:uiPriority w:val="99"/>
    <w:semiHidden/>
    <w:unhideWhenUsed/>
    <w:rsid w:val="00265E4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876"/>
    <w:pPr>
      <w:ind w:left="720"/>
      <w:contextualSpacing/>
    </w:pPr>
  </w:style>
  <w:style w:type="paragraph" w:styleId="2">
    <w:name w:val="Body Text Indent 2"/>
    <w:basedOn w:val="a"/>
    <w:link w:val="20"/>
    <w:semiHidden/>
    <w:unhideWhenUsed/>
    <w:rsid w:val="00AA487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AA4876"/>
    <w:rPr>
      <w:rFonts w:ascii="Times New Roman" w:eastAsia="Times New Roman" w:hAnsi="Times New Roman" w:cs="Times New Roman"/>
      <w:sz w:val="28"/>
      <w:szCs w:val="20"/>
      <w:lang w:eastAsia="ru-RU"/>
    </w:rPr>
  </w:style>
  <w:style w:type="character" w:customStyle="1" w:styleId="rvts9">
    <w:name w:val="rvts9"/>
    <w:basedOn w:val="a0"/>
    <w:rsid w:val="00AA4876"/>
  </w:style>
  <w:style w:type="paragraph" w:customStyle="1" w:styleId="rvps2">
    <w:name w:val="rvps2"/>
    <w:basedOn w:val="a"/>
    <w:rsid w:val="00AA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4876"/>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A4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876"/>
  </w:style>
  <w:style w:type="paragraph" w:styleId="a7">
    <w:name w:val="Normal (Web)"/>
    <w:basedOn w:val="a"/>
    <w:uiPriority w:val="99"/>
    <w:semiHidden/>
    <w:unhideWhenUsed/>
    <w:rsid w:val="00265E4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24</cp:revision>
  <cp:lastPrinted>2022-03-28T10:55:00Z</cp:lastPrinted>
  <dcterms:created xsi:type="dcterms:W3CDTF">2021-05-14T09:31:00Z</dcterms:created>
  <dcterms:modified xsi:type="dcterms:W3CDTF">2022-09-23T13:09:00Z</dcterms:modified>
</cp:coreProperties>
</file>