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2F4A" wp14:editId="2C69DB90">
                <wp:simplePos x="0" y="0"/>
                <wp:positionH relativeFrom="column">
                  <wp:posOffset>4879249</wp:posOffset>
                </wp:positionH>
                <wp:positionV relativeFrom="paragraph">
                  <wp:posOffset>-262890</wp:posOffset>
                </wp:positionV>
                <wp:extent cx="892629" cy="451757"/>
                <wp:effectExtent l="0" t="0" r="2222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D40274" w:rsidRDefault="00D40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274">
                              <w:rPr>
                                <w:sz w:val="28"/>
                                <w:szCs w:val="28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4.2pt;margin-top:-20.7pt;width:70.3pt;height:3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enwIAALE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" fillcolor="white [3201]" strokeweight=".5pt">
                <v:textbox>
                  <w:txbxContent>
                    <w:p w:rsidR="00D40274" w:rsidRPr="00D40274" w:rsidRDefault="00D40274">
                      <w:pPr>
                        <w:rPr>
                          <w:sz w:val="28"/>
                          <w:szCs w:val="28"/>
                        </w:rPr>
                      </w:pPr>
                      <w:r w:rsidRPr="00D40274">
                        <w:rPr>
                          <w:sz w:val="28"/>
                          <w:szCs w:val="28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091E04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жовтня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896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внесення змін до Програми</w:t>
            </w:r>
            <w:r w:rsidR="00891AB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заходів із підготовки юнаків до військової служби та призову до лав Збройних Сил України та інших військових формувань </w:t>
            </w:r>
            <w:r w:rsidR="004C5F0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території Сторожинецької міської територіальної громади на 2022-2025 роки, затвердженої рішенням </w:t>
            </w:r>
            <w:r w:rsidR="00896C98" w:rsidRPr="00896C9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ХVІІ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позачергової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сесії Сторожинецької міської р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ади VIII скликання</w:t>
            </w:r>
            <w:r w:rsidR="00EA59B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96C9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№ 425-17/2021</w:t>
            </w:r>
            <w:r w:rsidR="0010049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від 23.12.2021 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р. (зі змінами)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AD56C8" w:rsidRDefault="00B42028" w:rsidP="00AD5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CF6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EF6D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025B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 метою покращення матеріально-технічного забезпечення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Збройних Сил України, </w:t>
      </w:r>
      <w:r w:rsidR="00025B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1808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896C98" w:rsidRPr="00896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Внести зміни до  Програми заходів із підготовки юнаків до військової служби та призову до лав Збройних Сил України та інших військових формувань на території Сторожинецької міської територіальної громади на 2022-2025 роки, що затверджена рішенням  ХVІІ сесії VІІІ скликання Сторожинецької міської ради від 23.12.2021 р. № 425 - 17/2021  (зі змінами</w:t>
      </w:r>
      <w:r w:rsidR="001004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далі - Програма), та викласти розділи 1,5,7 </w:t>
      </w:r>
      <w:r w:rsidR="00896C98" w:rsidRPr="00896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зазначеної Прог</w:t>
      </w:r>
      <w:r w:rsidR="00787E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рами в новій редакції (Додаток 1,2,3</w:t>
      </w:r>
      <w:r w:rsidR="00896C98" w:rsidRPr="00896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:rsidR="00B42028" w:rsidRPr="00FD3286" w:rsidRDefault="00B42028" w:rsidP="0078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Фінансовому відділу Сторожинецької міської ради (І. СЛЮСАРЮ) при формуван</w:t>
      </w:r>
      <w:r w:rsidR="000B7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ні міського бюджету на 2022-2025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роки, передбачити фінансування витрат пов’язаних з виконанням Програми. </w:t>
      </w:r>
    </w:p>
    <w:p w:rsidR="00787E18" w:rsidRDefault="00787E18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7E18" w:rsidRDefault="00787E18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340C" w:rsidRPr="007B7E42" w:rsidRDefault="006216B2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</w:t>
      </w:r>
      <w:bookmarkStart w:id="0" w:name="_GoBack"/>
      <w:bookmarkEnd w:id="0"/>
      <w:r w:rsidR="007B7E42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родовження ріше</w:t>
      </w:r>
      <w:r w:rsidR="00DA1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ння виконавчого комітету від 11</w:t>
      </w:r>
      <w:r w:rsidR="007B7E42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жовтня 2022 р. № ____</w:t>
      </w:r>
    </w:p>
    <w:p w:rsidR="0066340C" w:rsidRDefault="0066340C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B" w:rsidRDefault="003632CB" w:rsidP="0036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632CB" w:rsidRDefault="003632CB" w:rsidP="0036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Дане рішення набуває чинності з моменту оприлюднення.  </w:t>
      </w:r>
    </w:p>
    <w:p w:rsidR="003632CB" w:rsidRDefault="003632CB" w:rsidP="0036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Організацію виконання даного рішення покласти</w:t>
      </w:r>
      <w:r w:rsidR="00B8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</w:t>
      </w:r>
    </w:p>
    <w:p w:rsidR="003632CB" w:rsidRDefault="003632CB" w:rsidP="0036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виконанням </w:t>
      </w:r>
      <w:r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71D56" w:rsidRDefault="00671D5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3632CB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B42028" w:rsidRPr="00FD3286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5BD9"/>
    <w:rsid w:val="000309DC"/>
    <w:rsid w:val="00087A8A"/>
    <w:rsid w:val="00091E04"/>
    <w:rsid w:val="000B4FC9"/>
    <w:rsid w:val="000B7066"/>
    <w:rsid w:val="000B77E6"/>
    <w:rsid w:val="000C4737"/>
    <w:rsid w:val="000D4647"/>
    <w:rsid w:val="0010049B"/>
    <w:rsid w:val="00113292"/>
    <w:rsid w:val="00123361"/>
    <w:rsid w:val="00127473"/>
    <w:rsid w:val="00166C7A"/>
    <w:rsid w:val="001879C0"/>
    <w:rsid w:val="001C3168"/>
    <w:rsid w:val="00286229"/>
    <w:rsid w:val="002A7BE5"/>
    <w:rsid w:val="002E4315"/>
    <w:rsid w:val="00303A13"/>
    <w:rsid w:val="003632CB"/>
    <w:rsid w:val="00392E56"/>
    <w:rsid w:val="003F4D93"/>
    <w:rsid w:val="00440F17"/>
    <w:rsid w:val="004C5F07"/>
    <w:rsid w:val="004D3D46"/>
    <w:rsid w:val="004E1770"/>
    <w:rsid w:val="004E58A9"/>
    <w:rsid w:val="004F1627"/>
    <w:rsid w:val="005B0465"/>
    <w:rsid w:val="005E59AD"/>
    <w:rsid w:val="006216B2"/>
    <w:rsid w:val="006503CD"/>
    <w:rsid w:val="0066340C"/>
    <w:rsid w:val="00671D56"/>
    <w:rsid w:val="0072050A"/>
    <w:rsid w:val="00752967"/>
    <w:rsid w:val="00770EE8"/>
    <w:rsid w:val="00787E18"/>
    <w:rsid w:val="007A0326"/>
    <w:rsid w:val="007B3E66"/>
    <w:rsid w:val="007B7E42"/>
    <w:rsid w:val="007F795D"/>
    <w:rsid w:val="00834BF4"/>
    <w:rsid w:val="00891AB6"/>
    <w:rsid w:val="00896C98"/>
    <w:rsid w:val="008B235C"/>
    <w:rsid w:val="00903A18"/>
    <w:rsid w:val="00A62D25"/>
    <w:rsid w:val="00A913D2"/>
    <w:rsid w:val="00AD1644"/>
    <w:rsid w:val="00AD56C8"/>
    <w:rsid w:val="00B42028"/>
    <w:rsid w:val="00B84EA2"/>
    <w:rsid w:val="00BC7A95"/>
    <w:rsid w:val="00C6359C"/>
    <w:rsid w:val="00CD7780"/>
    <w:rsid w:val="00CF1808"/>
    <w:rsid w:val="00CF626B"/>
    <w:rsid w:val="00D40274"/>
    <w:rsid w:val="00DA1013"/>
    <w:rsid w:val="00DA5540"/>
    <w:rsid w:val="00DA7F80"/>
    <w:rsid w:val="00DD1976"/>
    <w:rsid w:val="00E52679"/>
    <w:rsid w:val="00E871D8"/>
    <w:rsid w:val="00EA123D"/>
    <w:rsid w:val="00EA59B1"/>
    <w:rsid w:val="00ED4C4F"/>
    <w:rsid w:val="00EF6D5C"/>
    <w:rsid w:val="00F42209"/>
    <w:rsid w:val="00FB39AA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FF06-0393-415B-848B-B8071344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2022-10-07T11:06:00Z</cp:lastPrinted>
  <dcterms:created xsi:type="dcterms:W3CDTF">2022-05-31T07:11:00Z</dcterms:created>
  <dcterms:modified xsi:type="dcterms:W3CDTF">2022-10-10T05:47:00Z</dcterms:modified>
</cp:coreProperties>
</file>