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11" w:rsidRPr="001B1E11" w:rsidRDefault="003B7FCF" w:rsidP="001B1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B1E11">
        <w:rPr>
          <w:rFonts w:ascii="Times New Roman" w:eastAsia="Times New Roman" w:hAnsi="Times New Roman"/>
          <w:noProof/>
          <w:sz w:val="32"/>
          <w:szCs w:val="32"/>
          <w:lang w:eastAsia="uk-UA"/>
        </w:rPr>
        <w:drawing>
          <wp:inline distT="0" distB="0" distL="0" distR="0" wp14:anchorId="7305F44C" wp14:editId="4679F6F4">
            <wp:extent cx="70866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E11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</w:t>
      </w:r>
      <w:r w:rsidR="001B1E11" w:rsidRPr="001B1E11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</w:t>
      </w:r>
    </w:p>
    <w:p w:rsidR="001B1E11" w:rsidRPr="001B1E11" w:rsidRDefault="001B1E11" w:rsidP="001B1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B1E1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У К Р А Ї Н А </w:t>
      </w:r>
    </w:p>
    <w:p w:rsidR="001B1E11" w:rsidRPr="001B1E11" w:rsidRDefault="001B1E11" w:rsidP="001B1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B1E1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1B1E11" w:rsidRPr="001B1E11" w:rsidRDefault="001B1E11" w:rsidP="001B1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B1E1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ЧЕРНІВЕЦЬКОГО РАЙОНУ </w:t>
      </w:r>
    </w:p>
    <w:p w:rsidR="001B1E11" w:rsidRPr="001B1E11" w:rsidRDefault="001B1E11" w:rsidP="001B1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B1E11">
        <w:rPr>
          <w:rFonts w:ascii="Times New Roman" w:eastAsia="Times New Roman" w:hAnsi="Times New Roman"/>
          <w:b/>
          <w:sz w:val="32"/>
          <w:szCs w:val="32"/>
          <w:lang w:eastAsia="ru-RU"/>
        </w:rPr>
        <w:t>ЧЕРНІВЕЦЬКОЇ ОБЛАСТІ</w:t>
      </w:r>
    </w:p>
    <w:p w:rsidR="001B1E11" w:rsidRPr="001B1E11" w:rsidRDefault="001B1E11" w:rsidP="001B1E11">
      <w:pPr>
        <w:spacing w:after="0" w:line="240" w:lineRule="auto"/>
        <w:ind w:right="-11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B1E11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X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ХІ</w:t>
      </w:r>
      <w:r w:rsidR="00506FB3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V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позачергова</w:t>
      </w:r>
      <w:r w:rsidRPr="001B1E1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proofErr w:type="gramStart"/>
      <w:r w:rsidRPr="001B1E1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сесія  </w:t>
      </w:r>
      <w:r w:rsidRPr="001B1E11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VII</w:t>
      </w:r>
      <w:r w:rsidRPr="001B1E11">
        <w:rPr>
          <w:rFonts w:ascii="Times New Roman" w:eastAsia="Times New Roman" w:hAnsi="Times New Roman"/>
          <w:b/>
          <w:sz w:val="32"/>
          <w:szCs w:val="32"/>
          <w:lang w:eastAsia="ru-RU"/>
        </w:rPr>
        <w:t>І</w:t>
      </w:r>
      <w:proofErr w:type="gramEnd"/>
      <w:r w:rsidRPr="001B1E1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скликання</w:t>
      </w:r>
    </w:p>
    <w:p w:rsidR="001B1E11" w:rsidRPr="001B1E11" w:rsidRDefault="001B1E11" w:rsidP="001B1E11">
      <w:pPr>
        <w:spacing w:after="0" w:line="240" w:lineRule="auto"/>
        <w:ind w:right="-117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B1E11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                                        </w:t>
      </w:r>
      <w:r w:rsidRPr="001B1E1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2D7933" w:rsidRPr="00D90F7E" w:rsidRDefault="001B1E11" w:rsidP="001B1E11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B1E11">
        <w:rPr>
          <w:rFonts w:ascii="Times New Roman" w:eastAsia="Times New Roman" w:hAnsi="Times New Roman"/>
          <w:b/>
          <w:color w:val="000000"/>
          <w:sz w:val="32"/>
          <w:szCs w:val="23"/>
          <w:lang w:val="ru-RU" w:eastAsia="ru-RU"/>
        </w:rPr>
        <w:t xml:space="preserve">Р І Ш Е Н </w:t>
      </w:r>
      <w:proofErr w:type="spellStart"/>
      <w:proofErr w:type="gramStart"/>
      <w:r w:rsidRPr="001B1E11">
        <w:rPr>
          <w:rFonts w:ascii="Times New Roman" w:eastAsia="Times New Roman" w:hAnsi="Times New Roman"/>
          <w:b/>
          <w:color w:val="000000"/>
          <w:sz w:val="32"/>
          <w:szCs w:val="23"/>
          <w:lang w:val="ru-RU" w:eastAsia="ru-RU"/>
        </w:rPr>
        <w:t>Н</w:t>
      </w:r>
      <w:proofErr w:type="spellEnd"/>
      <w:proofErr w:type="gramEnd"/>
      <w:r w:rsidRPr="001B1E11">
        <w:rPr>
          <w:rFonts w:ascii="Times New Roman" w:eastAsia="Times New Roman" w:hAnsi="Times New Roman"/>
          <w:b/>
          <w:color w:val="000000"/>
          <w:sz w:val="32"/>
          <w:szCs w:val="23"/>
          <w:lang w:val="ru-RU" w:eastAsia="ru-RU"/>
        </w:rPr>
        <w:t xml:space="preserve"> Я</w:t>
      </w:r>
      <w:r w:rsidRPr="001B1E11">
        <w:rPr>
          <w:rFonts w:ascii="Times New Roman" w:eastAsia="Times New Roman" w:hAnsi="Times New Roman"/>
          <w:b/>
          <w:color w:val="000000"/>
          <w:sz w:val="32"/>
          <w:szCs w:val="23"/>
          <w:lang w:eastAsia="ru-RU"/>
        </w:rPr>
        <w:t xml:space="preserve"> №</w:t>
      </w:r>
      <w:r w:rsidR="003B7FCF">
        <w:rPr>
          <w:rFonts w:ascii="Times New Roman" w:eastAsia="Times New Roman" w:hAnsi="Times New Roman"/>
          <w:b/>
          <w:color w:val="000000"/>
          <w:sz w:val="32"/>
          <w:szCs w:val="23"/>
          <w:lang w:eastAsia="ru-RU"/>
        </w:rPr>
        <w:t xml:space="preserve"> </w:t>
      </w:r>
      <w:r w:rsidR="003B7FCF">
        <w:rPr>
          <w:rFonts w:ascii="Times New Roman" w:eastAsia="Times New Roman" w:hAnsi="Times New Roman"/>
          <w:b/>
          <w:sz w:val="32"/>
          <w:szCs w:val="32"/>
        </w:rPr>
        <w:t>209</w:t>
      </w:r>
      <w:r w:rsidR="002D7933">
        <w:rPr>
          <w:rFonts w:ascii="Times New Roman" w:eastAsia="Times New Roman" w:hAnsi="Times New Roman"/>
          <w:b/>
          <w:sz w:val="32"/>
          <w:szCs w:val="32"/>
        </w:rPr>
        <w:t xml:space="preserve"> -</w:t>
      </w:r>
      <w:r w:rsidR="00932EDC">
        <w:rPr>
          <w:rFonts w:ascii="Times New Roman" w:eastAsia="Times New Roman" w:hAnsi="Times New Roman"/>
          <w:b/>
          <w:sz w:val="32"/>
          <w:szCs w:val="32"/>
        </w:rPr>
        <w:t>24</w:t>
      </w:r>
      <w:r w:rsidR="002D7933" w:rsidRPr="000C568F">
        <w:rPr>
          <w:rFonts w:ascii="Times New Roman" w:eastAsia="Times New Roman" w:hAnsi="Times New Roman"/>
          <w:b/>
          <w:sz w:val="32"/>
          <w:szCs w:val="32"/>
        </w:rPr>
        <w:t>/202</w:t>
      </w:r>
      <w:r w:rsidR="002D7933">
        <w:rPr>
          <w:rFonts w:ascii="Times New Roman" w:eastAsia="Times New Roman" w:hAnsi="Times New Roman"/>
          <w:b/>
          <w:sz w:val="32"/>
          <w:szCs w:val="32"/>
        </w:rPr>
        <w:t>2</w:t>
      </w:r>
    </w:p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3526"/>
        <w:gridCol w:w="6354"/>
      </w:tblGrid>
      <w:tr w:rsidR="002D7933" w:rsidRPr="00A9769F" w:rsidTr="001F4557">
        <w:trPr>
          <w:trHeight w:val="233"/>
          <w:jc w:val="center"/>
        </w:trPr>
        <w:tc>
          <w:tcPr>
            <w:tcW w:w="3526" w:type="dxa"/>
          </w:tcPr>
          <w:p w:rsidR="002D7933" w:rsidRPr="00A9769F" w:rsidRDefault="002D7933" w:rsidP="00506F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C568F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506FB3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06FB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грудня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  <w:r w:rsidRPr="00A9769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</w:p>
        </w:tc>
        <w:tc>
          <w:tcPr>
            <w:tcW w:w="6354" w:type="dxa"/>
          </w:tcPr>
          <w:p w:rsidR="002D7933" w:rsidRPr="00E50888" w:rsidRDefault="002D7933" w:rsidP="001F4557">
            <w:pPr>
              <w:spacing w:after="0" w:line="360" w:lineRule="auto"/>
              <w:ind w:left="-1591" w:firstLine="159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9769F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 w:rsidRPr="00A9769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м.Сторожинець</w:t>
            </w:r>
            <w:proofErr w:type="spellEnd"/>
          </w:p>
        </w:tc>
      </w:tr>
    </w:tbl>
    <w:p w:rsidR="00A90AEF" w:rsidRDefault="00A90AEF" w:rsidP="002D7933">
      <w:pPr>
        <w:pStyle w:val="30"/>
        <w:tabs>
          <w:tab w:val="left" w:pos="52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7933" w:rsidRPr="00882F02" w:rsidRDefault="002D7933" w:rsidP="002D7933">
      <w:pPr>
        <w:pStyle w:val="30"/>
        <w:tabs>
          <w:tab w:val="left" w:pos="52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F02">
        <w:rPr>
          <w:rFonts w:ascii="Times New Roman" w:hAnsi="Times New Roman"/>
          <w:b/>
          <w:sz w:val="28"/>
          <w:szCs w:val="28"/>
        </w:rPr>
        <w:t xml:space="preserve">Про затвердження  </w:t>
      </w:r>
      <w:r>
        <w:rPr>
          <w:rFonts w:ascii="Times New Roman" w:hAnsi="Times New Roman"/>
          <w:b/>
          <w:sz w:val="28"/>
          <w:szCs w:val="28"/>
        </w:rPr>
        <w:t xml:space="preserve">Стратегії </w:t>
      </w:r>
      <w:r w:rsidRPr="00882F02">
        <w:rPr>
          <w:rFonts w:ascii="Times New Roman" w:hAnsi="Times New Roman"/>
          <w:b/>
          <w:sz w:val="28"/>
          <w:szCs w:val="28"/>
        </w:rPr>
        <w:t>розвитку</w:t>
      </w:r>
    </w:p>
    <w:p w:rsidR="002D7933" w:rsidRPr="00882F02" w:rsidRDefault="002D7933" w:rsidP="002D7933">
      <w:pPr>
        <w:pStyle w:val="30"/>
        <w:tabs>
          <w:tab w:val="left" w:pos="52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F02">
        <w:rPr>
          <w:rFonts w:ascii="Times New Roman" w:hAnsi="Times New Roman"/>
          <w:b/>
          <w:sz w:val="28"/>
          <w:szCs w:val="28"/>
        </w:rPr>
        <w:t xml:space="preserve">Сторожинецької </w:t>
      </w:r>
      <w:r w:rsidR="00A90AEF">
        <w:rPr>
          <w:rFonts w:ascii="Times New Roman" w:hAnsi="Times New Roman"/>
          <w:b/>
          <w:sz w:val="28"/>
          <w:szCs w:val="28"/>
        </w:rPr>
        <w:t xml:space="preserve">міської </w:t>
      </w:r>
      <w:r w:rsidRPr="00882F02">
        <w:rPr>
          <w:rFonts w:ascii="Times New Roman" w:hAnsi="Times New Roman"/>
          <w:b/>
          <w:sz w:val="28"/>
          <w:szCs w:val="28"/>
        </w:rPr>
        <w:t>територіальної</w:t>
      </w:r>
    </w:p>
    <w:p w:rsidR="002D7933" w:rsidRPr="00882F02" w:rsidRDefault="002D7933" w:rsidP="002D7933">
      <w:pPr>
        <w:pStyle w:val="30"/>
        <w:tabs>
          <w:tab w:val="left" w:pos="52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F02">
        <w:rPr>
          <w:rFonts w:ascii="Times New Roman" w:hAnsi="Times New Roman"/>
          <w:b/>
          <w:sz w:val="28"/>
          <w:szCs w:val="28"/>
        </w:rPr>
        <w:t xml:space="preserve">громади </w:t>
      </w:r>
      <w:r>
        <w:rPr>
          <w:rFonts w:ascii="Times New Roman" w:hAnsi="Times New Roman"/>
          <w:b/>
          <w:sz w:val="28"/>
          <w:szCs w:val="28"/>
        </w:rPr>
        <w:t>до 2027</w:t>
      </w:r>
      <w:r w:rsidRPr="00882F02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>о</w:t>
      </w:r>
      <w:r w:rsidRPr="00882F02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2D7933" w:rsidRPr="00194204" w:rsidRDefault="006D02E6" w:rsidP="002D7933">
      <w:pPr>
        <w:spacing w:before="24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A27CD">
        <w:rPr>
          <w:rFonts w:ascii="Times New Roman" w:hAnsi="Times New Roman"/>
          <w:sz w:val="28"/>
          <w:szCs w:val="28"/>
        </w:rPr>
        <w:t xml:space="preserve"> метою забезпечення сталого економічного та с</w:t>
      </w:r>
      <w:r>
        <w:rPr>
          <w:rFonts w:ascii="Times New Roman" w:hAnsi="Times New Roman"/>
          <w:sz w:val="28"/>
          <w:szCs w:val="28"/>
        </w:rPr>
        <w:t>оціального розвитку Сторожинецької міської</w:t>
      </w:r>
      <w:r w:rsidRPr="007A27CD">
        <w:rPr>
          <w:rFonts w:ascii="Times New Roman" w:hAnsi="Times New Roman"/>
          <w:sz w:val="28"/>
          <w:szCs w:val="28"/>
        </w:rPr>
        <w:t xml:space="preserve"> </w:t>
      </w:r>
      <w:r w:rsidR="00A90AEF">
        <w:rPr>
          <w:rFonts w:ascii="Times New Roman" w:hAnsi="Times New Roman"/>
          <w:sz w:val="28"/>
          <w:szCs w:val="28"/>
        </w:rPr>
        <w:t>територіальної громади</w:t>
      </w:r>
      <w:r w:rsidRPr="007A27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</w:t>
      </w:r>
      <w:r w:rsidR="007A27CD" w:rsidRPr="007A27CD">
        <w:rPr>
          <w:rFonts w:ascii="Times New Roman" w:hAnsi="Times New Roman"/>
          <w:sz w:val="28"/>
          <w:szCs w:val="28"/>
        </w:rPr>
        <w:t xml:space="preserve">озглянувши </w:t>
      </w:r>
      <w:proofErr w:type="spellStart"/>
      <w:r w:rsidR="00A90AEF">
        <w:rPr>
          <w:rFonts w:ascii="Times New Roman" w:hAnsi="Times New Roman"/>
          <w:sz w:val="28"/>
          <w:szCs w:val="28"/>
        </w:rPr>
        <w:t>проєкт</w:t>
      </w:r>
      <w:proofErr w:type="spellEnd"/>
      <w:r w:rsidR="00A90AEF">
        <w:rPr>
          <w:rFonts w:ascii="Times New Roman" w:hAnsi="Times New Roman"/>
          <w:sz w:val="28"/>
          <w:szCs w:val="28"/>
        </w:rPr>
        <w:t xml:space="preserve"> </w:t>
      </w:r>
      <w:r w:rsidR="007A27CD" w:rsidRPr="007A27CD">
        <w:rPr>
          <w:rFonts w:ascii="Times New Roman" w:hAnsi="Times New Roman"/>
          <w:sz w:val="28"/>
          <w:szCs w:val="28"/>
        </w:rPr>
        <w:t>Стратегі</w:t>
      </w:r>
      <w:r w:rsidR="00A90AEF">
        <w:rPr>
          <w:rFonts w:ascii="Times New Roman" w:hAnsi="Times New Roman"/>
          <w:sz w:val="28"/>
          <w:szCs w:val="28"/>
        </w:rPr>
        <w:t>ї</w:t>
      </w:r>
      <w:r w:rsidR="007A27CD" w:rsidRPr="007A27CD">
        <w:rPr>
          <w:rFonts w:ascii="Times New Roman" w:hAnsi="Times New Roman"/>
          <w:sz w:val="28"/>
          <w:szCs w:val="28"/>
        </w:rPr>
        <w:t xml:space="preserve"> розвитку </w:t>
      </w:r>
      <w:proofErr w:type="spellStart"/>
      <w:r w:rsidR="007A27CD">
        <w:rPr>
          <w:rFonts w:ascii="Times New Roman" w:hAnsi="Times New Roman"/>
          <w:sz w:val="28"/>
          <w:szCs w:val="28"/>
        </w:rPr>
        <w:t>Сторожинец</w:t>
      </w:r>
      <w:r w:rsidR="007A27CD" w:rsidRPr="007A27CD">
        <w:rPr>
          <w:rFonts w:ascii="Times New Roman" w:hAnsi="Times New Roman"/>
          <w:sz w:val="28"/>
          <w:szCs w:val="28"/>
        </w:rPr>
        <w:t>ької</w:t>
      </w:r>
      <w:proofErr w:type="spellEnd"/>
      <w:r w:rsidR="007A27CD" w:rsidRPr="007A27CD">
        <w:rPr>
          <w:rFonts w:ascii="Times New Roman" w:hAnsi="Times New Roman"/>
          <w:sz w:val="28"/>
          <w:szCs w:val="28"/>
        </w:rPr>
        <w:t xml:space="preserve"> </w:t>
      </w:r>
      <w:r w:rsidR="00A90AEF">
        <w:rPr>
          <w:rFonts w:ascii="Times New Roman" w:hAnsi="Times New Roman"/>
          <w:sz w:val="28"/>
          <w:szCs w:val="28"/>
        </w:rPr>
        <w:t xml:space="preserve">міської </w:t>
      </w:r>
      <w:r w:rsidR="007A27CD" w:rsidRPr="007A27CD">
        <w:rPr>
          <w:rFonts w:ascii="Times New Roman" w:hAnsi="Times New Roman"/>
          <w:sz w:val="28"/>
          <w:szCs w:val="28"/>
        </w:rPr>
        <w:t xml:space="preserve">територіальної громади до 2027 року, відповідно до Державної стратегії регіонального розвитку на 2021-2027 роки, затвердженої постановою Кабінету Міністрів України від 05.08.2020 № 695, Стратегії розвитку </w:t>
      </w:r>
      <w:r w:rsidR="007A27CD">
        <w:rPr>
          <w:rFonts w:ascii="Times New Roman" w:hAnsi="Times New Roman"/>
          <w:sz w:val="28"/>
          <w:szCs w:val="28"/>
        </w:rPr>
        <w:t>Чернівец</w:t>
      </w:r>
      <w:r w:rsidR="007A27CD" w:rsidRPr="007A27CD">
        <w:rPr>
          <w:rFonts w:ascii="Times New Roman" w:hAnsi="Times New Roman"/>
          <w:sz w:val="28"/>
          <w:szCs w:val="28"/>
        </w:rPr>
        <w:t xml:space="preserve">ької області до 2027 року, затвердженої рішенням </w:t>
      </w:r>
      <w:r w:rsidR="007A27CD">
        <w:rPr>
          <w:rFonts w:ascii="Times New Roman" w:hAnsi="Times New Roman"/>
          <w:sz w:val="28"/>
          <w:szCs w:val="28"/>
          <w:lang w:val="en-US"/>
        </w:rPr>
        <w:t>XXXVI</w:t>
      </w:r>
      <w:r w:rsidR="007A27CD" w:rsidRPr="007A27CD">
        <w:rPr>
          <w:rFonts w:ascii="Times New Roman" w:hAnsi="Times New Roman"/>
          <w:sz w:val="28"/>
          <w:szCs w:val="28"/>
        </w:rPr>
        <w:t xml:space="preserve"> </w:t>
      </w:r>
      <w:r w:rsidR="006E2A34">
        <w:rPr>
          <w:rFonts w:ascii="Times New Roman" w:hAnsi="Times New Roman"/>
          <w:sz w:val="28"/>
          <w:szCs w:val="28"/>
        </w:rPr>
        <w:t xml:space="preserve">сесії </w:t>
      </w:r>
      <w:r w:rsidR="00A84DD6">
        <w:rPr>
          <w:rFonts w:ascii="Times New Roman" w:hAnsi="Times New Roman"/>
          <w:sz w:val="28"/>
          <w:szCs w:val="28"/>
        </w:rPr>
        <w:t xml:space="preserve">Чернівецької обласної ради </w:t>
      </w:r>
      <w:r w:rsidR="006E2A34">
        <w:rPr>
          <w:rFonts w:ascii="Times New Roman" w:hAnsi="Times New Roman"/>
          <w:sz w:val="28"/>
          <w:szCs w:val="28"/>
          <w:lang w:val="en-US"/>
        </w:rPr>
        <w:t>VII</w:t>
      </w:r>
      <w:r w:rsidR="006E2A34">
        <w:rPr>
          <w:rFonts w:ascii="Times New Roman" w:hAnsi="Times New Roman"/>
          <w:sz w:val="28"/>
          <w:szCs w:val="28"/>
        </w:rPr>
        <w:t xml:space="preserve"> скликання від 04.0</w:t>
      </w:r>
      <w:r w:rsidR="007A27CD" w:rsidRPr="007A27CD">
        <w:rPr>
          <w:rFonts w:ascii="Times New Roman" w:hAnsi="Times New Roman"/>
          <w:sz w:val="28"/>
          <w:szCs w:val="28"/>
        </w:rPr>
        <w:t>2.20</w:t>
      </w:r>
      <w:r w:rsidR="006E2A34">
        <w:rPr>
          <w:rFonts w:ascii="Times New Roman" w:hAnsi="Times New Roman"/>
          <w:sz w:val="28"/>
          <w:szCs w:val="28"/>
        </w:rPr>
        <w:t>20</w:t>
      </w:r>
      <w:r w:rsidR="007A27CD" w:rsidRPr="007A27CD">
        <w:rPr>
          <w:rFonts w:ascii="Times New Roman" w:hAnsi="Times New Roman"/>
          <w:sz w:val="28"/>
          <w:szCs w:val="28"/>
        </w:rPr>
        <w:t xml:space="preserve"> № </w:t>
      </w:r>
      <w:r w:rsidR="006E2A34">
        <w:rPr>
          <w:rFonts w:ascii="Times New Roman" w:hAnsi="Times New Roman"/>
          <w:sz w:val="28"/>
          <w:szCs w:val="28"/>
        </w:rPr>
        <w:t>1-36/20</w:t>
      </w:r>
      <w:r w:rsidR="00194204">
        <w:rPr>
          <w:rFonts w:ascii="Times New Roman" w:hAnsi="Times New Roman"/>
          <w:sz w:val="28"/>
          <w:szCs w:val="28"/>
        </w:rPr>
        <w:t>, керуючись п. 22</w:t>
      </w:r>
      <w:r w:rsidR="00C642B6">
        <w:rPr>
          <w:rFonts w:ascii="Times New Roman" w:hAnsi="Times New Roman"/>
          <w:sz w:val="28"/>
          <w:szCs w:val="28"/>
        </w:rPr>
        <w:t xml:space="preserve"> ч.1</w:t>
      </w:r>
      <w:r w:rsidR="00194204">
        <w:rPr>
          <w:rFonts w:ascii="Times New Roman" w:hAnsi="Times New Roman"/>
          <w:sz w:val="28"/>
          <w:szCs w:val="28"/>
        </w:rPr>
        <w:t xml:space="preserve"> ст. 26, </w:t>
      </w:r>
      <w:r w:rsidR="007A27CD" w:rsidRPr="007A27CD">
        <w:rPr>
          <w:rFonts w:ascii="Times New Roman" w:hAnsi="Times New Roman"/>
          <w:sz w:val="28"/>
          <w:szCs w:val="28"/>
        </w:rPr>
        <w:t>ст. 59 Закону України «Про місцеве самоврядування в Україні», </w:t>
      </w:r>
      <w:bookmarkStart w:id="0" w:name="_Hlk67474076"/>
      <w:r w:rsidR="007A27CD" w:rsidRPr="00194204">
        <w:rPr>
          <w:rFonts w:ascii="Times New Roman" w:hAnsi="Times New Roman"/>
          <w:sz w:val="28"/>
          <w:szCs w:val="28"/>
        </w:rPr>
        <w:t xml:space="preserve">враховуючи рекомендації постійних комісій </w:t>
      </w:r>
      <w:bookmarkEnd w:id="0"/>
      <w:r w:rsidR="00194204" w:rsidRPr="00194204">
        <w:rPr>
          <w:rFonts w:ascii="Times New Roman" w:hAnsi="Times New Roman"/>
          <w:sz w:val="28"/>
          <w:szCs w:val="28"/>
        </w:rPr>
        <w:t xml:space="preserve">та </w:t>
      </w:r>
      <w:r w:rsidR="00A90AEF">
        <w:rPr>
          <w:rFonts w:ascii="Times New Roman" w:hAnsi="Times New Roman"/>
          <w:sz w:val="28"/>
          <w:szCs w:val="28"/>
        </w:rPr>
        <w:t xml:space="preserve">результати </w:t>
      </w:r>
      <w:r w:rsidR="00194204" w:rsidRPr="00194204">
        <w:rPr>
          <w:rFonts w:ascii="Times New Roman" w:hAnsi="Times New Roman"/>
          <w:sz w:val="28"/>
          <w:szCs w:val="28"/>
        </w:rPr>
        <w:t>громадського обговорення</w:t>
      </w:r>
      <w:r w:rsidR="002D7933" w:rsidRPr="00194204">
        <w:rPr>
          <w:rFonts w:ascii="Times New Roman" w:hAnsi="Times New Roman"/>
          <w:sz w:val="28"/>
          <w:szCs w:val="28"/>
        </w:rPr>
        <w:t>,</w:t>
      </w:r>
    </w:p>
    <w:p w:rsidR="002D7933" w:rsidRPr="00882F02" w:rsidRDefault="002D7933" w:rsidP="002D7933">
      <w:pPr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F02">
        <w:rPr>
          <w:rFonts w:ascii="Times New Roman" w:hAnsi="Times New Roman"/>
          <w:b/>
          <w:sz w:val="28"/>
          <w:szCs w:val="28"/>
        </w:rPr>
        <w:t>міська рада вирішила:</w:t>
      </w:r>
    </w:p>
    <w:p w:rsidR="002D7933" w:rsidRPr="00882F02" w:rsidRDefault="002D7933" w:rsidP="002D7933">
      <w:pPr>
        <w:pStyle w:val="a4"/>
        <w:tabs>
          <w:tab w:val="left" w:pos="0"/>
        </w:tabs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882F02">
        <w:rPr>
          <w:rFonts w:ascii="Times New Roman" w:hAnsi="Times New Roman"/>
          <w:szCs w:val="28"/>
        </w:rPr>
        <w:t xml:space="preserve">1. Затвердити </w:t>
      </w:r>
      <w:r w:rsidR="00194204">
        <w:rPr>
          <w:rFonts w:ascii="Times New Roman" w:hAnsi="Times New Roman"/>
          <w:szCs w:val="28"/>
        </w:rPr>
        <w:t>Стратегію</w:t>
      </w:r>
      <w:r w:rsidRPr="00882F02">
        <w:rPr>
          <w:rFonts w:ascii="Times New Roman" w:hAnsi="Times New Roman"/>
          <w:szCs w:val="28"/>
        </w:rPr>
        <w:t xml:space="preserve"> розвитку Сторожинецької </w:t>
      </w:r>
      <w:r w:rsidR="00A90AEF">
        <w:rPr>
          <w:rFonts w:ascii="Times New Roman" w:hAnsi="Times New Roman"/>
          <w:szCs w:val="28"/>
        </w:rPr>
        <w:t xml:space="preserve">міської </w:t>
      </w:r>
      <w:r w:rsidRPr="00882F02">
        <w:rPr>
          <w:rFonts w:ascii="Times New Roman" w:hAnsi="Times New Roman"/>
          <w:szCs w:val="28"/>
        </w:rPr>
        <w:t xml:space="preserve">територіальної громади </w:t>
      </w:r>
      <w:r w:rsidR="00194204">
        <w:rPr>
          <w:rFonts w:ascii="Times New Roman" w:hAnsi="Times New Roman"/>
          <w:szCs w:val="28"/>
        </w:rPr>
        <w:t xml:space="preserve">до </w:t>
      </w:r>
      <w:r>
        <w:rPr>
          <w:rFonts w:ascii="Times New Roman" w:hAnsi="Times New Roman"/>
          <w:szCs w:val="28"/>
        </w:rPr>
        <w:t>202</w:t>
      </w:r>
      <w:r w:rsidR="00194204">
        <w:rPr>
          <w:rFonts w:ascii="Times New Roman" w:hAnsi="Times New Roman"/>
          <w:szCs w:val="28"/>
        </w:rPr>
        <w:t>7</w:t>
      </w:r>
      <w:r w:rsidRPr="00882F02">
        <w:rPr>
          <w:rFonts w:ascii="Times New Roman" w:hAnsi="Times New Roman"/>
          <w:szCs w:val="28"/>
        </w:rPr>
        <w:t xml:space="preserve"> р</w:t>
      </w:r>
      <w:r>
        <w:rPr>
          <w:rFonts w:ascii="Times New Roman" w:hAnsi="Times New Roman"/>
          <w:szCs w:val="28"/>
        </w:rPr>
        <w:t>о</w:t>
      </w:r>
      <w:r w:rsidRPr="00882F02">
        <w:rPr>
          <w:rFonts w:ascii="Times New Roman" w:hAnsi="Times New Roman"/>
          <w:szCs w:val="28"/>
        </w:rPr>
        <w:t>к</w:t>
      </w:r>
      <w:r w:rsidR="00194204">
        <w:rPr>
          <w:rFonts w:ascii="Times New Roman" w:hAnsi="Times New Roman"/>
          <w:szCs w:val="28"/>
        </w:rPr>
        <w:t>у</w:t>
      </w:r>
      <w:r w:rsidRPr="00882F02">
        <w:rPr>
          <w:rFonts w:ascii="Times New Roman" w:hAnsi="Times New Roman"/>
          <w:szCs w:val="28"/>
        </w:rPr>
        <w:t xml:space="preserve">, що додається. </w:t>
      </w:r>
    </w:p>
    <w:p w:rsidR="002D7933" w:rsidRPr="00834320" w:rsidRDefault="002D7933" w:rsidP="002D7933">
      <w:pPr>
        <w:pStyle w:val="a4"/>
        <w:tabs>
          <w:tab w:val="left" w:pos="0"/>
        </w:tabs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2. </w:t>
      </w:r>
      <w:r w:rsidRPr="00882F02">
        <w:rPr>
          <w:rFonts w:ascii="Times New Roman" w:hAnsi="Times New Roman"/>
          <w:szCs w:val="28"/>
        </w:rPr>
        <w:t>Фінансовому відділу Сторожинецької міської ради (</w:t>
      </w:r>
      <w:r>
        <w:rPr>
          <w:rFonts w:ascii="Times New Roman" w:hAnsi="Times New Roman"/>
          <w:szCs w:val="28"/>
        </w:rPr>
        <w:t>І</w:t>
      </w:r>
      <w:r w:rsidRPr="00882F02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С</w:t>
      </w:r>
      <w:r w:rsidR="00A90AEF">
        <w:rPr>
          <w:rFonts w:ascii="Times New Roman" w:hAnsi="Times New Roman"/>
          <w:szCs w:val="28"/>
        </w:rPr>
        <w:t>ЛЮСАР</w:t>
      </w:r>
      <w:r w:rsidRPr="00882F02">
        <w:rPr>
          <w:rFonts w:ascii="Times New Roman" w:hAnsi="Times New Roman"/>
          <w:szCs w:val="28"/>
        </w:rPr>
        <w:t xml:space="preserve">) при формуванні міського бюджету, передбачити фінансування витрат, пов’язаних з виконанням </w:t>
      </w:r>
      <w:r w:rsidR="00194204">
        <w:rPr>
          <w:rFonts w:ascii="Times New Roman" w:hAnsi="Times New Roman"/>
          <w:szCs w:val="28"/>
        </w:rPr>
        <w:t>Стратегії</w:t>
      </w:r>
      <w:r w:rsidRPr="00882F02">
        <w:rPr>
          <w:rFonts w:ascii="Times New Roman" w:hAnsi="Times New Roman"/>
          <w:szCs w:val="28"/>
        </w:rPr>
        <w:t xml:space="preserve">. </w:t>
      </w:r>
    </w:p>
    <w:p w:rsidR="002D7933" w:rsidRDefault="002D7933" w:rsidP="002D7933">
      <w:pPr>
        <w:pStyle w:val="a4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ab/>
      </w:r>
      <w:r w:rsidRPr="00834320">
        <w:rPr>
          <w:rFonts w:ascii="Times New Roman" w:hAnsi="Times New Roman"/>
          <w:szCs w:val="28"/>
        </w:rPr>
        <w:t>3.</w:t>
      </w:r>
      <w:r w:rsidR="00194204" w:rsidRPr="00194204">
        <w:rPr>
          <w:rFonts w:ascii="Times New Roman" w:hAnsi="Times New Roman"/>
          <w:szCs w:val="28"/>
        </w:rPr>
        <w:t xml:space="preserve"> Відділу </w:t>
      </w:r>
      <w:r w:rsidR="00E92D27">
        <w:rPr>
          <w:rFonts w:ascii="Times New Roman" w:hAnsi="Times New Roman"/>
          <w:szCs w:val="28"/>
        </w:rPr>
        <w:t>документообігу та контролю</w:t>
      </w:r>
      <w:r w:rsidR="00194204" w:rsidRPr="00194204">
        <w:rPr>
          <w:rFonts w:ascii="Times New Roman" w:hAnsi="Times New Roman"/>
          <w:szCs w:val="28"/>
        </w:rPr>
        <w:t xml:space="preserve"> Сторожинецької міської ради (</w:t>
      </w:r>
      <w:r w:rsidR="00E92D27">
        <w:rPr>
          <w:rFonts w:ascii="Times New Roman" w:hAnsi="Times New Roman"/>
          <w:szCs w:val="28"/>
        </w:rPr>
        <w:t>М</w:t>
      </w:r>
      <w:r w:rsidR="00194204" w:rsidRPr="00194204">
        <w:rPr>
          <w:rFonts w:ascii="Times New Roman" w:hAnsi="Times New Roman"/>
          <w:szCs w:val="28"/>
        </w:rPr>
        <w:t>.</w:t>
      </w:r>
      <w:r w:rsidR="00E92D27">
        <w:rPr>
          <w:rFonts w:ascii="Times New Roman" w:hAnsi="Times New Roman"/>
          <w:szCs w:val="28"/>
        </w:rPr>
        <w:t>БАЛАНЮК</w:t>
      </w:r>
      <w:r w:rsidR="00194204" w:rsidRPr="00194204">
        <w:rPr>
          <w:rFonts w:ascii="Times New Roman" w:hAnsi="Times New Roman"/>
          <w:szCs w:val="28"/>
        </w:rPr>
        <w:t>) забезпечити оприлюднення</w:t>
      </w:r>
      <w:r w:rsidR="00A90AEF">
        <w:rPr>
          <w:rFonts w:ascii="Times New Roman" w:hAnsi="Times New Roman"/>
          <w:szCs w:val="28"/>
        </w:rPr>
        <w:t xml:space="preserve"> рішення та</w:t>
      </w:r>
      <w:r w:rsidR="00194204" w:rsidRPr="00194204">
        <w:rPr>
          <w:rFonts w:ascii="Times New Roman" w:hAnsi="Times New Roman"/>
          <w:szCs w:val="28"/>
        </w:rPr>
        <w:t xml:space="preserve"> Стратегії розвитку Сторожинецької </w:t>
      </w:r>
      <w:r w:rsidR="00A90AEF">
        <w:rPr>
          <w:rFonts w:ascii="Times New Roman" w:hAnsi="Times New Roman"/>
          <w:szCs w:val="28"/>
        </w:rPr>
        <w:t xml:space="preserve">міської </w:t>
      </w:r>
      <w:r w:rsidR="00194204" w:rsidRPr="00194204">
        <w:rPr>
          <w:rFonts w:ascii="Times New Roman" w:hAnsi="Times New Roman"/>
          <w:szCs w:val="28"/>
        </w:rPr>
        <w:t>територіальної громади до 2027 року</w:t>
      </w:r>
      <w:r w:rsidR="00A90AEF">
        <w:rPr>
          <w:rFonts w:ascii="Times New Roman" w:hAnsi="Times New Roman"/>
          <w:szCs w:val="28"/>
        </w:rPr>
        <w:t xml:space="preserve"> </w:t>
      </w:r>
      <w:r w:rsidR="00194204" w:rsidRPr="00194204">
        <w:rPr>
          <w:rFonts w:ascii="Times New Roman" w:hAnsi="Times New Roman"/>
          <w:szCs w:val="28"/>
        </w:rPr>
        <w:t>на офіційному веб-сайті Сторожинецької міської ради</w:t>
      </w:r>
      <w:r w:rsidR="00A90AEF">
        <w:rPr>
          <w:rFonts w:ascii="Times New Roman" w:hAnsi="Times New Roman"/>
          <w:szCs w:val="28"/>
        </w:rPr>
        <w:t xml:space="preserve"> Чернівецького району Чернівецької області</w:t>
      </w:r>
      <w:r w:rsidR="00194204" w:rsidRPr="00194204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bCs/>
          <w:szCs w:val="28"/>
        </w:rPr>
        <w:t xml:space="preserve"> </w:t>
      </w:r>
    </w:p>
    <w:p w:rsidR="00A90AEF" w:rsidRDefault="00A90AEF" w:rsidP="002D7933">
      <w:pPr>
        <w:pStyle w:val="a4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  <w:t>4. Дане рішення набуває чинності з моменту оприлюднення.</w:t>
      </w:r>
    </w:p>
    <w:p w:rsidR="00A90AEF" w:rsidRDefault="00A90AEF" w:rsidP="00A90AEF">
      <w:pPr>
        <w:pStyle w:val="a4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  <w:t>5. Організацію виконання даного рішення покласти на відділ економічного розвитку, торгівлі, інвестицій та державних закупівель</w:t>
      </w:r>
      <w:r w:rsidRPr="00A90AEF">
        <w:t xml:space="preserve"> </w:t>
      </w:r>
      <w:proofErr w:type="spellStart"/>
      <w:r w:rsidRPr="00A90AEF">
        <w:rPr>
          <w:rFonts w:ascii="Times New Roman" w:hAnsi="Times New Roman"/>
          <w:bCs/>
          <w:szCs w:val="28"/>
        </w:rPr>
        <w:t>Сторожинецької</w:t>
      </w:r>
      <w:proofErr w:type="spellEnd"/>
      <w:r w:rsidRPr="00A90AEF">
        <w:rPr>
          <w:rFonts w:ascii="Times New Roman" w:hAnsi="Times New Roman"/>
          <w:bCs/>
          <w:szCs w:val="28"/>
        </w:rPr>
        <w:t xml:space="preserve"> міської ради</w:t>
      </w:r>
      <w:r>
        <w:rPr>
          <w:rFonts w:ascii="Times New Roman" w:hAnsi="Times New Roman"/>
          <w:bCs/>
          <w:szCs w:val="28"/>
        </w:rPr>
        <w:t xml:space="preserve"> (Р.ХОРЮК).</w:t>
      </w:r>
    </w:p>
    <w:p w:rsidR="00E92D27" w:rsidRDefault="00206B9A" w:rsidP="00E92D27">
      <w:pPr>
        <w:pStyle w:val="a4"/>
        <w:tabs>
          <w:tab w:val="left" w:pos="0"/>
        </w:tabs>
        <w:spacing w:after="0" w:line="240" w:lineRule="auto"/>
        <w:ind w:left="708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Cs w:val="28"/>
        </w:rPr>
        <w:lastRenderedPageBreak/>
        <w:tab/>
      </w:r>
      <w:r>
        <w:rPr>
          <w:rFonts w:ascii="Times New Roman" w:hAnsi="Times New Roman"/>
          <w:bCs/>
          <w:szCs w:val="28"/>
        </w:rPr>
        <w:tab/>
      </w:r>
      <w:r w:rsidRPr="00E92D27">
        <w:rPr>
          <w:rFonts w:ascii="Times New Roman" w:hAnsi="Times New Roman"/>
          <w:bCs/>
          <w:sz w:val="20"/>
          <w:szCs w:val="20"/>
        </w:rPr>
        <w:t xml:space="preserve">                                    продовження </w:t>
      </w:r>
      <w:r w:rsidR="00E92D27" w:rsidRPr="00E92D27">
        <w:rPr>
          <w:rFonts w:ascii="Times New Roman" w:hAnsi="Times New Roman"/>
          <w:bCs/>
          <w:sz w:val="20"/>
          <w:szCs w:val="20"/>
        </w:rPr>
        <w:t xml:space="preserve">рішення </w:t>
      </w:r>
      <w:r w:rsidRPr="00E92D27">
        <w:rPr>
          <w:rFonts w:ascii="Times New Roman" w:hAnsi="Times New Roman"/>
          <w:bCs/>
          <w:sz w:val="20"/>
          <w:szCs w:val="20"/>
        </w:rPr>
        <w:t>XХІ</w:t>
      </w:r>
      <w:r w:rsidR="00506FB3">
        <w:rPr>
          <w:rFonts w:ascii="Times New Roman" w:hAnsi="Times New Roman"/>
          <w:bCs/>
          <w:sz w:val="20"/>
          <w:szCs w:val="20"/>
          <w:lang w:val="en-US"/>
        </w:rPr>
        <w:t>V</w:t>
      </w:r>
      <w:r w:rsidRPr="00E92D27">
        <w:rPr>
          <w:rFonts w:ascii="Times New Roman" w:hAnsi="Times New Roman"/>
          <w:bCs/>
          <w:sz w:val="20"/>
          <w:szCs w:val="20"/>
        </w:rPr>
        <w:t xml:space="preserve"> позачергов</w:t>
      </w:r>
      <w:r w:rsidR="00E92D27" w:rsidRPr="00E92D27">
        <w:rPr>
          <w:rFonts w:ascii="Times New Roman" w:hAnsi="Times New Roman"/>
          <w:bCs/>
          <w:sz w:val="20"/>
          <w:szCs w:val="20"/>
        </w:rPr>
        <w:t>ої</w:t>
      </w:r>
      <w:r w:rsidR="00E92D27">
        <w:rPr>
          <w:rFonts w:ascii="Times New Roman" w:hAnsi="Times New Roman"/>
          <w:bCs/>
          <w:sz w:val="20"/>
          <w:szCs w:val="20"/>
        </w:rPr>
        <w:t xml:space="preserve"> </w:t>
      </w:r>
      <w:r w:rsidR="00E92D27" w:rsidRPr="00E92D27">
        <w:rPr>
          <w:rFonts w:ascii="Times New Roman" w:hAnsi="Times New Roman"/>
          <w:bCs/>
          <w:sz w:val="20"/>
          <w:szCs w:val="20"/>
        </w:rPr>
        <w:t>сесі</w:t>
      </w:r>
      <w:r w:rsidR="00E92D27">
        <w:rPr>
          <w:rFonts w:ascii="Times New Roman" w:hAnsi="Times New Roman"/>
          <w:bCs/>
          <w:sz w:val="20"/>
          <w:szCs w:val="20"/>
        </w:rPr>
        <w:t>ї</w:t>
      </w:r>
      <w:r w:rsidR="00E92D27" w:rsidRPr="00E92D27">
        <w:rPr>
          <w:rFonts w:ascii="Times New Roman" w:hAnsi="Times New Roman"/>
          <w:bCs/>
          <w:sz w:val="20"/>
          <w:szCs w:val="20"/>
        </w:rPr>
        <w:t xml:space="preserve">  VIIІ скликання </w:t>
      </w:r>
    </w:p>
    <w:p w:rsidR="00E92D27" w:rsidRDefault="00E92D27" w:rsidP="00E92D27">
      <w:pPr>
        <w:pStyle w:val="a4"/>
        <w:tabs>
          <w:tab w:val="left" w:pos="0"/>
        </w:tabs>
        <w:spacing w:after="0" w:line="240" w:lineRule="auto"/>
        <w:ind w:left="708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        </w:t>
      </w:r>
      <w:r w:rsidRPr="00E92D27">
        <w:rPr>
          <w:rFonts w:ascii="Times New Roman" w:hAnsi="Times New Roman"/>
          <w:bCs/>
          <w:sz w:val="20"/>
          <w:szCs w:val="20"/>
        </w:rPr>
        <w:t xml:space="preserve">Сторожинецької  міської ради   від </w:t>
      </w:r>
      <w:r w:rsidR="00506FB3">
        <w:rPr>
          <w:rFonts w:ascii="Times New Roman" w:hAnsi="Times New Roman"/>
          <w:bCs/>
          <w:sz w:val="20"/>
          <w:szCs w:val="20"/>
        </w:rPr>
        <w:t>08</w:t>
      </w:r>
      <w:r w:rsidRPr="00E92D27">
        <w:rPr>
          <w:rFonts w:ascii="Times New Roman" w:hAnsi="Times New Roman"/>
          <w:bCs/>
          <w:sz w:val="20"/>
          <w:szCs w:val="20"/>
        </w:rPr>
        <w:t>.1</w:t>
      </w:r>
      <w:r w:rsidR="00506FB3">
        <w:rPr>
          <w:rFonts w:ascii="Times New Roman" w:hAnsi="Times New Roman"/>
          <w:bCs/>
          <w:sz w:val="20"/>
          <w:szCs w:val="20"/>
        </w:rPr>
        <w:t>2</w:t>
      </w:r>
      <w:r w:rsidRPr="00E92D27">
        <w:rPr>
          <w:rFonts w:ascii="Times New Roman" w:hAnsi="Times New Roman"/>
          <w:bCs/>
          <w:sz w:val="20"/>
          <w:szCs w:val="20"/>
        </w:rPr>
        <w:t>.2022р. №</w:t>
      </w:r>
      <w:r w:rsidR="003B7FCF">
        <w:rPr>
          <w:rFonts w:ascii="Times New Roman" w:hAnsi="Times New Roman"/>
          <w:bCs/>
          <w:sz w:val="20"/>
          <w:szCs w:val="20"/>
        </w:rPr>
        <w:t>209-</w:t>
      </w:r>
      <w:r w:rsidR="004E04EE">
        <w:rPr>
          <w:rFonts w:ascii="Times New Roman" w:hAnsi="Times New Roman"/>
          <w:bCs/>
          <w:sz w:val="20"/>
          <w:szCs w:val="20"/>
        </w:rPr>
        <w:t>24/2022</w:t>
      </w:r>
    </w:p>
    <w:p w:rsidR="00E92D27" w:rsidRDefault="00E92D27" w:rsidP="00E92D27">
      <w:pPr>
        <w:pStyle w:val="a4"/>
        <w:tabs>
          <w:tab w:val="left" w:pos="0"/>
        </w:tabs>
        <w:spacing w:after="0" w:line="240" w:lineRule="auto"/>
        <w:ind w:left="708"/>
        <w:jc w:val="both"/>
        <w:rPr>
          <w:rFonts w:ascii="Times New Roman" w:hAnsi="Times New Roman"/>
          <w:bCs/>
          <w:sz w:val="20"/>
          <w:szCs w:val="20"/>
        </w:rPr>
      </w:pPr>
    </w:p>
    <w:p w:rsidR="00206B9A" w:rsidRPr="00E92D27" w:rsidRDefault="00E92D27" w:rsidP="00E92D27">
      <w:pPr>
        <w:pStyle w:val="a4"/>
        <w:tabs>
          <w:tab w:val="left" w:pos="0"/>
        </w:tabs>
        <w:spacing w:after="0" w:line="240" w:lineRule="auto"/>
        <w:ind w:left="708"/>
        <w:jc w:val="both"/>
        <w:rPr>
          <w:rFonts w:ascii="Times New Roman" w:hAnsi="Times New Roman"/>
          <w:bCs/>
          <w:sz w:val="20"/>
          <w:szCs w:val="20"/>
        </w:rPr>
      </w:pPr>
      <w:r w:rsidRPr="00E92D27">
        <w:rPr>
          <w:rFonts w:ascii="Times New Roman" w:hAnsi="Times New Roman"/>
          <w:bCs/>
          <w:sz w:val="20"/>
          <w:szCs w:val="20"/>
        </w:rPr>
        <w:t xml:space="preserve">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</w:t>
      </w:r>
    </w:p>
    <w:p w:rsidR="002D7933" w:rsidRDefault="00A90AEF" w:rsidP="002D7933">
      <w:pPr>
        <w:widowControl w:val="0"/>
        <w:spacing w:line="240" w:lineRule="auto"/>
        <w:ind w:left="284" w:firstLine="42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2D7933" w:rsidRPr="00882F02">
        <w:rPr>
          <w:rFonts w:ascii="Times New Roman" w:hAnsi="Times New Roman"/>
          <w:bCs/>
          <w:sz w:val="28"/>
          <w:szCs w:val="28"/>
        </w:rPr>
        <w:t xml:space="preserve">. Контроль за виконання цього рішення покласти на </w:t>
      </w:r>
      <w:r w:rsidR="002D7933">
        <w:rPr>
          <w:rFonts w:ascii="Times New Roman" w:hAnsi="Times New Roman"/>
          <w:bCs/>
          <w:sz w:val="28"/>
          <w:szCs w:val="28"/>
        </w:rPr>
        <w:t xml:space="preserve">першого </w:t>
      </w:r>
      <w:r w:rsidR="002D7933" w:rsidRPr="00882F02">
        <w:rPr>
          <w:rFonts w:ascii="Times New Roman" w:hAnsi="Times New Roman"/>
          <w:bCs/>
          <w:sz w:val="28"/>
          <w:szCs w:val="28"/>
        </w:rPr>
        <w:t xml:space="preserve">заступника </w:t>
      </w:r>
      <w:proofErr w:type="spellStart"/>
      <w:r w:rsidR="002D7933">
        <w:rPr>
          <w:rFonts w:ascii="Times New Roman" w:hAnsi="Times New Roman"/>
          <w:bCs/>
          <w:sz w:val="28"/>
          <w:szCs w:val="28"/>
        </w:rPr>
        <w:t>Сторожинецького</w:t>
      </w:r>
      <w:proofErr w:type="spellEnd"/>
      <w:r w:rsidR="002D7933">
        <w:rPr>
          <w:rFonts w:ascii="Times New Roman" w:hAnsi="Times New Roman"/>
          <w:bCs/>
          <w:sz w:val="28"/>
          <w:szCs w:val="28"/>
        </w:rPr>
        <w:t xml:space="preserve"> </w:t>
      </w:r>
      <w:r w:rsidR="002D7933" w:rsidRPr="00882F02">
        <w:rPr>
          <w:rFonts w:ascii="Times New Roman" w:hAnsi="Times New Roman"/>
          <w:bCs/>
          <w:sz w:val="28"/>
          <w:szCs w:val="28"/>
        </w:rPr>
        <w:t xml:space="preserve">міського голови  </w:t>
      </w:r>
      <w:r w:rsidR="002D7933">
        <w:rPr>
          <w:rFonts w:ascii="Times New Roman" w:hAnsi="Times New Roman"/>
          <w:bCs/>
          <w:sz w:val="28"/>
          <w:szCs w:val="28"/>
        </w:rPr>
        <w:t>Ігоря БЕЛЕНЧУКА</w:t>
      </w:r>
      <w:r w:rsidR="002D7933" w:rsidRPr="00882F02">
        <w:rPr>
          <w:rFonts w:ascii="Times New Roman" w:hAnsi="Times New Roman"/>
          <w:bCs/>
          <w:sz w:val="28"/>
          <w:szCs w:val="28"/>
        </w:rPr>
        <w:t xml:space="preserve"> та постійну комісію з питань фінансів, соціально-економічного розвитку, планування, бюджету (Л.</w:t>
      </w:r>
      <w:r w:rsidR="002D7933">
        <w:rPr>
          <w:rFonts w:ascii="Times New Roman" w:hAnsi="Times New Roman"/>
          <w:bCs/>
          <w:sz w:val="28"/>
          <w:szCs w:val="28"/>
        </w:rPr>
        <w:t>РАВЛЮК</w:t>
      </w:r>
      <w:r w:rsidR="002D7933" w:rsidRPr="00882F02">
        <w:rPr>
          <w:rFonts w:ascii="Times New Roman" w:hAnsi="Times New Roman"/>
          <w:bCs/>
          <w:sz w:val="28"/>
          <w:szCs w:val="28"/>
        </w:rPr>
        <w:t>).</w:t>
      </w:r>
    </w:p>
    <w:p w:rsidR="00E607AF" w:rsidRDefault="002D7933" w:rsidP="002D7933">
      <w:pPr>
        <w:rPr>
          <w:rFonts w:ascii="Times New Roman" w:hAnsi="Times New Roman"/>
          <w:b/>
          <w:sz w:val="28"/>
          <w:szCs w:val="28"/>
        </w:rPr>
      </w:pPr>
      <w:r w:rsidRPr="00882F02">
        <w:rPr>
          <w:rFonts w:ascii="Times New Roman" w:hAnsi="Times New Roman"/>
          <w:b/>
          <w:sz w:val="28"/>
          <w:szCs w:val="28"/>
        </w:rPr>
        <w:t xml:space="preserve">  </w:t>
      </w:r>
    </w:p>
    <w:p w:rsidR="002D7933" w:rsidRDefault="002D7933" w:rsidP="002D7933">
      <w:pPr>
        <w:rPr>
          <w:rFonts w:ascii="Times New Roman" w:hAnsi="Times New Roman"/>
          <w:b/>
          <w:sz w:val="28"/>
          <w:szCs w:val="28"/>
        </w:rPr>
      </w:pPr>
      <w:r w:rsidRPr="00882F02">
        <w:rPr>
          <w:rFonts w:ascii="Times New Roman" w:hAnsi="Times New Roman"/>
          <w:b/>
          <w:sz w:val="28"/>
          <w:szCs w:val="28"/>
        </w:rPr>
        <w:t xml:space="preserve"> Сторожинецький міський голова       </w:t>
      </w:r>
      <w:r w:rsidR="00E607AF">
        <w:rPr>
          <w:rFonts w:ascii="Times New Roman" w:hAnsi="Times New Roman"/>
          <w:b/>
          <w:sz w:val="28"/>
          <w:szCs w:val="28"/>
        </w:rPr>
        <w:t xml:space="preserve">   </w:t>
      </w:r>
      <w:r w:rsidRPr="00882F02">
        <w:rPr>
          <w:rFonts w:ascii="Times New Roman" w:hAnsi="Times New Roman"/>
          <w:b/>
          <w:sz w:val="28"/>
          <w:szCs w:val="28"/>
        </w:rPr>
        <w:t xml:space="preserve">                                 Ігор МАТЕЙЧУК</w:t>
      </w:r>
    </w:p>
    <w:p w:rsidR="00A84DD6" w:rsidRDefault="00A84DD6" w:rsidP="00062A1A">
      <w:pPr>
        <w:shd w:val="clear" w:color="auto" w:fill="FFFFFF"/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  <w:bookmarkStart w:id="1" w:name="_GoBack"/>
      <w:bookmarkEnd w:id="1"/>
    </w:p>
    <w:sectPr w:rsidR="00A84D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AC"/>
    <w:rsid w:val="00062A1A"/>
    <w:rsid w:val="00170624"/>
    <w:rsid w:val="00194204"/>
    <w:rsid w:val="001B1E11"/>
    <w:rsid w:val="00206B9A"/>
    <w:rsid w:val="00246293"/>
    <w:rsid w:val="002D7933"/>
    <w:rsid w:val="00392C73"/>
    <w:rsid w:val="003B7FCF"/>
    <w:rsid w:val="004E04EE"/>
    <w:rsid w:val="00506FB3"/>
    <w:rsid w:val="00614F91"/>
    <w:rsid w:val="006D02E6"/>
    <w:rsid w:val="006E2A34"/>
    <w:rsid w:val="007471F6"/>
    <w:rsid w:val="007A27CD"/>
    <w:rsid w:val="00830F8E"/>
    <w:rsid w:val="00932EDC"/>
    <w:rsid w:val="009B71AC"/>
    <w:rsid w:val="009D5FC8"/>
    <w:rsid w:val="00A84DD6"/>
    <w:rsid w:val="00A90AEF"/>
    <w:rsid w:val="00BC6FCC"/>
    <w:rsid w:val="00C642B6"/>
    <w:rsid w:val="00E607AF"/>
    <w:rsid w:val="00E92D27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2D7933"/>
    <w:rPr>
      <w:rFonts w:ascii="Calibri" w:eastAsia="Calibri" w:hAnsi="Calibri"/>
      <w:sz w:val="28"/>
      <w:szCs w:val="24"/>
      <w:lang w:eastAsia="ru-RU"/>
    </w:rPr>
  </w:style>
  <w:style w:type="paragraph" w:styleId="a4">
    <w:name w:val="Body Text Indent"/>
    <w:basedOn w:val="a"/>
    <w:link w:val="a3"/>
    <w:rsid w:val="002D7933"/>
    <w:pPr>
      <w:spacing w:after="120"/>
      <w:ind w:left="283"/>
    </w:pPr>
    <w:rPr>
      <w:rFonts w:cstheme="minorBidi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2D7933"/>
    <w:rPr>
      <w:rFonts w:ascii="Calibri" w:eastAsia="Calibri" w:hAnsi="Calibri" w:cs="Times New Roman"/>
    </w:rPr>
  </w:style>
  <w:style w:type="character" w:customStyle="1" w:styleId="3">
    <w:name w:val="Основной текст 3 Знак"/>
    <w:link w:val="30"/>
    <w:locked/>
    <w:rsid w:val="002D7933"/>
    <w:rPr>
      <w:rFonts w:ascii="Calibri" w:eastAsia="Calibri" w:hAnsi="Calibri"/>
      <w:sz w:val="16"/>
      <w:szCs w:val="16"/>
      <w:lang w:eastAsia="ru-RU"/>
    </w:rPr>
  </w:style>
  <w:style w:type="paragraph" w:styleId="30">
    <w:name w:val="Body Text 3"/>
    <w:basedOn w:val="a"/>
    <w:link w:val="3"/>
    <w:rsid w:val="002D7933"/>
    <w:pPr>
      <w:spacing w:after="120"/>
    </w:pPr>
    <w:rPr>
      <w:rFonts w:cstheme="minorBidi"/>
      <w:sz w:val="16"/>
      <w:szCs w:val="16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2D7933"/>
    <w:rPr>
      <w:rFonts w:ascii="Calibri" w:eastAsia="Calibri" w:hAnsi="Calibri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062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2A1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2D7933"/>
    <w:rPr>
      <w:rFonts w:ascii="Calibri" w:eastAsia="Calibri" w:hAnsi="Calibri"/>
      <w:sz w:val="28"/>
      <w:szCs w:val="24"/>
      <w:lang w:eastAsia="ru-RU"/>
    </w:rPr>
  </w:style>
  <w:style w:type="paragraph" w:styleId="a4">
    <w:name w:val="Body Text Indent"/>
    <w:basedOn w:val="a"/>
    <w:link w:val="a3"/>
    <w:rsid w:val="002D7933"/>
    <w:pPr>
      <w:spacing w:after="120"/>
      <w:ind w:left="283"/>
    </w:pPr>
    <w:rPr>
      <w:rFonts w:cstheme="minorBidi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2D7933"/>
    <w:rPr>
      <w:rFonts w:ascii="Calibri" w:eastAsia="Calibri" w:hAnsi="Calibri" w:cs="Times New Roman"/>
    </w:rPr>
  </w:style>
  <w:style w:type="character" w:customStyle="1" w:styleId="3">
    <w:name w:val="Основной текст 3 Знак"/>
    <w:link w:val="30"/>
    <w:locked/>
    <w:rsid w:val="002D7933"/>
    <w:rPr>
      <w:rFonts w:ascii="Calibri" w:eastAsia="Calibri" w:hAnsi="Calibri"/>
      <w:sz w:val="16"/>
      <w:szCs w:val="16"/>
      <w:lang w:eastAsia="ru-RU"/>
    </w:rPr>
  </w:style>
  <w:style w:type="paragraph" w:styleId="30">
    <w:name w:val="Body Text 3"/>
    <w:basedOn w:val="a"/>
    <w:link w:val="3"/>
    <w:rsid w:val="002D7933"/>
    <w:pPr>
      <w:spacing w:after="120"/>
    </w:pPr>
    <w:rPr>
      <w:rFonts w:cstheme="minorBidi"/>
      <w:sz w:val="16"/>
      <w:szCs w:val="16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2D7933"/>
    <w:rPr>
      <w:rFonts w:ascii="Calibri" w:eastAsia="Calibri" w:hAnsi="Calibri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062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2A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1568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21</cp:revision>
  <cp:lastPrinted>2022-12-08T09:29:00Z</cp:lastPrinted>
  <dcterms:created xsi:type="dcterms:W3CDTF">2022-09-27T10:28:00Z</dcterms:created>
  <dcterms:modified xsi:type="dcterms:W3CDTF">2022-12-12T11:29:00Z</dcterms:modified>
</cp:coreProperties>
</file>