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ХІ</w:t>
      </w:r>
      <w:r w:rsidR="00FB6877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7C11F6" w:rsidRPr="007C11F6">
        <w:rPr>
          <w:rFonts w:ascii="Times New Roman" w:hAnsi="Times New Roman"/>
          <w:b/>
          <w:sz w:val="32"/>
          <w:szCs w:val="32"/>
          <w:lang w:val="uk-UA"/>
        </w:rPr>
        <w:t>22</w:t>
      </w:r>
      <w:r w:rsidR="00D9467C">
        <w:rPr>
          <w:rFonts w:ascii="Times New Roman" w:hAnsi="Times New Roman"/>
          <w:b/>
          <w:sz w:val="32"/>
          <w:szCs w:val="32"/>
          <w:lang w:val="uk-UA"/>
        </w:rPr>
        <w:t>2</w:t>
      </w:r>
      <w:r w:rsidR="00D93084" w:rsidRPr="007C11F6">
        <w:rPr>
          <w:rFonts w:ascii="Times New Roman" w:hAnsi="Times New Roman"/>
          <w:b/>
          <w:sz w:val="32"/>
          <w:szCs w:val="32"/>
          <w:lang w:val="uk-UA"/>
        </w:rPr>
        <w:t>-24</w:t>
      </w:r>
      <w:r w:rsidRPr="007C11F6">
        <w:rPr>
          <w:rFonts w:ascii="Times New Roman" w:hAnsi="Times New Roman"/>
          <w:b/>
          <w:sz w:val="32"/>
          <w:szCs w:val="32"/>
          <w:lang w:val="uk-UA"/>
        </w:rPr>
        <w:t>/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2022</w:t>
      </w:r>
    </w:p>
    <w:p w:rsidR="00812658" w:rsidRPr="00F52575" w:rsidRDefault="007F0D1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8249F6" w:rsidRDefault="0019237D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  <w:r w:rsidR="008249F6">
        <w:rPr>
          <w:rFonts w:ascii="Times New Roman" w:hAnsi="Times New Roman"/>
          <w:b/>
          <w:sz w:val="28"/>
          <w:szCs w:val="28"/>
          <w:lang w:val="uk-UA"/>
        </w:rPr>
        <w:t>організації безоплатного</w:t>
      </w:r>
    </w:p>
    <w:p w:rsidR="008249F6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7F0D1F" w:rsidRDefault="007F0D1F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загинули внаслідок військової </w:t>
      </w:r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агресії </w:t>
      </w:r>
      <w:proofErr w:type="spellStart"/>
      <w:r w:rsidR="007613C9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</w:t>
      </w:r>
    </w:p>
    <w:p w:rsidR="00F42CC6" w:rsidRPr="00F52575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міській територіальній громаді на 2023 рік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645EF0" w:rsidRDefault="00C670FF" w:rsidP="00645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 w:rsidR="0042716C"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, "Про основи національного спротиву", "Про поховання та похоронну справу", постановами Кабінету Міністрів України від 11.03.2022 р. № 252 "Деякі питання формування та виконання місцевих бюджетів у період воєнного стану", від 28.10.2004 року № 1445</w:t>
      </w:r>
      <w:r w:rsidR="00C4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"Про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 з інвалідністю внаслідок війни" та Указом Президента </w:t>
      </w:r>
      <w:r w:rsidR="00645EF0"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№ 64/2022 "Про введення воєнного стану в Україні" (зі змінами), Бюджетним кодексом України, з метою забезпечення належного поховання</w:t>
      </w:r>
      <w:r w:rsidR="002E77D5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військової агресії </w:t>
      </w:r>
      <w:proofErr w:type="spellStart"/>
      <w:r w:rsidR="00E02788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Pr="00114275" w:rsidRDefault="00DD3E12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F076AE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F076AE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="00F076AE" w:rsidRPr="00F076AE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="00F076AE" w:rsidRPr="00F076AE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2023 рік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,</w:t>
      </w:r>
      <w:r w:rsidR="009364C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427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Військово-обліковому бюро </w:t>
      </w:r>
      <w:proofErr w:type="spellStart"/>
      <w:r w:rsidRPr="00114275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114275">
        <w:rPr>
          <w:rFonts w:ascii="Times New Roman" w:hAnsi="Times New Roman"/>
          <w:sz w:val="28"/>
          <w:szCs w:val="28"/>
          <w:lang w:val="uk-UA"/>
        </w:rPr>
        <w:t xml:space="preserve"> міської ради до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14275">
        <w:rPr>
          <w:rFonts w:ascii="Times New Roman" w:hAnsi="Times New Roman"/>
          <w:sz w:val="28"/>
          <w:szCs w:val="28"/>
          <w:lang w:val="uk-UA"/>
        </w:rPr>
        <w:t>1 березня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2024 року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, інформувати сесію </w:t>
      </w:r>
      <w:proofErr w:type="spellStart"/>
      <w:r w:rsidRPr="00114275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114275">
        <w:rPr>
          <w:rFonts w:ascii="Times New Roman" w:hAnsi="Times New Roman"/>
          <w:sz w:val="28"/>
          <w:szCs w:val="28"/>
          <w:lang w:val="uk-UA"/>
        </w:rPr>
        <w:t xml:space="preserve"> міської ради про хід виконання Програми.</w:t>
      </w:r>
    </w:p>
    <w:p w:rsid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 xml:space="preserve">Фінансовому відділу </w:t>
      </w:r>
      <w:proofErr w:type="spellStart"/>
      <w:r w:rsidR="000C1D5F" w:rsidRPr="00E306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C1D5F" w:rsidRPr="00E306C8">
        <w:rPr>
          <w:rFonts w:ascii="Times New Roman" w:hAnsi="Times New Roman"/>
          <w:sz w:val="28"/>
          <w:szCs w:val="28"/>
          <w:lang w:val="uk-UA"/>
        </w:rPr>
        <w:t xml:space="preserve"> міської ради (І.СЛЮСАР) при формуван</w:t>
      </w:r>
      <w:r w:rsidR="00DD3E12">
        <w:rPr>
          <w:rFonts w:ascii="Times New Roman" w:hAnsi="Times New Roman"/>
          <w:sz w:val="28"/>
          <w:szCs w:val="28"/>
          <w:lang w:val="uk-UA"/>
        </w:rPr>
        <w:t>ні міського бюджету на 2023</w:t>
      </w:r>
      <w:r w:rsidR="000C1D5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3E12" w:rsidRDefault="00DD3E12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391" w:rsidRDefault="00EE7391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E12" w:rsidRDefault="00DD3E12" w:rsidP="00A674E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D9308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93084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XXIV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D3E12" w:rsidRDefault="00D93084" w:rsidP="00DD3E1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08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грудня</w:t>
      </w:r>
      <w:r w:rsidR="00DD3E1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7C11F6" w:rsidRPr="007C11F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</w:t>
      </w:r>
      <w:r w:rsidR="00D9467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</w:t>
      </w:r>
      <w:r w:rsidRPr="007C11F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-24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DD3E12" w:rsidRDefault="00DD3E12" w:rsidP="00DD3E1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 БАЛАНЮК) забезпечити оприлюднення рішення на офіційному веб-сайті </w:t>
      </w:r>
      <w:proofErr w:type="spellStart"/>
      <w:r w:rsidRPr="00707A3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07A3B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070A9F" w:rsidRDefault="00070A9F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070A9F" w:rsidRPr="00114275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</w:t>
      </w:r>
      <w:proofErr w:type="spellStart"/>
      <w:r w:rsidRPr="00707A3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07A3B">
        <w:rPr>
          <w:rFonts w:ascii="Times New Roman" w:hAnsi="Times New Roman"/>
          <w:sz w:val="28"/>
          <w:szCs w:val="28"/>
          <w:lang w:val="uk-UA"/>
        </w:rPr>
        <w:t xml:space="preserve">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4275" w:rsidRDefault="00070A9F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AE0B1F" w:rsidRPr="00F52575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32" w:rsidRDefault="00485732" w:rsidP="0029737E">
      <w:pPr>
        <w:spacing w:after="0" w:line="240" w:lineRule="auto"/>
      </w:pPr>
      <w:r>
        <w:separator/>
      </w:r>
    </w:p>
  </w:endnote>
  <w:endnote w:type="continuationSeparator" w:id="0">
    <w:p w:rsidR="00485732" w:rsidRDefault="00485732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32" w:rsidRDefault="00485732" w:rsidP="0029737E">
      <w:pPr>
        <w:spacing w:after="0" w:line="240" w:lineRule="auto"/>
      </w:pPr>
      <w:r>
        <w:separator/>
      </w:r>
    </w:p>
  </w:footnote>
  <w:footnote w:type="continuationSeparator" w:id="0">
    <w:p w:rsidR="00485732" w:rsidRDefault="00485732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03DC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5732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A18"/>
    <w:rsid w:val="006F7474"/>
    <w:rsid w:val="00705400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1F6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37F51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4072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3084"/>
    <w:rsid w:val="00D9467C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6DE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B6877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3E05-D9D2-4162-9178-7AED7523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2022-11-30T14:23:00Z</cp:lastPrinted>
  <dcterms:created xsi:type="dcterms:W3CDTF">2022-05-06T06:11:00Z</dcterms:created>
  <dcterms:modified xsi:type="dcterms:W3CDTF">2022-12-12T11:30:00Z</dcterms:modified>
</cp:coreProperties>
</file>