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459FD" w:rsidRDefault="008459FD">
      <w:pPr>
        <w:spacing w:after="0" w:line="240" w:lineRule="auto"/>
        <w:jc w:val="center"/>
        <w:rPr>
          <w:rFonts w:ascii="Times New Roman" w:eastAsia="Times New Roman" w:hAnsi="Times New Roman"/>
          <w:i/>
          <w:sz w:val="20"/>
          <w:szCs w:val="20"/>
        </w:rPr>
      </w:pPr>
    </w:p>
    <w:p w14:paraId="46BD7614" w14:textId="77777777" w:rsidR="00B34DF2" w:rsidRPr="00B34DF2" w:rsidRDefault="00B34DF2" w:rsidP="00B34DF2">
      <w:pPr>
        <w:spacing w:after="0" w:line="240" w:lineRule="auto"/>
        <w:jc w:val="center"/>
        <w:rPr>
          <w:rFonts w:ascii="Times New Roman" w:eastAsia="Times New Roman" w:hAnsi="Times New Roman"/>
          <w:b/>
          <w:sz w:val="20"/>
          <w:szCs w:val="20"/>
          <w:lang w:val="x-none"/>
        </w:rPr>
      </w:pPr>
      <w:bookmarkStart w:id="0" w:name="_GoBack"/>
      <w:bookmarkEnd w:id="0"/>
    </w:p>
    <w:p w14:paraId="00000004" w14:textId="77777777" w:rsidR="008459FD" w:rsidRPr="00AE6222" w:rsidRDefault="00524AAB">
      <w:pPr>
        <w:spacing w:before="280" w:after="0" w:line="240" w:lineRule="auto"/>
        <w:jc w:val="center"/>
        <w:rPr>
          <w:rFonts w:ascii="Times New Roman" w:eastAsia="Times New Roman" w:hAnsi="Times New Roman"/>
          <w:b/>
          <w:sz w:val="20"/>
          <w:szCs w:val="20"/>
        </w:rPr>
      </w:pPr>
      <w:r w:rsidRPr="00AE6222">
        <w:rPr>
          <w:rFonts w:ascii="Times New Roman" w:eastAsia="Times New Roman" w:hAnsi="Times New Roman"/>
          <w:b/>
          <w:sz w:val="20"/>
          <w:szCs w:val="20"/>
        </w:rPr>
        <w:t xml:space="preserve">ОБҐРУНТУВАННЯ </w:t>
      </w:r>
    </w:p>
    <w:p w14:paraId="00000005" w14:textId="77777777" w:rsidR="008459FD" w:rsidRPr="00AE6222" w:rsidRDefault="00524AAB">
      <w:pPr>
        <w:spacing w:after="280" w:line="240" w:lineRule="auto"/>
        <w:jc w:val="center"/>
        <w:rPr>
          <w:rFonts w:ascii="Times New Roman" w:eastAsia="Times New Roman" w:hAnsi="Times New Roman"/>
          <w:sz w:val="20"/>
          <w:szCs w:val="20"/>
          <w:u w:val="single"/>
        </w:rPr>
      </w:pPr>
      <w:r w:rsidRPr="00AE6222">
        <w:rPr>
          <w:rFonts w:ascii="Times New Roman" w:eastAsia="Times New Roman" w:hAnsi="Times New Roman"/>
          <w:sz w:val="20"/>
          <w:szCs w:val="20"/>
        </w:rPr>
        <w:t xml:space="preserve">технічних та якісних характеристик </w:t>
      </w:r>
      <w:r w:rsidRPr="00AE6222">
        <w:rPr>
          <w:rFonts w:ascii="Times New Roman" w:eastAsia="Times New Roman" w:hAnsi="Times New Roman"/>
          <w:b/>
          <w:sz w:val="20"/>
          <w:szCs w:val="20"/>
        </w:rPr>
        <w:t xml:space="preserve">закупівлі природного газу, </w:t>
      </w:r>
      <w:r w:rsidRPr="00AE6222">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8459FD" w:rsidRPr="00AE6222" w:rsidRDefault="00524AAB">
      <w:pPr>
        <w:spacing w:before="280" w:after="280" w:line="240" w:lineRule="auto"/>
        <w:jc w:val="both"/>
        <w:rPr>
          <w:rFonts w:ascii="Times New Roman" w:eastAsia="Times New Roman" w:hAnsi="Times New Roman"/>
          <w:i/>
          <w:sz w:val="20"/>
          <w:szCs w:val="20"/>
        </w:rPr>
      </w:pPr>
      <w:r w:rsidRPr="00AE6222">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688F2081" w14:textId="77777777" w:rsidR="00B34DF2" w:rsidRPr="00AE6222" w:rsidRDefault="00524AAB">
      <w:pPr>
        <w:spacing w:before="280" w:after="280" w:line="240" w:lineRule="auto"/>
        <w:jc w:val="both"/>
        <w:rPr>
          <w:rFonts w:ascii="Times New Roman" w:eastAsia="Times New Roman" w:hAnsi="Times New Roman"/>
          <w:b/>
          <w:sz w:val="20"/>
          <w:szCs w:val="20"/>
        </w:rPr>
      </w:pPr>
      <w:r w:rsidRPr="00AE6222">
        <w:rPr>
          <w:rFonts w:ascii="Times New Roman" w:eastAsia="Times New Roman" w:hAnsi="Times New Roman"/>
          <w:b/>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0000007" w14:textId="29CA41AB" w:rsidR="008459FD" w:rsidRPr="00AE6222" w:rsidRDefault="00B34DF2">
      <w:pPr>
        <w:spacing w:before="280" w:after="280" w:line="240" w:lineRule="auto"/>
        <w:jc w:val="both"/>
        <w:rPr>
          <w:rFonts w:ascii="Times New Roman" w:eastAsia="Times New Roman" w:hAnsi="Times New Roman"/>
          <w:i/>
          <w:color w:val="000000"/>
          <w:sz w:val="20"/>
          <w:szCs w:val="20"/>
        </w:rPr>
      </w:pPr>
      <w:r w:rsidRPr="00AE6222">
        <w:rPr>
          <w:rFonts w:ascii="Times New Roman" w:eastAsia="Times New Roman" w:hAnsi="Times New Roman"/>
          <w:sz w:val="20"/>
          <w:szCs w:val="20"/>
        </w:rPr>
        <w:t xml:space="preserve">Сторожинецька міська рада Чернівецького району Чернівецької області, </w:t>
      </w:r>
      <w:r w:rsidR="00834311" w:rsidRPr="00AE6222">
        <w:rPr>
          <w:rFonts w:ascii="Times New Roman" w:eastAsia="Times New Roman" w:hAnsi="Times New Roman"/>
          <w:sz w:val="20"/>
          <w:szCs w:val="20"/>
        </w:rPr>
        <w:t xml:space="preserve">, </w:t>
      </w:r>
      <w:r w:rsidR="008B4EF2" w:rsidRPr="00AE6222">
        <w:rPr>
          <w:rFonts w:ascii="Times New Roman" w:eastAsia="Times New Roman" w:hAnsi="Times New Roman"/>
          <w:sz w:val="20"/>
          <w:szCs w:val="20"/>
        </w:rPr>
        <w:t>вул. Чернівецька, 6А</w:t>
      </w:r>
      <w:r w:rsidR="008B4EF2" w:rsidRPr="00AE6222">
        <w:rPr>
          <w:rFonts w:ascii="Times New Roman" w:eastAsia="Times New Roman" w:hAnsi="Times New Roman"/>
          <w:sz w:val="20"/>
          <w:szCs w:val="20"/>
        </w:rPr>
        <w:t xml:space="preserve">, </w:t>
      </w:r>
      <w:r w:rsidR="00834311" w:rsidRPr="00AE6222">
        <w:rPr>
          <w:rFonts w:ascii="Times New Roman" w:eastAsia="Times New Roman" w:hAnsi="Times New Roman"/>
          <w:sz w:val="20"/>
          <w:szCs w:val="20"/>
        </w:rPr>
        <w:t>місто Сторожинець</w:t>
      </w:r>
      <w:r w:rsidR="008B4EF2" w:rsidRPr="00AE6222">
        <w:rPr>
          <w:rFonts w:ascii="Times New Roman" w:eastAsia="Times New Roman" w:hAnsi="Times New Roman"/>
          <w:sz w:val="20"/>
          <w:szCs w:val="20"/>
        </w:rPr>
        <w:t xml:space="preserve"> </w:t>
      </w:r>
      <w:r w:rsidR="008B4EF2" w:rsidRPr="00AE6222">
        <w:rPr>
          <w:rFonts w:ascii="Times New Roman" w:eastAsia="Times New Roman" w:hAnsi="Times New Roman"/>
          <w:sz w:val="20"/>
          <w:szCs w:val="20"/>
        </w:rPr>
        <w:t>Чернівецький район,</w:t>
      </w:r>
      <w:r w:rsidR="008B4EF2" w:rsidRPr="00AE6222">
        <w:rPr>
          <w:rFonts w:ascii="Times New Roman" w:eastAsia="Times New Roman" w:hAnsi="Times New Roman"/>
          <w:sz w:val="20"/>
          <w:szCs w:val="20"/>
        </w:rPr>
        <w:t xml:space="preserve"> </w:t>
      </w:r>
      <w:r w:rsidR="008B4EF2" w:rsidRPr="00AE6222">
        <w:rPr>
          <w:rFonts w:ascii="Times New Roman" w:eastAsia="Times New Roman" w:hAnsi="Times New Roman"/>
          <w:sz w:val="20"/>
          <w:szCs w:val="20"/>
        </w:rPr>
        <w:t>Чернівецька область</w:t>
      </w:r>
      <w:r w:rsidR="00834311" w:rsidRPr="00AE6222">
        <w:rPr>
          <w:rFonts w:ascii="Times New Roman" w:eastAsia="Times New Roman" w:hAnsi="Times New Roman"/>
          <w:sz w:val="20"/>
          <w:szCs w:val="20"/>
        </w:rPr>
        <w:t xml:space="preserve">, </w:t>
      </w:r>
      <w:r w:rsidR="008B4EF2" w:rsidRPr="00AE6222">
        <w:rPr>
          <w:rFonts w:ascii="Times New Roman" w:eastAsia="Times New Roman" w:hAnsi="Times New Roman"/>
          <w:sz w:val="20"/>
          <w:szCs w:val="20"/>
        </w:rPr>
        <w:t xml:space="preserve">код </w:t>
      </w:r>
      <w:r w:rsidR="00834311" w:rsidRPr="00AE6222">
        <w:rPr>
          <w:rFonts w:ascii="Times New Roman" w:eastAsia="Times New Roman" w:hAnsi="Times New Roman"/>
          <w:sz w:val="20"/>
          <w:szCs w:val="20"/>
        </w:rPr>
        <w:t xml:space="preserve">ЄДРПОУ </w:t>
      </w:r>
      <w:r w:rsidRPr="00AE6222">
        <w:rPr>
          <w:rFonts w:ascii="Times New Roman" w:eastAsia="Times New Roman" w:hAnsi="Times New Roman"/>
          <w:sz w:val="20"/>
          <w:szCs w:val="20"/>
        </w:rPr>
        <w:t>04062179, орган місцевого самоврядування</w:t>
      </w:r>
      <w:r w:rsidR="00524AAB" w:rsidRPr="00AE6222">
        <w:rPr>
          <w:rFonts w:ascii="Times New Roman" w:eastAsia="Times New Roman" w:hAnsi="Times New Roman"/>
          <w:sz w:val="20"/>
          <w:szCs w:val="20"/>
        </w:rPr>
        <w:t>.</w:t>
      </w:r>
    </w:p>
    <w:p w14:paraId="00000008" w14:textId="4220A31A" w:rsidR="008459FD" w:rsidRPr="00AE6222" w:rsidRDefault="00524AAB">
      <w:pPr>
        <w:spacing w:before="280" w:after="280" w:line="240" w:lineRule="auto"/>
        <w:jc w:val="both"/>
        <w:rPr>
          <w:rFonts w:ascii="Times New Roman" w:eastAsia="Times New Roman" w:hAnsi="Times New Roman"/>
          <w:color w:val="000000"/>
          <w:sz w:val="20"/>
          <w:szCs w:val="20"/>
        </w:rPr>
      </w:pPr>
      <w:bookmarkStart w:id="1" w:name="_heading=h.gjdgxs" w:colFirst="0" w:colLast="0"/>
      <w:bookmarkEnd w:id="1"/>
      <w:r w:rsidRPr="00AE6222">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E6222">
        <w:rPr>
          <w:rFonts w:ascii="Times New Roman" w:eastAsia="Times New Roman" w:hAnsi="Times New Roman"/>
          <w:sz w:val="20"/>
          <w:szCs w:val="20"/>
        </w:rPr>
        <w:t xml:space="preserve"> </w:t>
      </w:r>
      <w:r w:rsidR="00B34DF2" w:rsidRPr="00AE6222">
        <w:rPr>
          <w:rFonts w:ascii="Times New Roman" w:eastAsia="Times New Roman" w:hAnsi="Times New Roman"/>
          <w:sz w:val="20"/>
          <w:szCs w:val="20"/>
        </w:rPr>
        <w:t>Газове паливо (</w:t>
      </w:r>
      <w:r w:rsidRPr="00AE6222">
        <w:rPr>
          <w:rFonts w:ascii="Times New Roman" w:eastAsia="Times New Roman" w:hAnsi="Times New Roman"/>
          <w:color w:val="000000"/>
          <w:sz w:val="20"/>
          <w:szCs w:val="20"/>
        </w:rPr>
        <w:t>Природний газ</w:t>
      </w:r>
      <w:r w:rsidR="00B34DF2" w:rsidRPr="00AE6222">
        <w:rPr>
          <w:rFonts w:ascii="Times New Roman" w:eastAsia="Times New Roman" w:hAnsi="Times New Roman"/>
          <w:color w:val="000000"/>
          <w:sz w:val="20"/>
          <w:szCs w:val="20"/>
        </w:rPr>
        <w:t>)</w:t>
      </w:r>
      <w:r w:rsidRPr="00AE6222">
        <w:rPr>
          <w:rFonts w:ascii="Times New Roman" w:eastAsia="Times New Roman" w:hAnsi="Times New Roman"/>
          <w:color w:val="000000"/>
          <w:sz w:val="20"/>
          <w:szCs w:val="20"/>
        </w:rPr>
        <w:t xml:space="preserve">, код 09120000-6 </w:t>
      </w:r>
      <w:r w:rsidRPr="00AE6222">
        <w:rPr>
          <w:rFonts w:ascii="Times New Roman" w:eastAsia="Times New Roman" w:hAnsi="Times New Roman"/>
          <w:sz w:val="20"/>
          <w:szCs w:val="20"/>
        </w:rPr>
        <w:t>—</w:t>
      </w:r>
      <w:r w:rsidRPr="00AE6222">
        <w:rPr>
          <w:rFonts w:ascii="Times New Roman" w:eastAsia="Times New Roman" w:hAnsi="Times New Roman"/>
          <w:color w:val="000000"/>
          <w:sz w:val="20"/>
          <w:szCs w:val="20"/>
        </w:rPr>
        <w:t xml:space="preserve"> Газове паливо за ДК 021:2015 «Єдиний закупівельний словник» (код номенклатурн</w:t>
      </w:r>
      <w:r w:rsidRPr="00AE6222">
        <w:rPr>
          <w:rFonts w:ascii="Times New Roman" w:eastAsia="Times New Roman" w:hAnsi="Times New Roman"/>
          <w:sz w:val="20"/>
          <w:szCs w:val="20"/>
        </w:rPr>
        <w:t>ої</w:t>
      </w:r>
      <w:r w:rsidRPr="00AE6222">
        <w:rPr>
          <w:rFonts w:ascii="Times New Roman" w:eastAsia="Times New Roman" w:hAnsi="Times New Roman"/>
          <w:color w:val="000000"/>
          <w:sz w:val="20"/>
          <w:szCs w:val="20"/>
        </w:rPr>
        <w:t xml:space="preserve"> позиці</w:t>
      </w:r>
      <w:r w:rsidRPr="00AE6222">
        <w:rPr>
          <w:rFonts w:ascii="Times New Roman" w:eastAsia="Times New Roman" w:hAnsi="Times New Roman"/>
          <w:sz w:val="20"/>
          <w:szCs w:val="20"/>
        </w:rPr>
        <w:t>ї</w:t>
      </w:r>
      <w:r w:rsidRPr="00AE6222">
        <w:rPr>
          <w:rFonts w:ascii="Times New Roman" w:eastAsia="Times New Roman" w:hAnsi="Times New Roman"/>
          <w:color w:val="000000"/>
          <w:sz w:val="20"/>
          <w:szCs w:val="20"/>
        </w:rPr>
        <w:t xml:space="preserve"> </w:t>
      </w:r>
      <w:r w:rsidRPr="00AE6222">
        <w:rPr>
          <w:rFonts w:ascii="Times New Roman" w:eastAsia="Times New Roman" w:hAnsi="Times New Roman"/>
          <w:color w:val="242424"/>
          <w:sz w:val="20"/>
          <w:szCs w:val="20"/>
        </w:rPr>
        <w:t>09123000-7 Природний газ).</w:t>
      </w:r>
    </w:p>
    <w:p w14:paraId="00000009" w14:textId="713DFBF1" w:rsidR="008459FD" w:rsidRPr="00AE6222" w:rsidRDefault="00524AAB">
      <w:pPr>
        <w:spacing w:before="280" w:after="280" w:line="240" w:lineRule="auto"/>
        <w:jc w:val="both"/>
        <w:rPr>
          <w:rFonts w:ascii="Times New Roman" w:eastAsia="Times New Roman" w:hAnsi="Times New Roman"/>
          <w:sz w:val="20"/>
          <w:szCs w:val="20"/>
        </w:rPr>
      </w:pPr>
      <w:r w:rsidRPr="00AE6222">
        <w:rPr>
          <w:rFonts w:ascii="Times New Roman" w:eastAsia="Times New Roman" w:hAnsi="Times New Roman"/>
          <w:b/>
          <w:sz w:val="20"/>
          <w:szCs w:val="20"/>
        </w:rPr>
        <w:t>Вид та ідентифікатор процедури закупівлі:</w:t>
      </w:r>
      <w:r w:rsidRPr="00AE6222">
        <w:rPr>
          <w:rFonts w:ascii="Times New Roman" w:eastAsia="Times New Roman" w:hAnsi="Times New Roman"/>
          <w:sz w:val="20"/>
          <w:szCs w:val="20"/>
        </w:rPr>
        <w:t xml:space="preserve"> </w:t>
      </w:r>
      <w:r w:rsidR="00B34DF2" w:rsidRPr="00AE6222">
        <w:rPr>
          <w:rFonts w:ascii="Times New Roman" w:eastAsia="Times New Roman" w:hAnsi="Times New Roman"/>
          <w:sz w:val="20"/>
          <w:szCs w:val="20"/>
        </w:rPr>
        <w:t xml:space="preserve">Відкриті торги з особливостями </w:t>
      </w:r>
      <w:r w:rsidR="00B34DF2" w:rsidRPr="00AE6222">
        <w:rPr>
          <w:rFonts w:ascii="Times New Roman" w:eastAsia="Times New Roman" w:hAnsi="Times New Roman"/>
          <w:sz w:val="20"/>
          <w:szCs w:val="20"/>
          <w:lang w:val="en-US"/>
        </w:rPr>
        <w:t>UA</w:t>
      </w:r>
      <w:r w:rsidR="00B34DF2" w:rsidRPr="00AE6222">
        <w:rPr>
          <w:rFonts w:ascii="Times New Roman" w:eastAsia="Times New Roman" w:hAnsi="Times New Roman"/>
          <w:sz w:val="20"/>
          <w:szCs w:val="20"/>
          <w:lang w:val="ru-RU"/>
        </w:rPr>
        <w:t xml:space="preserve"> -2022-11-23-011208-</w:t>
      </w:r>
      <w:r w:rsidR="00B34DF2" w:rsidRPr="00AE6222">
        <w:rPr>
          <w:rFonts w:ascii="Times New Roman" w:eastAsia="Times New Roman" w:hAnsi="Times New Roman"/>
          <w:sz w:val="20"/>
          <w:szCs w:val="20"/>
          <w:lang w:val="en-US"/>
        </w:rPr>
        <w:t>a</w:t>
      </w:r>
      <w:r w:rsidRPr="00AE6222">
        <w:rPr>
          <w:rFonts w:ascii="Times New Roman" w:eastAsia="Times New Roman" w:hAnsi="Times New Roman"/>
          <w:sz w:val="20"/>
          <w:szCs w:val="20"/>
        </w:rPr>
        <w:t xml:space="preserve"> .</w:t>
      </w:r>
    </w:p>
    <w:p w14:paraId="579C85ED" w14:textId="77777777" w:rsidR="00AE6222" w:rsidRPr="00AE6222" w:rsidRDefault="00524AAB" w:rsidP="00AE6222">
      <w:pPr>
        <w:spacing w:before="100" w:beforeAutospacing="1" w:after="100" w:afterAutospacing="1" w:line="240" w:lineRule="auto"/>
        <w:jc w:val="both"/>
        <w:rPr>
          <w:rFonts w:ascii="Times New Roman" w:eastAsia="Times New Roman" w:hAnsi="Times New Roman"/>
          <w:b/>
          <w:i/>
          <w:color w:val="000000"/>
          <w:sz w:val="20"/>
          <w:szCs w:val="20"/>
        </w:rPr>
      </w:pPr>
      <w:r w:rsidRPr="00AE6222">
        <w:rPr>
          <w:rFonts w:ascii="Times New Roman" w:eastAsia="Times New Roman" w:hAnsi="Times New Roman"/>
          <w:b/>
          <w:sz w:val="20"/>
          <w:szCs w:val="20"/>
        </w:rPr>
        <w:t>Розмір бюджетного призначення:</w:t>
      </w:r>
      <w:r w:rsidRPr="00AE6222">
        <w:rPr>
          <w:rFonts w:ascii="Times New Roman" w:eastAsia="Times New Roman" w:hAnsi="Times New Roman"/>
          <w:sz w:val="20"/>
          <w:szCs w:val="20"/>
        </w:rPr>
        <w:t xml:space="preserve"> </w:t>
      </w:r>
      <w:r w:rsidR="00B34DF2" w:rsidRPr="00AE6222">
        <w:rPr>
          <w:rFonts w:ascii="Times New Roman" w:eastAsia="Times New Roman" w:hAnsi="Times New Roman"/>
          <w:sz w:val="20"/>
          <w:szCs w:val="20"/>
          <w:lang w:val="ru-RU"/>
        </w:rPr>
        <w:t>407</w:t>
      </w:r>
      <w:r w:rsidR="00AE6222" w:rsidRPr="00AE6222">
        <w:rPr>
          <w:rFonts w:ascii="Times New Roman" w:eastAsia="Times New Roman" w:hAnsi="Times New Roman"/>
          <w:sz w:val="20"/>
          <w:szCs w:val="20"/>
          <w:lang w:val="ru-RU"/>
        </w:rPr>
        <w:t xml:space="preserve"> </w:t>
      </w:r>
      <w:r w:rsidR="00B34DF2" w:rsidRPr="00AE6222">
        <w:rPr>
          <w:rFonts w:ascii="Times New Roman" w:eastAsia="Times New Roman" w:hAnsi="Times New Roman"/>
          <w:sz w:val="20"/>
          <w:szCs w:val="20"/>
          <w:lang w:val="ru-RU"/>
        </w:rPr>
        <w:t xml:space="preserve">225.69 грн. </w:t>
      </w:r>
      <w:proofErr w:type="gramStart"/>
      <w:r w:rsidR="00B34DF2" w:rsidRPr="00AE6222">
        <w:rPr>
          <w:rFonts w:ascii="Times New Roman" w:eastAsia="Times New Roman" w:hAnsi="Times New Roman"/>
          <w:sz w:val="20"/>
          <w:szCs w:val="20"/>
          <w:lang w:val="ru-RU"/>
        </w:rPr>
        <w:t>З</w:t>
      </w:r>
      <w:proofErr w:type="gramEnd"/>
      <w:r w:rsidR="00B34DF2" w:rsidRPr="00AE6222">
        <w:rPr>
          <w:rFonts w:ascii="Times New Roman" w:eastAsia="Times New Roman" w:hAnsi="Times New Roman"/>
          <w:sz w:val="20"/>
          <w:szCs w:val="20"/>
          <w:lang w:val="ru-RU"/>
        </w:rPr>
        <w:t xml:space="preserve"> ПДВ</w:t>
      </w:r>
      <w:r w:rsidRPr="00AE6222">
        <w:rPr>
          <w:rFonts w:ascii="Times New Roman" w:eastAsia="Times New Roman" w:hAnsi="Times New Roman"/>
          <w:sz w:val="20"/>
          <w:szCs w:val="20"/>
        </w:rPr>
        <w:t xml:space="preserve"> </w:t>
      </w:r>
      <w:bookmarkStart w:id="2" w:name="_heading=h.3znysh7" w:colFirst="0" w:colLast="0"/>
      <w:bookmarkEnd w:id="2"/>
      <w:r w:rsidR="00AE6222" w:rsidRPr="00AE6222">
        <w:rPr>
          <w:rFonts w:ascii="Times New Roman" w:eastAsia="Times New Roman" w:hAnsi="Times New Roman"/>
          <w:bCs/>
          <w:sz w:val="20"/>
          <w:szCs w:val="20"/>
        </w:rPr>
        <w:t xml:space="preserve">згідно </w:t>
      </w:r>
      <w:proofErr w:type="spellStart"/>
      <w:r w:rsidR="00AE6222" w:rsidRPr="00AE6222">
        <w:rPr>
          <w:rFonts w:ascii="Times New Roman" w:eastAsia="Times New Roman" w:hAnsi="Times New Roman"/>
          <w:bCs/>
          <w:sz w:val="20"/>
          <w:szCs w:val="20"/>
        </w:rPr>
        <w:t>прєкту</w:t>
      </w:r>
      <w:proofErr w:type="spellEnd"/>
      <w:r w:rsidR="00AE6222" w:rsidRPr="00AE6222">
        <w:rPr>
          <w:rFonts w:ascii="Times New Roman" w:eastAsia="Times New Roman" w:hAnsi="Times New Roman"/>
          <w:bCs/>
          <w:sz w:val="20"/>
          <w:szCs w:val="20"/>
        </w:rPr>
        <w:t xml:space="preserve"> бюджету Сторожинецької міської ради на 2023 рік.</w:t>
      </w:r>
    </w:p>
    <w:p w14:paraId="0000000B" w14:textId="5D343B21" w:rsidR="008459FD" w:rsidRPr="00AE6222" w:rsidRDefault="00524AAB" w:rsidP="00AE6222">
      <w:pPr>
        <w:spacing w:before="280" w:after="280" w:line="240" w:lineRule="auto"/>
        <w:jc w:val="both"/>
        <w:rPr>
          <w:rFonts w:ascii="Times New Roman" w:eastAsia="Times New Roman" w:hAnsi="Times New Roman"/>
          <w:sz w:val="20"/>
          <w:szCs w:val="20"/>
        </w:rPr>
      </w:pPr>
      <w:r w:rsidRPr="00AE6222">
        <w:rPr>
          <w:rFonts w:ascii="Times New Roman" w:eastAsia="Times New Roman" w:hAnsi="Times New Roman"/>
          <w:b/>
          <w:sz w:val="20"/>
          <w:szCs w:val="20"/>
        </w:rPr>
        <w:t>Очікувана вартість та обґрунтування очікуваної вартості предмета закупівлі:</w:t>
      </w:r>
      <w:r w:rsidRPr="00AE6222">
        <w:rPr>
          <w:rFonts w:ascii="Times New Roman" w:eastAsia="Times New Roman" w:hAnsi="Times New Roman"/>
          <w:sz w:val="20"/>
          <w:szCs w:val="20"/>
        </w:rPr>
        <w:t xml:space="preserve"> </w:t>
      </w:r>
      <w:r w:rsidR="00B34DF2" w:rsidRPr="00AE6222">
        <w:rPr>
          <w:rFonts w:ascii="Times New Roman" w:eastAsia="Times New Roman" w:hAnsi="Times New Roman"/>
          <w:sz w:val="20"/>
          <w:szCs w:val="20"/>
          <w:lang w:val="ru-RU"/>
        </w:rPr>
        <w:t xml:space="preserve">407 225.69 грн. </w:t>
      </w:r>
    </w:p>
    <w:p w14:paraId="0000000C" w14:textId="6B86D947" w:rsidR="008459FD" w:rsidRPr="00AE6222" w:rsidRDefault="00524AAB">
      <w:pPr>
        <w:spacing w:after="0" w:line="240"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 Замовником здійснено розрахунок очікуваної вартості предмета закупівлі з урахуванням процедур відкритих торгів за номерами </w:t>
      </w:r>
      <w:r w:rsidR="00B34DF2" w:rsidRPr="00AE6222">
        <w:rPr>
          <w:rFonts w:ascii="Times New Roman" w:eastAsia="Times New Roman" w:hAnsi="Times New Roman"/>
          <w:sz w:val="20"/>
          <w:szCs w:val="20"/>
          <w:lang w:val="en-US"/>
        </w:rPr>
        <w:t>UA</w:t>
      </w:r>
      <w:r w:rsidR="00B34DF2" w:rsidRPr="00AE6222">
        <w:rPr>
          <w:rFonts w:ascii="Times New Roman" w:eastAsia="Times New Roman" w:hAnsi="Times New Roman"/>
          <w:sz w:val="20"/>
          <w:szCs w:val="20"/>
        </w:rPr>
        <w:t xml:space="preserve"> -2022-11-23-011208-</w:t>
      </w:r>
      <w:r w:rsidR="00B34DF2" w:rsidRPr="00AE6222">
        <w:rPr>
          <w:rFonts w:ascii="Times New Roman" w:eastAsia="Times New Roman" w:hAnsi="Times New Roman"/>
          <w:sz w:val="20"/>
          <w:szCs w:val="20"/>
          <w:lang w:val="en-US"/>
        </w:rPr>
        <w:t>a</w:t>
      </w:r>
      <w:r w:rsidR="00B34DF2" w:rsidRPr="00AE6222">
        <w:rPr>
          <w:rFonts w:ascii="Times New Roman" w:eastAsia="Times New Roman" w:hAnsi="Times New Roman"/>
          <w:sz w:val="20"/>
          <w:szCs w:val="20"/>
        </w:rPr>
        <w:t xml:space="preserve"> </w:t>
      </w:r>
      <w:r w:rsidRPr="00AE6222">
        <w:rPr>
          <w:rFonts w:ascii="Times New Roman" w:eastAsia="Times New Roman" w:hAnsi="Times New Roman"/>
          <w:sz w:val="20"/>
          <w:szCs w:val="20"/>
        </w:rPr>
        <w:t>як</w:t>
      </w:r>
      <w:r w:rsidR="00B34DF2" w:rsidRPr="00AE6222">
        <w:rPr>
          <w:rFonts w:ascii="Times New Roman" w:eastAsia="Times New Roman" w:hAnsi="Times New Roman"/>
          <w:sz w:val="20"/>
          <w:szCs w:val="20"/>
        </w:rPr>
        <w:t>а</w:t>
      </w:r>
      <w:r w:rsidRPr="00AE6222">
        <w:rPr>
          <w:rFonts w:ascii="Times New Roman" w:eastAsia="Times New Roman" w:hAnsi="Times New Roman"/>
          <w:sz w:val="20"/>
          <w:szCs w:val="20"/>
        </w:rPr>
        <w:t xml:space="preserve"> бул</w:t>
      </w:r>
      <w:r w:rsidR="00B34DF2" w:rsidRPr="00AE6222">
        <w:rPr>
          <w:rFonts w:ascii="Times New Roman" w:eastAsia="Times New Roman" w:hAnsi="Times New Roman"/>
          <w:sz w:val="20"/>
          <w:szCs w:val="20"/>
        </w:rPr>
        <w:t>а</w:t>
      </w:r>
      <w:r w:rsidRPr="00AE6222">
        <w:rPr>
          <w:rFonts w:ascii="Times New Roman" w:eastAsia="Times New Roman" w:hAnsi="Times New Roman"/>
          <w:sz w:val="20"/>
          <w:szCs w:val="20"/>
        </w:rPr>
        <w:t xml:space="preserve"> відмінен</w:t>
      </w:r>
      <w:r w:rsidR="00B34DF2" w:rsidRPr="00AE6222">
        <w:rPr>
          <w:rFonts w:ascii="Times New Roman" w:eastAsia="Times New Roman" w:hAnsi="Times New Roman"/>
          <w:sz w:val="20"/>
          <w:szCs w:val="20"/>
        </w:rPr>
        <w:t>а</w:t>
      </w:r>
      <w:r w:rsidRPr="00AE6222">
        <w:rPr>
          <w:rFonts w:ascii="Times New Roman" w:eastAsia="Times New Roman" w:hAnsi="Times New Roman"/>
          <w:sz w:val="20"/>
          <w:szCs w:val="20"/>
        </w:rPr>
        <w:t xml:space="preserve"> на підставі подання для участі у відкритих торгах менше двох тендерних </w:t>
      </w:r>
      <w:proofErr w:type="spellStart"/>
      <w:r w:rsidRPr="00AE6222">
        <w:rPr>
          <w:rFonts w:ascii="Times New Roman" w:eastAsia="Times New Roman" w:hAnsi="Times New Roman"/>
          <w:sz w:val="20"/>
          <w:szCs w:val="20"/>
        </w:rPr>
        <w:t>пр</w:t>
      </w:r>
      <w:proofErr w:type="spellEnd"/>
      <w:r w:rsidRPr="00AE6222">
        <w:rPr>
          <w:rFonts w:ascii="Times New Roman" w:eastAsia="Times New Roman" w:hAnsi="Times New Roman"/>
          <w:sz w:val="20"/>
          <w:szCs w:val="20"/>
        </w:rPr>
        <w:t>опозицій.  А так само з урахуванням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14:paraId="0000000D" w14:textId="781E0694" w:rsidR="008459FD" w:rsidRPr="00AE6222" w:rsidRDefault="00524AAB">
      <w:pPr>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rPr>
      </w:pPr>
      <w:r w:rsidRPr="00AE6222">
        <w:rPr>
          <w:rFonts w:ascii="Times New Roman" w:eastAsia="Times New Roman" w:hAnsi="Times New Roman"/>
          <w:color w:val="000000"/>
          <w:sz w:val="20"/>
          <w:szCs w:val="20"/>
        </w:rPr>
        <w:t>Відповідно до підпункту 2 пункту 4 Положення такі спеціальні обов’язки п</w:t>
      </w:r>
      <w:r w:rsidRPr="00AE6222">
        <w:rPr>
          <w:rFonts w:ascii="Times New Roman" w:eastAsia="Times New Roman" w:hAnsi="Times New Roman"/>
          <w:sz w:val="20"/>
          <w:szCs w:val="20"/>
        </w:rPr>
        <w:t>окладено</w:t>
      </w:r>
      <w:r w:rsidRPr="00AE6222">
        <w:rPr>
          <w:rFonts w:ascii="Times New Roman" w:eastAsia="Times New Roman" w:hAnsi="Times New Roman"/>
          <w:color w:val="000000"/>
          <w:sz w:val="20"/>
          <w:szCs w:val="20"/>
        </w:rPr>
        <w:t xml:space="preserve"> на ТОВ «Газопостачальна компанія </w:t>
      </w:r>
      <w:r w:rsidR="00B34DF2" w:rsidRPr="00AE6222">
        <w:rPr>
          <w:rFonts w:ascii="Times New Roman" w:eastAsia="Times New Roman" w:hAnsi="Times New Roman"/>
          <w:sz w:val="20"/>
          <w:szCs w:val="20"/>
        </w:rPr>
        <w:t>«</w:t>
      </w:r>
      <w:r w:rsidRPr="00AE6222">
        <w:rPr>
          <w:rFonts w:ascii="Times New Roman" w:eastAsia="Times New Roman" w:hAnsi="Times New Roman"/>
          <w:color w:val="000000"/>
          <w:sz w:val="20"/>
          <w:szCs w:val="20"/>
        </w:rPr>
        <w:t xml:space="preserve">Нафтогаз </w:t>
      </w:r>
      <w:proofErr w:type="spellStart"/>
      <w:r w:rsidRPr="00AE6222">
        <w:rPr>
          <w:rFonts w:ascii="Times New Roman" w:eastAsia="Times New Roman" w:hAnsi="Times New Roman"/>
          <w:color w:val="000000"/>
          <w:sz w:val="20"/>
          <w:szCs w:val="20"/>
        </w:rPr>
        <w:t>Трейдинг</w:t>
      </w:r>
      <w:proofErr w:type="spellEnd"/>
      <w:r w:rsidRPr="00AE6222">
        <w:rPr>
          <w:rFonts w:ascii="Times New Roman" w:eastAsia="Times New Roman" w:hAnsi="Times New Roman"/>
          <w:color w:val="000000"/>
          <w:sz w:val="20"/>
          <w:szCs w:val="20"/>
        </w:rPr>
        <w:t xml:space="preserve">» щодо забезпечення постачання природного газу споживачам, що є бюджетними установами відповідно до </w:t>
      </w:r>
      <w:hyperlink r:id="rId6">
        <w:r w:rsidRPr="00AE6222">
          <w:rPr>
            <w:rFonts w:ascii="Times New Roman" w:eastAsia="Times New Roman" w:hAnsi="Times New Roman"/>
            <w:color w:val="000000"/>
            <w:sz w:val="20"/>
            <w:szCs w:val="20"/>
          </w:rPr>
          <w:t>Бюджетного кодексу України</w:t>
        </w:r>
      </w:hyperlink>
      <w:r w:rsidRPr="00AE6222">
        <w:rPr>
          <w:rFonts w:ascii="Times New Roman" w:eastAsia="Times New Roman" w:hAnsi="Times New Roman"/>
          <w:sz w:val="20"/>
          <w:szCs w:val="20"/>
        </w:rPr>
        <w:t xml:space="preserve"> /</w:t>
      </w:r>
      <w:r w:rsidRPr="00AE6222">
        <w:rPr>
          <w:rFonts w:ascii="Times New Roman" w:eastAsia="Times New Roman" w:hAnsi="Times New Roman"/>
          <w:color w:val="000000"/>
          <w:sz w:val="20"/>
          <w:szCs w:val="20"/>
        </w:rPr>
        <w:t xml:space="preserve"> закладам охорони здоров’я державної власності (казенні підприємства та / або державні установи тощо) </w:t>
      </w:r>
      <w:r w:rsidRPr="00AE6222">
        <w:rPr>
          <w:rFonts w:ascii="Times New Roman" w:eastAsia="Times New Roman" w:hAnsi="Times New Roman"/>
          <w:sz w:val="20"/>
          <w:szCs w:val="20"/>
        </w:rPr>
        <w:t>/</w:t>
      </w:r>
      <w:r w:rsidRPr="00AE6222">
        <w:rPr>
          <w:rFonts w:ascii="Times New Roman" w:eastAsia="Times New Roman" w:hAnsi="Times New Roman"/>
          <w:color w:val="000000"/>
          <w:sz w:val="20"/>
          <w:szCs w:val="20"/>
        </w:rPr>
        <w:t xml:space="preserve"> закладам охорони здоров’я комунальної власності (комунальні некомерційні підприємства та / або комунальні установи, та / або спільні комунальні підприємства тощо) (далі </w:t>
      </w:r>
      <w:r w:rsidRPr="00AE6222">
        <w:rPr>
          <w:rFonts w:ascii="Times New Roman" w:eastAsia="Times New Roman" w:hAnsi="Times New Roman"/>
          <w:sz w:val="20"/>
          <w:szCs w:val="20"/>
        </w:rPr>
        <w:t>—</w:t>
      </w:r>
      <w:r w:rsidRPr="00AE6222">
        <w:rPr>
          <w:rFonts w:ascii="Times New Roman" w:eastAsia="Times New Roman" w:hAnsi="Times New Roman"/>
          <w:color w:val="000000"/>
          <w:sz w:val="20"/>
          <w:szCs w:val="20"/>
        </w:rPr>
        <w:t xml:space="preserve"> бюджетні установи) на умовах, передбачених </w:t>
      </w:r>
      <w:hyperlink r:id="rId7" w:anchor="n34">
        <w:r w:rsidRPr="00AE6222">
          <w:rPr>
            <w:rFonts w:ascii="Times New Roman" w:eastAsia="Times New Roman" w:hAnsi="Times New Roman"/>
            <w:color w:val="000000"/>
            <w:sz w:val="20"/>
            <w:szCs w:val="20"/>
          </w:rPr>
          <w:t>пунктом 6</w:t>
        </w:r>
      </w:hyperlink>
      <w:r w:rsidRPr="00AE6222">
        <w:rPr>
          <w:rFonts w:ascii="Times New Roman" w:eastAsia="Times New Roman" w:hAnsi="Times New Roman"/>
          <w:color w:val="000000"/>
          <w:sz w:val="20"/>
          <w:szCs w:val="20"/>
        </w:rPr>
        <w:t xml:space="preserve"> цього Положення.</w:t>
      </w:r>
    </w:p>
    <w:p w14:paraId="0000000E" w14:textId="3541807D" w:rsidR="008459FD" w:rsidRPr="00AE6222" w:rsidRDefault="00524AAB">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sz w:val="20"/>
          <w:szCs w:val="20"/>
        </w:rPr>
      </w:pPr>
      <w:r w:rsidRPr="00AE6222">
        <w:rPr>
          <w:rFonts w:ascii="Times New Roman" w:eastAsia="Times New Roman" w:hAnsi="Times New Roman"/>
          <w:color w:val="000000"/>
          <w:sz w:val="20"/>
          <w:szCs w:val="20"/>
        </w:rPr>
        <w:t xml:space="preserve">Пунктом 6 Положення визначено, що ТОВ «Газопостачальна компанія </w:t>
      </w:r>
      <w:proofErr w:type="spellStart"/>
      <w:r w:rsidRPr="00AE6222">
        <w:rPr>
          <w:rFonts w:ascii="Times New Roman" w:eastAsia="Times New Roman" w:hAnsi="Times New Roman"/>
          <w:sz w:val="20"/>
          <w:szCs w:val="20"/>
        </w:rPr>
        <w:t>„</w:t>
      </w:r>
      <w:r w:rsidRPr="00AE6222">
        <w:rPr>
          <w:rFonts w:ascii="Times New Roman" w:eastAsia="Times New Roman" w:hAnsi="Times New Roman"/>
          <w:color w:val="000000"/>
          <w:sz w:val="20"/>
          <w:szCs w:val="20"/>
        </w:rPr>
        <w:t>Нафтогаз</w:t>
      </w:r>
      <w:proofErr w:type="spellEnd"/>
      <w:r w:rsidRPr="00AE6222">
        <w:rPr>
          <w:rFonts w:ascii="Times New Roman" w:eastAsia="Times New Roman" w:hAnsi="Times New Roman"/>
          <w:color w:val="000000"/>
          <w:sz w:val="20"/>
          <w:szCs w:val="20"/>
        </w:rPr>
        <w:t xml:space="preserve"> </w:t>
      </w:r>
      <w:proofErr w:type="spellStart"/>
      <w:r w:rsidRPr="00AE6222">
        <w:rPr>
          <w:rFonts w:ascii="Times New Roman" w:eastAsia="Times New Roman" w:hAnsi="Times New Roman"/>
          <w:color w:val="000000"/>
          <w:sz w:val="20"/>
          <w:szCs w:val="20"/>
        </w:rPr>
        <w:t>Трейдинг</w:t>
      </w:r>
      <w:proofErr w:type="spellEnd"/>
      <w:r w:rsidRPr="00AE6222">
        <w:rPr>
          <w:rFonts w:ascii="Times New Roman" w:eastAsia="Times New Roman" w:hAnsi="Times New Roman"/>
          <w:color w:val="000000"/>
          <w:sz w:val="20"/>
          <w:szCs w:val="20"/>
        </w:rPr>
        <w:t>“» може  постач</w:t>
      </w:r>
      <w:r w:rsidRPr="00AE6222">
        <w:rPr>
          <w:rFonts w:ascii="Times New Roman" w:eastAsia="Times New Roman" w:hAnsi="Times New Roman"/>
          <w:sz w:val="20"/>
          <w:szCs w:val="20"/>
        </w:rPr>
        <w:t xml:space="preserve">ати </w:t>
      </w:r>
      <w:r w:rsidRPr="00AE6222">
        <w:rPr>
          <w:rFonts w:ascii="Times New Roman" w:eastAsia="Times New Roman" w:hAnsi="Times New Roman"/>
          <w:color w:val="000000"/>
          <w:sz w:val="20"/>
          <w:szCs w:val="20"/>
        </w:rPr>
        <w:t xml:space="preserve">з 1 </w:t>
      </w:r>
      <w:r w:rsidR="001E00F9" w:rsidRPr="00AE6222">
        <w:rPr>
          <w:rFonts w:ascii="Times New Roman" w:eastAsia="Times New Roman" w:hAnsi="Times New Roman"/>
          <w:color w:val="000000"/>
          <w:sz w:val="20"/>
          <w:szCs w:val="20"/>
        </w:rPr>
        <w:t>січня</w:t>
      </w:r>
      <w:r w:rsidRPr="00AE6222">
        <w:rPr>
          <w:rFonts w:ascii="Times New Roman" w:eastAsia="Times New Roman" w:hAnsi="Times New Roman"/>
          <w:color w:val="000000"/>
          <w:sz w:val="20"/>
          <w:szCs w:val="20"/>
        </w:rPr>
        <w:t xml:space="preserve"> </w:t>
      </w:r>
      <w:r w:rsidRPr="00AE6222">
        <w:rPr>
          <w:rFonts w:ascii="Times New Roman" w:eastAsia="Times New Roman" w:hAnsi="Times New Roman"/>
          <w:sz w:val="20"/>
          <w:szCs w:val="20"/>
        </w:rPr>
        <w:t>202</w:t>
      </w:r>
      <w:r w:rsidR="001E00F9" w:rsidRPr="00AE6222">
        <w:rPr>
          <w:rFonts w:ascii="Times New Roman" w:eastAsia="Times New Roman" w:hAnsi="Times New Roman"/>
          <w:sz w:val="20"/>
          <w:szCs w:val="20"/>
        </w:rPr>
        <w:t>3</w:t>
      </w:r>
      <w:r w:rsidRPr="00AE6222">
        <w:rPr>
          <w:rFonts w:ascii="Times New Roman" w:eastAsia="Times New Roman" w:hAnsi="Times New Roman"/>
          <w:sz w:val="20"/>
          <w:szCs w:val="20"/>
        </w:rPr>
        <w:t xml:space="preserve"> р. по 31 березня 2023 р. (включно) природний газ бюджетним установам</w:t>
      </w:r>
      <w:r w:rsidRPr="00AE6222">
        <w:rPr>
          <w:rFonts w:ascii="Times New Roman" w:eastAsia="Times New Roman" w:hAnsi="Times New Roman"/>
          <w:color w:val="000000"/>
          <w:sz w:val="20"/>
          <w:szCs w:val="20"/>
        </w:rPr>
        <w:t xml:space="preserve"> за ціною, що </w:t>
      </w:r>
      <w:r w:rsidRPr="00AE6222">
        <w:rPr>
          <w:rFonts w:ascii="Times New Roman" w:eastAsia="Times New Roman" w:hAnsi="Times New Roman"/>
          <w:sz w:val="20"/>
          <w:szCs w:val="20"/>
        </w:rPr>
        <w:t>становить 16 390</w:t>
      </w:r>
      <w:r w:rsidRPr="00AE6222">
        <w:rPr>
          <w:rFonts w:ascii="Times New Roman" w:eastAsia="Times New Roman" w:hAnsi="Times New Roman"/>
          <w:color w:val="FF0000"/>
          <w:sz w:val="20"/>
          <w:szCs w:val="20"/>
        </w:rPr>
        <w:t xml:space="preserve"> </w:t>
      </w:r>
      <w:r w:rsidRPr="00AE6222">
        <w:rPr>
          <w:rFonts w:ascii="Times New Roman" w:eastAsia="Times New Roman" w:hAnsi="Times New Roman"/>
          <w:color w:val="000000"/>
          <w:sz w:val="20"/>
          <w:szCs w:val="20"/>
        </w:rPr>
        <w:t xml:space="preserve">гривень з урахуванням податку на додану вартість за 1000 куб. метрів газу (без урахування тарифу на </w:t>
      </w:r>
      <w:r w:rsidRPr="00AE6222">
        <w:rPr>
          <w:rFonts w:ascii="Times New Roman" w:eastAsia="Times New Roman" w:hAnsi="Times New Roman"/>
          <w:sz w:val="20"/>
          <w:szCs w:val="20"/>
        </w:rPr>
        <w:t>послуги з транспортування природного газу для точки виходу та коефіцієнта, який застосовується у разі замовлення потужності на добу наперед).</w:t>
      </w:r>
    </w:p>
    <w:p w14:paraId="00000010" w14:textId="3459865B" w:rsidR="008459FD" w:rsidRPr="00AE6222" w:rsidRDefault="00524AAB">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Для порівняння </w:t>
      </w:r>
      <w:proofErr w:type="spellStart"/>
      <w:r w:rsidRPr="00AE6222">
        <w:rPr>
          <w:rFonts w:ascii="Times New Roman" w:eastAsia="Times New Roman" w:hAnsi="Times New Roman"/>
          <w:sz w:val="20"/>
          <w:szCs w:val="20"/>
        </w:rPr>
        <w:t>небюджетним</w:t>
      </w:r>
      <w:proofErr w:type="spellEnd"/>
      <w:r w:rsidRPr="00AE6222">
        <w:rPr>
          <w:rFonts w:ascii="Times New Roman" w:eastAsia="Times New Roman" w:hAnsi="Times New Roman"/>
          <w:sz w:val="20"/>
          <w:szCs w:val="20"/>
        </w:rPr>
        <w:t xml:space="preserve"> установам ТОВ «Газопостачальна компанія «Нафтогаз </w:t>
      </w:r>
      <w:proofErr w:type="spellStart"/>
      <w:r w:rsidRPr="00AE6222">
        <w:rPr>
          <w:rFonts w:ascii="Times New Roman" w:eastAsia="Times New Roman" w:hAnsi="Times New Roman"/>
          <w:sz w:val="20"/>
          <w:szCs w:val="20"/>
        </w:rPr>
        <w:t>Трейдинг</w:t>
      </w:r>
      <w:proofErr w:type="spellEnd"/>
      <w:r w:rsidRPr="00AE6222">
        <w:rPr>
          <w:rFonts w:ascii="Times New Roman" w:eastAsia="Times New Roman" w:hAnsi="Times New Roman"/>
          <w:sz w:val="20"/>
          <w:szCs w:val="20"/>
        </w:rPr>
        <w:t xml:space="preserve">»» постачає за ціною 38 325,5 гривні з урахуванням ПДВ за 1000 куб. метрів газу (без урахування тарифу на послуги з транспортування). </w:t>
      </w:r>
    </w:p>
    <w:p w14:paraId="00000011" w14:textId="5D0F552C" w:rsidR="008459FD" w:rsidRPr="00AE6222" w:rsidRDefault="00524AAB">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sz w:val="20"/>
          <w:szCs w:val="20"/>
        </w:rPr>
      </w:pPr>
      <w:r w:rsidRPr="00AE6222">
        <w:rPr>
          <w:rFonts w:ascii="Times New Roman" w:eastAsia="Times New Roman" w:hAnsi="Times New Roman"/>
          <w:color w:val="000000"/>
          <w:sz w:val="20"/>
          <w:szCs w:val="20"/>
        </w:rPr>
        <w:t xml:space="preserve">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r w:rsidRPr="00AE6222">
        <w:rPr>
          <w:rFonts w:ascii="Times New Roman" w:eastAsia="Times New Roman" w:hAnsi="Times New Roman"/>
          <w:sz w:val="20"/>
          <w:szCs w:val="20"/>
        </w:rPr>
        <w:t xml:space="preserve">Тож, замовник має право отримувати природний газ за найбільш економічно вигідною ціною 16 390,00 </w:t>
      </w:r>
      <w:proofErr w:type="spellStart"/>
      <w:r w:rsidRPr="00AE6222">
        <w:rPr>
          <w:rFonts w:ascii="Times New Roman" w:eastAsia="Times New Roman" w:hAnsi="Times New Roman"/>
          <w:sz w:val="20"/>
          <w:szCs w:val="20"/>
        </w:rPr>
        <w:t>грн</w:t>
      </w:r>
      <w:proofErr w:type="spellEnd"/>
      <w:r w:rsidRPr="00AE6222">
        <w:rPr>
          <w:rFonts w:ascii="Times New Roman" w:eastAsia="Times New Roman" w:hAnsi="Times New Roman"/>
          <w:sz w:val="20"/>
          <w:szCs w:val="20"/>
        </w:rPr>
        <w:t xml:space="preserve"> з ПДВ</w:t>
      </w:r>
      <w:r w:rsidRPr="00AE6222">
        <w:rPr>
          <w:rFonts w:ascii="Times New Roman" w:eastAsia="Times New Roman" w:hAnsi="Times New Roman"/>
          <w:color w:val="FF0000"/>
          <w:sz w:val="20"/>
          <w:szCs w:val="20"/>
        </w:rPr>
        <w:t xml:space="preserve"> </w:t>
      </w:r>
      <w:r w:rsidRPr="00AE6222">
        <w:rPr>
          <w:rFonts w:ascii="Times New Roman" w:eastAsia="Times New Roman" w:hAnsi="Times New Roman"/>
          <w:i/>
          <w:sz w:val="20"/>
          <w:szCs w:val="20"/>
        </w:rPr>
        <w:t xml:space="preserve">(ціна за 1 тис. куб. м природного газу, яку пропонує </w:t>
      </w:r>
      <w:r w:rsidRPr="00AE6222">
        <w:rPr>
          <w:rFonts w:ascii="Times New Roman" w:eastAsia="Times New Roman" w:hAnsi="Times New Roman"/>
          <w:i/>
          <w:sz w:val="20"/>
          <w:szCs w:val="20"/>
        </w:rPr>
        <w:lastRenderedPageBreak/>
        <w:t xml:space="preserve">ТОВ Газопостачальна компанія «Нафтогаз </w:t>
      </w:r>
      <w:proofErr w:type="spellStart"/>
      <w:r w:rsidRPr="00AE6222">
        <w:rPr>
          <w:rFonts w:ascii="Times New Roman" w:eastAsia="Times New Roman" w:hAnsi="Times New Roman"/>
          <w:i/>
          <w:sz w:val="20"/>
          <w:szCs w:val="20"/>
        </w:rPr>
        <w:t>Трейдинг</w:t>
      </w:r>
      <w:proofErr w:type="spellEnd"/>
      <w:r w:rsidRPr="00AE6222">
        <w:rPr>
          <w:rFonts w:ascii="Times New Roman" w:eastAsia="Times New Roman" w:hAnsi="Times New Roman"/>
          <w:i/>
          <w:sz w:val="20"/>
          <w:szCs w:val="20"/>
        </w:rPr>
        <w:t>»)</w:t>
      </w:r>
      <w:r w:rsidRPr="00AE6222">
        <w:rPr>
          <w:rFonts w:ascii="Times New Roman" w:eastAsia="Times New Roman" w:hAnsi="Times New Roman"/>
          <w:sz w:val="20"/>
          <w:szCs w:val="20"/>
        </w:rPr>
        <w:t xml:space="preserve"> + </w:t>
      </w:r>
      <w:r w:rsidR="004F6D51" w:rsidRPr="00AE6222">
        <w:rPr>
          <w:rFonts w:ascii="Times New Roman" w:eastAsia="Times New Roman" w:hAnsi="Times New Roman"/>
          <w:sz w:val="20"/>
          <w:szCs w:val="20"/>
        </w:rPr>
        <w:t>163,89 грн.</w:t>
      </w:r>
      <w:r w:rsidRPr="00AE6222">
        <w:rPr>
          <w:rFonts w:ascii="Times New Roman" w:eastAsia="Times New Roman" w:hAnsi="Times New Roman"/>
          <w:sz w:val="20"/>
          <w:szCs w:val="20"/>
        </w:rPr>
        <w:t xml:space="preserve"> </w:t>
      </w:r>
      <w:r w:rsidRPr="00AE6222">
        <w:rPr>
          <w:rFonts w:ascii="Times New Roman" w:eastAsia="Times New Roman" w:hAnsi="Times New Roman"/>
          <w:i/>
          <w:sz w:val="20"/>
          <w:szCs w:val="20"/>
        </w:rPr>
        <w:t>(тариф на послуги з транспортування природного газу для точки виходу та коефіцієнта, який застосовується у разі замовлення потужності на добу наперед</w:t>
      </w:r>
      <w:r w:rsidRPr="00AE6222">
        <w:rPr>
          <w:rFonts w:ascii="Times New Roman" w:eastAsia="Times New Roman" w:hAnsi="Times New Roman"/>
          <w:sz w:val="20"/>
          <w:szCs w:val="20"/>
        </w:rPr>
        <w:t>).</w:t>
      </w:r>
    </w:p>
    <w:p w14:paraId="00000012" w14:textId="53A7B91D" w:rsidR="008459FD" w:rsidRPr="00AE6222" w:rsidRDefault="00524AAB">
      <w:pPr>
        <w:spacing w:after="0" w:line="240" w:lineRule="auto"/>
        <w:ind w:firstLine="720"/>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Визначення обсягу предмета закупівлі визначено аналізом споживання (річного та місячного) природного газу за період з 01.01.2022 по 31.12.2022/ календарний рік (бюджетний період). </w:t>
      </w:r>
    </w:p>
    <w:p w14:paraId="00000013" w14:textId="6AD4B131" w:rsidR="008459FD" w:rsidRPr="00AE6222" w:rsidRDefault="00524AAB">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sz w:val="20"/>
          <w:szCs w:val="20"/>
        </w:rPr>
      </w:pPr>
      <w:r w:rsidRPr="00AE6222">
        <w:rPr>
          <w:rFonts w:ascii="Times New Roman" w:eastAsia="Times New Roman" w:hAnsi="Times New Roman"/>
          <w:color w:val="000000"/>
          <w:sz w:val="20"/>
          <w:szCs w:val="20"/>
        </w:rPr>
        <w:t xml:space="preserve"> Згідно з викладен</w:t>
      </w:r>
      <w:r w:rsidRPr="00AE6222">
        <w:rPr>
          <w:rFonts w:ascii="Times New Roman" w:eastAsia="Times New Roman" w:hAnsi="Times New Roman"/>
          <w:sz w:val="20"/>
          <w:szCs w:val="20"/>
        </w:rPr>
        <w:t>им</w:t>
      </w:r>
      <w:r w:rsidRPr="00AE6222">
        <w:rPr>
          <w:rFonts w:ascii="Times New Roman" w:eastAsia="Times New Roman" w:hAnsi="Times New Roman"/>
          <w:color w:val="000000"/>
          <w:sz w:val="20"/>
          <w:szCs w:val="20"/>
        </w:rPr>
        <w:t xml:space="preserve"> вище, згідно із Законом та потребами Замовника, очікувана вартість предмета закупівлі розрахован</w:t>
      </w:r>
      <w:r w:rsidRPr="00AE6222">
        <w:rPr>
          <w:rFonts w:ascii="Times New Roman" w:eastAsia="Times New Roman" w:hAnsi="Times New Roman"/>
          <w:sz w:val="20"/>
          <w:szCs w:val="20"/>
        </w:rPr>
        <w:t>а</w:t>
      </w:r>
      <w:r w:rsidRPr="00AE6222">
        <w:rPr>
          <w:rFonts w:ascii="Times New Roman" w:eastAsia="Times New Roman" w:hAnsi="Times New Roman"/>
          <w:color w:val="000000"/>
          <w:sz w:val="20"/>
          <w:szCs w:val="20"/>
        </w:rPr>
        <w:t xml:space="preserve"> </w:t>
      </w:r>
      <w:r w:rsidRPr="00AE6222">
        <w:rPr>
          <w:rFonts w:ascii="Times New Roman" w:eastAsia="Times New Roman" w:hAnsi="Times New Roman"/>
          <w:sz w:val="20"/>
          <w:szCs w:val="20"/>
        </w:rPr>
        <w:t>таким</w:t>
      </w:r>
      <w:r w:rsidRPr="00AE6222">
        <w:rPr>
          <w:rFonts w:ascii="Times New Roman" w:eastAsia="Times New Roman" w:hAnsi="Times New Roman"/>
          <w:color w:val="000000"/>
          <w:sz w:val="20"/>
          <w:szCs w:val="20"/>
        </w:rPr>
        <w:t xml:space="preserve"> чином: (24600</w:t>
      </w:r>
      <w:r w:rsidRPr="00AE6222">
        <w:rPr>
          <w:rFonts w:ascii="Times New Roman" w:eastAsia="Times New Roman" w:hAnsi="Times New Roman"/>
          <w:sz w:val="20"/>
          <w:szCs w:val="20"/>
        </w:rPr>
        <w:t xml:space="preserve">*16 390,00 грн. з ПДВ </w:t>
      </w:r>
      <w:r w:rsidRPr="00AE6222">
        <w:rPr>
          <w:rFonts w:ascii="Times New Roman" w:eastAsia="Times New Roman" w:hAnsi="Times New Roman"/>
          <w:color w:val="000000"/>
          <w:sz w:val="20"/>
          <w:szCs w:val="20"/>
        </w:rPr>
        <w:t>(</w:t>
      </w:r>
      <w:r w:rsidRPr="00AE6222">
        <w:rPr>
          <w:rFonts w:ascii="Times New Roman" w:eastAsia="Times New Roman" w:hAnsi="Times New Roman"/>
          <w:i/>
          <w:color w:val="000000"/>
          <w:sz w:val="20"/>
          <w:szCs w:val="20"/>
        </w:rPr>
        <w:t xml:space="preserve">ціна за 1 тис. куб. м природного газу, яку пропонує ТОВ Газопостачальна компанія «Нафтогаз </w:t>
      </w:r>
      <w:proofErr w:type="spellStart"/>
      <w:r w:rsidRPr="00AE6222">
        <w:rPr>
          <w:rFonts w:ascii="Times New Roman" w:eastAsia="Times New Roman" w:hAnsi="Times New Roman"/>
          <w:i/>
          <w:color w:val="000000"/>
          <w:sz w:val="20"/>
          <w:szCs w:val="20"/>
        </w:rPr>
        <w:t>Трейдинг</w:t>
      </w:r>
      <w:proofErr w:type="spellEnd"/>
      <w:r w:rsidRPr="00AE6222">
        <w:rPr>
          <w:rFonts w:ascii="Times New Roman" w:eastAsia="Times New Roman" w:hAnsi="Times New Roman"/>
          <w:i/>
          <w:color w:val="000000"/>
          <w:sz w:val="20"/>
          <w:szCs w:val="20"/>
        </w:rPr>
        <w:t>»</w:t>
      </w:r>
      <w:r w:rsidRPr="00AE6222">
        <w:rPr>
          <w:rFonts w:ascii="Times New Roman" w:eastAsia="Times New Roman" w:hAnsi="Times New Roman"/>
          <w:color w:val="000000"/>
          <w:sz w:val="20"/>
          <w:szCs w:val="20"/>
        </w:rPr>
        <w:t xml:space="preserve">)) + </w:t>
      </w:r>
      <w:r w:rsidRPr="00AE6222">
        <w:rPr>
          <w:rFonts w:ascii="Times New Roman" w:eastAsia="Times New Roman" w:hAnsi="Times New Roman"/>
          <w:sz w:val="20"/>
          <w:szCs w:val="20"/>
        </w:rPr>
        <w:t xml:space="preserve">163,89  </w:t>
      </w:r>
      <w:r w:rsidRPr="00AE6222">
        <w:rPr>
          <w:rFonts w:ascii="Times New Roman" w:eastAsia="Times New Roman" w:hAnsi="Times New Roman"/>
          <w:i/>
          <w:sz w:val="20"/>
          <w:szCs w:val="20"/>
        </w:rPr>
        <w:t>(тариф на послуги з транспортування природного газу для точки виходу та коефіцієнта, який застосовується у разі замовлення потужності на добу наперед</w:t>
      </w:r>
      <w:r w:rsidRPr="00AE6222">
        <w:rPr>
          <w:rFonts w:ascii="Times New Roman" w:eastAsia="Times New Roman" w:hAnsi="Times New Roman"/>
          <w:sz w:val="20"/>
          <w:szCs w:val="20"/>
        </w:rPr>
        <w:t>).</w:t>
      </w:r>
    </w:p>
    <w:p w14:paraId="00000015" w14:textId="0E5B3E2B" w:rsidR="008459FD" w:rsidRPr="00AE6222" w:rsidRDefault="00524AAB" w:rsidP="00524AAB">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b/>
          <w:sz w:val="20"/>
          <w:szCs w:val="20"/>
        </w:rPr>
      </w:pPr>
      <w:r w:rsidRPr="00AE6222">
        <w:rPr>
          <w:rFonts w:ascii="Times New Roman" w:eastAsia="Times New Roman" w:hAnsi="Times New Roman"/>
          <w:color w:val="FF0000"/>
          <w:sz w:val="20"/>
          <w:szCs w:val="20"/>
        </w:rPr>
        <w:t xml:space="preserve"> </w:t>
      </w:r>
      <w:r w:rsidRPr="00AE6222">
        <w:rPr>
          <w:rFonts w:ascii="Times New Roman" w:eastAsia="Times New Roman" w:hAnsi="Times New Roman"/>
          <w:b/>
          <w:sz w:val="20"/>
          <w:szCs w:val="20"/>
        </w:rPr>
        <w:t xml:space="preserve">Обґрунтування технічних, якісних характеристик. </w:t>
      </w:r>
    </w:p>
    <w:p w14:paraId="00000016" w14:textId="77777777" w:rsidR="008459FD" w:rsidRPr="00AE6222" w:rsidRDefault="00524AAB">
      <w:pPr>
        <w:spacing w:after="0" w:line="259"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Природний газ (природний газ, нафтовий (попутний) газ, </w:t>
      </w:r>
      <w:proofErr w:type="spellStart"/>
      <w:r w:rsidRPr="00AE6222">
        <w:rPr>
          <w:rFonts w:ascii="Times New Roman" w:eastAsia="Times New Roman" w:hAnsi="Times New Roman"/>
          <w:sz w:val="20"/>
          <w:szCs w:val="20"/>
        </w:rPr>
        <w:t>газ</w:t>
      </w:r>
      <w:proofErr w:type="spellEnd"/>
      <w:r w:rsidRPr="00AE6222">
        <w:rPr>
          <w:rFonts w:ascii="Times New Roman" w:eastAsia="Times New Roman" w:hAnsi="Times New Roman"/>
          <w:sz w:val="20"/>
          <w:szCs w:val="20"/>
        </w:rPr>
        <w:t xml:space="preserve"> (метан) вугільних родовищ та газ сланцевих товщ) — корисна копалина, яка є сумішшю вуглеводнів та </w:t>
      </w:r>
      <w:proofErr w:type="spellStart"/>
      <w:r w:rsidRPr="00AE6222">
        <w:rPr>
          <w:rFonts w:ascii="Times New Roman" w:eastAsia="Times New Roman" w:hAnsi="Times New Roman"/>
          <w:sz w:val="20"/>
          <w:szCs w:val="20"/>
        </w:rPr>
        <w:t>невуглеводневих</w:t>
      </w:r>
      <w:proofErr w:type="spellEnd"/>
      <w:r w:rsidRPr="00AE6222">
        <w:rPr>
          <w:rFonts w:ascii="Times New Roman" w:eastAsia="Times New Roman" w:hAnsi="Times New Roman"/>
          <w:sz w:val="20"/>
          <w:szCs w:val="20"/>
        </w:rPr>
        <w:t xml:space="preserve"> компонентів, перебуває у газоподібному стані за стандартних умов (тиск — 760 мм ртутного стовпа і температура — 20° C) і є товарною продукцією. </w:t>
      </w:r>
    </w:p>
    <w:p w14:paraId="00000017" w14:textId="77777777" w:rsidR="008459FD" w:rsidRPr="00AE6222" w:rsidRDefault="00524AAB">
      <w:pPr>
        <w:spacing w:after="0" w:line="259"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Кількісною характеристикою предмета закупівлі є обсяг споживання природного газу. </w:t>
      </w:r>
    </w:p>
    <w:p w14:paraId="00000018" w14:textId="46BD153F" w:rsidR="008459FD" w:rsidRPr="00AE6222" w:rsidRDefault="00524AAB">
      <w:pPr>
        <w:spacing w:after="0" w:line="259"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AE6222">
        <w:rPr>
          <w:rFonts w:ascii="Times New Roman" w:eastAsia="Times New Roman" w:hAnsi="Times New Roman"/>
          <w:sz w:val="20"/>
          <w:szCs w:val="20"/>
        </w:rPr>
        <w:t>кПа</w:t>
      </w:r>
      <w:proofErr w:type="spellEnd"/>
      <w:r w:rsidRPr="00AE6222">
        <w:rPr>
          <w:rFonts w:ascii="Times New Roman" w:eastAsia="Times New Roman" w:hAnsi="Times New Roman"/>
          <w:sz w:val="20"/>
          <w:szCs w:val="20"/>
        </w:rPr>
        <w:t>). Обсяг, необхідний для забезпечення діяльності та власних потреб об’єк</w:t>
      </w:r>
      <w:r w:rsidRPr="00AE6222">
        <w:rPr>
          <w:rFonts w:ascii="Times New Roman" w:eastAsia="Times New Roman" w:hAnsi="Times New Roman"/>
          <w:sz w:val="20"/>
          <w:szCs w:val="20"/>
          <w:highlight w:val="white"/>
        </w:rPr>
        <w:t>тів</w:t>
      </w:r>
      <w:r w:rsidRPr="00AE6222">
        <w:rPr>
          <w:rFonts w:ascii="Times New Roman" w:eastAsia="Times New Roman" w:hAnsi="Times New Roman"/>
          <w:sz w:val="20"/>
          <w:szCs w:val="20"/>
        </w:rPr>
        <w:t xml:space="preserve"> замовника, та враховуючи обсяги споживання попереднього календарного року, становить 24600 куб. м на 2023 р.</w:t>
      </w:r>
    </w:p>
    <w:p w14:paraId="00000019" w14:textId="65B5E691" w:rsidR="008459FD" w:rsidRPr="00AE6222" w:rsidRDefault="00524AAB">
      <w:pPr>
        <w:spacing w:after="0" w:line="259"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 xml:space="preserve">Термін постачання — з 01.01.2023р. </w:t>
      </w:r>
      <w:r w:rsidRPr="00AE6222">
        <w:rPr>
          <w:rFonts w:ascii="Times New Roman" w:eastAsia="Times New Roman" w:hAnsi="Times New Roman"/>
          <w:i/>
          <w:sz w:val="20"/>
          <w:szCs w:val="20"/>
        </w:rPr>
        <w:t>(або з дати укладання договору)</w:t>
      </w:r>
      <w:r w:rsidRPr="00AE6222">
        <w:rPr>
          <w:rFonts w:ascii="Times New Roman" w:eastAsia="Times New Roman" w:hAnsi="Times New Roman"/>
          <w:sz w:val="20"/>
          <w:szCs w:val="20"/>
        </w:rPr>
        <w:t xml:space="preserve"> до</w:t>
      </w:r>
      <w:r w:rsidRPr="00AE6222">
        <w:rPr>
          <w:rFonts w:ascii="Times New Roman" w:eastAsia="Times New Roman" w:hAnsi="Times New Roman"/>
          <w:color w:val="FF0000"/>
          <w:sz w:val="20"/>
          <w:szCs w:val="20"/>
        </w:rPr>
        <w:t xml:space="preserve"> </w:t>
      </w:r>
      <w:r w:rsidRPr="00AE6222">
        <w:rPr>
          <w:rFonts w:ascii="Times New Roman" w:eastAsia="Times New Roman" w:hAnsi="Times New Roman"/>
          <w:sz w:val="20"/>
          <w:szCs w:val="20"/>
        </w:rPr>
        <w:t>31.03.2023 р.</w:t>
      </w:r>
    </w:p>
    <w:p w14:paraId="0000001A" w14:textId="77777777" w:rsidR="008459FD" w:rsidRPr="00AE6222" w:rsidRDefault="00524AAB">
      <w:pPr>
        <w:spacing w:after="0" w:line="259" w:lineRule="auto"/>
        <w:ind w:firstLine="567"/>
        <w:jc w:val="both"/>
        <w:rPr>
          <w:rFonts w:ascii="Times New Roman" w:eastAsia="Times New Roman" w:hAnsi="Times New Roman"/>
          <w:color w:val="000000"/>
          <w:sz w:val="20"/>
          <w:szCs w:val="20"/>
        </w:rPr>
      </w:pPr>
      <w:bookmarkStart w:id="3" w:name="_heading=h.30j0zll" w:colFirst="0" w:colLast="0"/>
      <w:bookmarkEnd w:id="3"/>
      <w:r w:rsidRPr="00AE6222">
        <w:rPr>
          <w:rFonts w:ascii="Times New Roman" w:eastAsia="Times New Roman" w:hAnsi="Times New Roman"/>
          <w:sz w:val="20"/>
          <w:szCs w:val="20"/>
        </w:rPr>
        <w:t xml:space="preserve">Технічні та якісні характеристики предмета закупівлі, що </w:t>
      </w:r>
      <w:proofErr w:type="spellStart"/>
      <w:r w:rsidRPr="00AE6222">
        <w:rPr>
          <w:rFonts w:ascii="Times New Roman" w:eastAsia="Times New Roman" w:hAnsi="Times New Roman"/>
          <w:sz w:val="20"/>
          <w:szCs w:val="20"/>
        </w:rPr>
        <w:t>закуповується</w:t>
      </w:r>
      <w:proofErr w:type="spellEnd"/>
      <w:r w:rsidRPr="00AE6222">
        <w:rPr>
          <w:rFonts w:ascii="Times New Roman" w:eastAsia="Times New Roman" w:hAnsi="Times New Roman"/>
          <w:sz w:val="20"/>
          <w:szCs w:val="20"/>
        </w:rPr>
        <w:t>,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1C" w14:textId="5D6CA3E7" w:rsidR="008459FD" w:rsidRPr="00AE6222" w:rsidRDefault="00524AAB" w:rsidP="00524AA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r w:rsidRPr="00AE6222">
        <w:rPr>
          <w:rFonts w:ascii="Times New Roman" w:eastAsia="Times New Roman" w:hAnsi="Times New Roman"/>
          <w:sz w:val="20"/>
          <w:szCs w:val="20"/>
        </w:rPr>
        <w:t>Якість, ф</w:t>
      </w:r>
      <w:r w:rsidRPr="00AE6222">
        <w:rPr>
          <w:rFonts w:ascii="Times New Roman" w:eastAsia="Times New Roman" w:hAnsi="Times New Roman"/>
          <w:color w:val="000000"/>
          <w:sz w:val="20"/>
          <w:szCs w:val="20"/>
        </w:rPr>
        <w:t>ізико-хімічні показники (ФХП) та інш</w:t>
      </w:r>
      <w:r w:rsidRPr="00AE6222">
        <w:rPr>
          <w:rFonts w:ascii="Times New Roman" w:eastAsia="Times New Roman" w:hAnsi="Times New Roman"/>
          <w:sz w:val="20"/>
          <w:szCs w:val="20"/>
        </w:rPr>
        <w:t xml:space="preserve">і характеристики </w:t>
      </w:r>
      <w:r w:rsidRPr="00AE6222">
        <w:rPr>
          <w:rFonts w:ascii="Times New Roman" w:eastAsia="Times New Roman" w:hAnsi="Times New Roman"/>
          <w:color w:val="000000"/>
          <w:sz w:val="20"/>
          <w:szCs w:val="20"/>
        </w:rPr>
        <w:t xml:space="preserve">природного газу, який постачається замовнику, повинні відповідати </w:t>
      </w:r>
      <w:r w:rsidRPr="00AE6222">
        <w:rPr>
          <w:rFonts w:ascii="Times New Roman" w:eastAsia="Times New Roman" w:hAnsi="Times New Roman"/>
          <w:sz w:val="20"/>
          <w:szCs w:val="20"/>
        </w:rPr>
        <w:t xml:space="preserve">вимогам визначеним </w:t>
      </w:r>
      <w:r w:rsidRPr="00AE6222">
        <w:rPr>
          <w:rFonts w:ascii="Times New Roman" w:eastAsia="Times New Roman" w:hAnsi="Times New Roman"/>
          <w:color w:val="000000"/>
          <w:sz w:val="20"/>
          <w:szCs w:val="20"/>
        </w:rPr>
        <w:t>Кодекс</w:t>
      </w:r>
      <w:r w:rsidRPr="00AE6222">
        <w:rPr>
          <w:rFonts w:ascii="Times New Roman" w:eastAsia="Times New Roman" w:hAnsi="Times New Roman"/>
          <w:sz w:val="20"/>
          <w:szCs w:val="20"/>
        </w:rPr>
        <w:t>ом</w:t>
      </w:r>
      <w:r w:rsidRPr="00AE6222">
        <w:rPr>
          <w:rFonts w:ascii="Times New Roman" w:eastAsia="Times New Roman" w:hAnsi="Times New Roman"/>
          <w:color w:val="000000"/>
          <w:sz w:val="20"/>
          <w:szCs w:val="20"/>
        </w:rPr>
        <w:t xml:space="preserve"> № 2493</w:t>
      </w:r>
      <w:r w:rsidRPr="00AE6222">
        <w:rPr>
          <w:rFonts w:ascii="Times New Roman" w:eastAsia="Times New Roman" w:hAnsi="Times New Roman"/>
          <w:sz w:val="20"/>
          <w:szCs w:val="20"/>
        </w:rPr>
        <w:t xml:space="preserve"> та</w:t>
      </w:r>
      <w:r w:rsidRPr="00AE6222">
        <w:rPr>
          <w:rFonts w:ascii="Times New Roman" w:eastAsia="Times New Roman" w:hAnsi="Times New Roman"/>
          <w:color w:val="000000"/>
          <w:sz w:val="20"/>
          <w:szCs w:val="20"/>
        </w:rPr>
        <w:t xml:space="preserve"> Кодекс</w:t>
      </w:r>
      <w:r w:rsidRPr="00AE6222">
        <w:rPr>
          <w:rFonts w:ascii="Times New Roman" w:eastAsia="Times New Roman" w:hAnsi="Times New Roman"/>
          <w:sz w:val="20"/>
          <w:szCs w:val="20"/>
        </w:rPr>
        <w:t>ом</w:t>
      </w:r>
      <w:r w:rsidRPr="00AE6222">
        <w:rPr>
          <w:rFonts w:ascii="Times New Roman" w:eastAsia="Times New Roman" w:hAnsi="Times New Roman"/>
          <w:color w:val="000000"/>
          <w:sz w:val="20"/>
          <w:szCs w:val="20"/>
        </w:rPr>
        <w:t xml:space="preserve"> № 2494</w:t>
      </w:r>
      <w:r w:rsidRPr="00AE6222">
        <w:rPr>
          <w:rFonts w:ascii="Times New Roman" w:eastAsia="Times New Roman" w:hAnsi="Times New Roman"/>
          <w:sz w:val="20"/>
          <w:szCs w:val="20"/>
        </w:rPr>
        <w:t>.</w:t>
      </w:r>
      <w:bookmarkStart w:id="4" w:name="_heading=h.1fob9te" w:colFirst="0" w:colLast="0"/>
      <w:bookmarkEnd w:id="4"/>
    </w:p>
    <w:p w14:paraId="69842D4B" w14:textId="77777777" w:rsidR="0026243B" w:rsidRPr="00AE6222" w:rsidRDefault="0026243B" w:rsidP="00524AA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p>
    <w:p w14:paraId="2658CA48" w14:textId="77777777" w:rsidR="0026243B" w:rsidRPr="00AE6222" w:rsidRDefault="0026243B" w:rsidP="00524AA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p>
    <w:p w14:paraId="3754F0F1" w14:textId="77777777" w:rsidR="0026243B" w:rsidRPr="00AE6222" w:rsidRDefault="0026243B" w:rsidP="00524AA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0"/>
          <w:szCs w:val="20"/>
        </w:rPr>
      </w:pPr>
    </w:p>
    <w:sectPr w:rsidR="0026243B" w:rsidRPr="00AE622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8459FD"/>
    <w:rsid w:val="001E00F9"/>
    <w:rsid w:val="0026243B"/>
    <w:rsid w:val="004F6D51"/>
    <w:rsid w:val="00524AAB"/>
    <w:rsid w:val="00834311"/>
    <w:rsid w:val="008459FD"/>
    <w:rsid w:val="008B4EF2"/>
    <w:rsid w:val="00AE6222"/>
    <w:rsid w:val="00B34DF2"/>
    <w:rsid w:val="00FC2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paragraph" w:styleId="30">
    <w:name w:val="Body Text 3"/>
    <w:basedOn w:val="a"/>
    <w:link w:val="31"/>
    <w:rsid w:val="00B34DF2"/>
    <w:pPr>
      <w:spacing w:after="120" w:line="240" w:lineRule="auto"/>
    </w:pPr>
    <w:rPr>
      <w:rFonts w:ascii="Times New Roman" w:eastAsia="Times New Roman" w:hAnsi="Times New Roman"/>
      <w:sz w:val="16"/>
      <w:szCs w:val="16"/>
      <w:lang w:val="x-none" w:eastAsia="ru-RU"/>
    </w:rPr>
  </w:style>
  <w:style w:type="character" w:customStyle="1" w:styleId="31">
    <w:name w:val="Основной текст 3 Знак"/>
    <w:basedOn w:val="a0"/>
    <w:link w:val="30"/>
    <w:rsid w:val="00B34DF2"/>
    <w:rPr>
      <w:rFonts w:ascii="Times New Roman" w:eastAsia="Times New Roman" w:hAnsi="Times New Roman" w:cs="Times New Roman"/>
      <w:sz w:val="16"/>
      <w:szCs w:val="16"/>
      <w:lang w:val="x-none" w:eastAsia="ru-RU"/>
    </w:rPr>
  </w:style>
  <w:style w:type="paragraph" w:styleId="a8">
    <w:name w:val="Balloon Text"/>
    <w:basedOn w:val="a"/>
    <w:link w:val="a9"/>
    <w:uiPriority w:val="99"/>
    <w:semiHidden/>
    <w:unhideWhenUsed/>
    <w:rsid w:val="00B34D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paragraph" w:styleId="30">
    <w:name w:val="Body Text 3"/>
    <w:basedOn w:val="a"/>
    <w:link w:val="31"/>
    <w:rsid w:val="00B34DF2"/>
    <w:pPr>
      <w:spacing w:after="120" w:line="240" w:lineRule="auto"/>
    </w:pPr>
    <w:rPr>
      <w:rFonts w:ascii="Times New Roman" w:eastAsia="Times New Roman" w:hAnsi="Times New Roman"/>
      <w:sz w:val="16"/>
      <w:szCs w:val="16"/>
      <w:lang w:val="x-none" w:eastAsia="ru-RU"/>
    </w:rPr>
  </w:style>
  <w:style w:type="character" w:customStyle="1" w:styleId="31">
    <w:name w:val="Основной текст 3 Знак"/>
    <w:basedOn w:val="a0"/>
    <w:link w:val="30"/>
    <w:rsid w:val="00B34DF2"/>
    <w:rPr>
      <w:rFonts w:ascii="Times New Roman" w:eastAsia="Times New Roman" w:hAnsi="Times New Roman" w:cs="Times New Roman"/>
      <w:sz w:val="16"/>
      <w:szCs w:val="16"/>
      <w:lang w:val="x-none" w:eastAsia="ru-RU"/>
    </w:rPr>
  </w:style>
  <w:style w:type="paragraph" w:styleId="a8">
    <w:name w:val="Balloon Text"/>
    <w:basedOn w:val="a"/>
    <w:link w:val="a9"/>
    <w:uiPriority w:val="99"/>
    <w:semiHidden/>
    <w:unhideWhenUsed/>
    <w:rsid w:val="00B34D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812-202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456-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qd0ACa0eYhasczckvryR2rzA==">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4798</Words>
  <Characters>2736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6</cp:revision>
  <dcterms:created xsi:type="dcterms:W3CDTF">2022-12-02T07:45:00Z</dcterms:created>
  <dcterms:modified xsi:type="dcterms:W3CDTF">2022-12-02T09:40:00Z</dcterms:modified>
</cp:coreProperties>
</file>