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871651" w:rsidP="00F42CC6">
      <w:pPr>
        <w:ind w:right="-117"/>
        <w:rPr>
          <w:noProof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B2AA1" wp14:editId="22CF507C">
                <wp:simplePos x="0" y="0"/>
                <wp:positionH relativeFrom="column">
                  <wp:posOffset>4697329</wp:posOffset>
                </wp:positionH>
                <wp:positionV relativeFrom="paragraph">
                  <wp:posOffset>-172085</wp:posOffset>
                </wp:positionV>
                <wp:extent cx="938463" cy="322447"/>
                <wp:effectExtent l="0" t="0" r="14605" b="209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463" cy="322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651" w:rsidRPr="00DF7DB2" w:rsidRDefault="00871651" w:rsidP="00871651">
                            <w:pPr>
                              <w:rPr>
                                <w:b/>
                                <w:sz w:val="32"/>
                                <w:lang w:val="uk-UA"/>
                              </w:rPr>
                            </w:pPr>
                            <w:r w:rsidRPr="00DF7DB2">
                              <w:rPr>
                                <w:b/>
                                <w:sz w:val="32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69.85pt;margin-top:-13.55pt;width:73.9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" fillcolor="white [3201]" strokeweight=".5pt">
                <v:textbox>
                  <w:txbxContent>
                    <w:p w:rsidR="00871651" w:rsidRPr="00DF7DB2" w:rsidRDefault="00871651" w:rsidP="00871651">
                      <w:pPr>
                        <w:rPr>
                          <w:b/>
                          <w:sz w:val="32"/>
                          <w:lang w:val="uk-UA"/>
                        </w:rPr>
                      </w:pPr>
                      <w:r w:rsidRPr="00DF7DB2">
                        <w:rPr>
                          <w:b/>
                          <w:sz w:val="32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4F869A6" wp14:editId="28F9FF11">
            <wp:simplePos x="0" y="0"/>
            <wp:positionH relativeFrom="column">
              <wp:posOffset>2548255</wp:posOffset>
            </wp:positionH>
            <wp:positionV relativeFrom="paragraph">
              <wp:posOffset>-258445</wp:posOffset>
            </wp:positionV>
            <wp:extent cx="821690" cy="856615"/>
            <wp:effectExtent l="0" t="0" r="0" b="63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71651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>
        <w:rPr>
          <w:rFonts w:ascii="Times New Roman" w:hAnsi="Times New Roman"/>
          <w:i w:val="0"/>
          <w:sz w:val="32"/>
          <w:szCs w:val="32"/>
          <w:lang w:val="pl-PL"/>
        </w:rPr>
        <w:t>V</w:t>
      </w:r>
      <w:r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D831E2" w:rsidRPr="00610F9A">
        <w:rPr>
          <w:rFonts w:ascii="Times New Roman" w:hAnsi="Times New Roman"/>
          <w:b/>
          <w:sz w:val="32"/>
          <w:szCs w:val="32"/>
          <w:lang w:val="uk-UA"/>
        </w:rPr>
        <w:t>__</w:t>
      </w:r>
      <w:r w:rsidR="00687AB2" w:rsidRPr="00610F9A">
        <w:rPr>
          <w:rFonts w:ascii="Times New Roman" w:hAnsi="Times New Roman"/>
          <w:b/>
          <w:sz w:val="32"/>
          <w:szCs w:val="32"/>
          <w:lang w:val="uk-UA"/>
        </w:rPr>
        <w:t>-26</w:t>
      </w:r>
      <w:r w:rsidR="00C664E7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C7148F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26 січня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</w:t>
      </w:r>
      <w:r w:rsidR="0069608D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                        м. Сторожинець</w:t>
      </w:r>
    </w:p>
    <w:p w:rsidR="00511C8A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511C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1C8A" w:rsidRPr="00511C8A">
        <w:rPr>
          <w:rFonts w:ascii="Times New Roman" w:hAnsi="Times New Roman"/>
          <w:b/>
          <w:sz w:val="28"/>
          <w:szCs w:val="28"/>
          <w:lang w:val="uk-UA"/>
        </w:rPr>
        <w:t>розвитку цивільного захисту, забезпечення пожежної безпеки та запобігання і реагування на надзвичайні ситуації в Сторожинецькій міській територіальній громаді</w:t>
      </w:r>
      <w:r w:rsidR="00511C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11C8A" w:rsidRPr="00511C8A">
        <w:rPr>
          <w:rFonts w:ascii="Times New Roman" w:hAnsi="Times New Roman"/>
          <w:b/>
          <w:sz w:val="28"/>
          <w:szCs w:val="28"/>
          <w:lang w:val="uk-UA"/>
        </w:rPr>
        <w:t>на 2021 – 2024 роки, затвердженої рішенням ІІ сесії Сторожинецької міської ради VIII скликання №36-2/2020 від 22.12.2020 р.</w:t>
      </w:r>
      <w:r w:rsidR="00511C8A">
        <w:rPr>
          <w:rFonts w:ascii="Times New Roman" w:hAnsi="Times New Roman"/>
          <w:b/>
          <w:sz w:val="28"/>
          <w:szCs w:val="28"/>
          <w:lang w:val="uk-UA"/>
        </w:rPr>
        <w:t xml:space="preserve"> (зі змінами)</w:t>
      </w:r>
      <w:r w:rsidR="00511C8A" w:rsidRPr="00511C8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5E3D4C" w:rsidP="00C34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5E3D4C">
        <w:rPr>
          <w:rFonts w:ascii="Times New Roman" w:eastAsia="Calibri" w:hAnsi="Times New Roman"/>
          <w:sz w:val="28"/>
          <w:szCs w:val="26"/>
          <w:lang w:val="uk-UA" w:eastAsia="uk-UA"/>
        </w:rPr>
        <w:t>Керуючись</w:t>
      </w:r>
      <w:r w:rsidR="00356D21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Законами України "</w:t>
      </w:r>
      <w:r w:rsidR="00511C8A" w:rsidRPr="00511C8A">
        <w:rPr>
          <w:rFonts w:ascii="Times New Roman" w:eastAsia="Calibri" w:hAnsi="Times New Roman"/>
          <w:sz w:val="28"/>
          <w:szCs w:val="26"/>
          <w:lang w:val="uk-UA" w:eastAsia="uk-UA"/>
        </w:rPr>
        <w:t>Про місцеве самовря</w:t>
      </w:r>
      <w:r w:rsidR="00356D21">
        <w:rPr>
          <w:rFonts w:ascii="Times New Roman" w:eastAsia="Calibri" w:hAnsi="Times New Roman"/>
          <w:sz w:val="28"/>
          <w:szCs w:val="26"/>
          <w:lang w:val="uk-UA" w:eastAsia="uk-UA"/>
        </w:rPr>
        <w:t>дування в Україні", "</w:t>
      </w:r>
      <w:r w:rsidR="00511C8A" w:rsidRPr="00511C8A">
        <w:rPr>
          <w:rFonts w:ascii="Times New Roman" w:eastAsia="Calibri" w:hAnsi="Times New Roman"/>
          <w:sz w:val="28"/>
          <w:szCs w:val="26"/>
          <w:lang w:val="uk-UA" w:eastAsia="uk-UA"/>
        </w:rPr>
        <w:t>Про</w:t>
      </w:r>
      <w:r w:rsidR="00356D21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основи національного супротиву"</w:t>
      </w:r>
      <w:r w:rsidR="00511C8A" w:rsidRPr="00511C8A">
        <w:rPr>
          <w:rFonts w:ascii="Times New Roman" w:eastAsia="Calibri" w:hAnsi="Times New Roman"/>
          <w:sz w:val="28"/>
          <w:szCs w:val="26"/>
          <w:lang w:val="uk-UA" w:eastAsia="uk-UA"/>
        </w:rPr>
        <w:t>, постановою Кабінету Міністрів У</w:t>
      </w:r>
      <w:r w:rsidR="00356D21">
        <w:rPr>
          <w:rFonts w:ascii="Times New Roman" w:eastAsia="Calibri" w:hAnsi="Times New Roman"/>
          <w:sz w:val="28"/>
          <w:szCs w:val="26"/>
          <w:lang w:val="uk-UA" w:eastAsia="uk-UA"/>
        </w:rPr>
        <w:t>країни від 11.03.2022 р. № 252 "</w:t>
      </w:r>
      <w:r w:rsidR="00511C8A" w:rsidRPr="00511C8A">
        <w:rPr>
          <w:rFonts w:ascii="Times New Roman" w:eastAsia="Calibri" w:hAnsi="Times New Roman"/>
          <w:sz w:val="28"/>
          <w:szCs w:val="26"/>
          <w:lang w:val="uk-UA" w:eastAsia="uk-UA"/>
        </w:rPr>
        <w:t>Деякі питання формування та виконання місцевих б</w:t>
      </w:r>
      <w:r w:rsidR="00356D21">
        <w:rPr>
          <w:rFonts w:ascii="Times New Roman" w:eastAsia="Calibri" w:hAnsi="Times New Roman"/>
          <w:sz w:val="28"/>
          <w:szCs w:val="26"/>
          <w:lang w:val="uk-UA" w:eastAsia="uk-UA"/>
        </w:rPr>
        <w:t>юджетів у період воєнного стану"</w:t>
      </w:r>
      <w:r w:rsidR="008A18EF">
        <w:rPr>
          <w:rFonts w:ascii="Times New Roman" w:eastAsia="Calibri" w:hAnsi="Times New Roman"/>
          <w:sz w:val="28"/>
          <w:szCs w:val="26"/>
          <w:lang w:val="uk-UA" w:eastAsia="uk-UA"/>
        </w:rPr>
        <w:t>, Бюджетним кодексом України</w:t>
      </w:r>
      <w:r w:rsidR="00511C8A" w:rsidRPr="00511C8A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та </w:t>
      </w:r>
      <w:r w:rsidR="00356D21" w:rsidRPr="005E3D4C">
        <w:rPr>
          <w:rFonts w:ascii="Times New Roman" w:eastAsia="Calibri" w:hAnsi="Times New Roman"/>
          <w:sz w:val="28"/>
          <w:szCs w:val="26"/>
          <w:lang w:val="uk-UA" w:eastAsia="uk-UA"/>
        </w:rPr>
        <w:t>Указом Президента України від 24.02.2022 р. № 64/2022 "Про вве</w:t>
      </w:r>
      <w:r w:rsidR="00356D21"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</w:t>
      </w:r>
      <w:r w:rsidR="00BC3E6D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листів третього державного </w:t>
      </w:r>
      <w:r w:rsidR="009934BB">
        <w:rPr>
          <w:rFonts w:ascii="Times New Roman" w:eastAsia="Calibri" w:hAnsi="Times New Roman"/>
          <w:sz w:val="28"/>
          <w:szCs w:val="26"/>
          <w:lang w:val="uk-UA" w:eastAsia="uk-UA"/>
        </w:rPr>
        <w:t>пожежно-рятувального загону</w:t>
      </w:r>
      <w:r w:rsidR="008A18EF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головного управління ДСНС України у Чернівецькій області від 11.01.2023 р. № 69 3301-63/63 99</w:t>
      </w:r>
      <w:r w:rsidR="008A18EF" w:rsidRPr="00FD4538">
        <w:rPr>
          <w:rFonts w:ascii="Times New Roman" w:eastAsia="Calibri" w:hAnsi="Times New Roman"/>
          <w:color w:val="000000" w:themeColor="text1"/>
          <w:sz w:val="28"/>
          <w:szCs w:val="26"/>
          <w:lang w:val="uk-UA" w:eastAsia="uk-UA"/>
        </w:rPr>
        <w:t>,</w:t>
      </w:r>
      <w:r w:rsidR="009934BB" w:rsidRPr="00FD4538">
        <w:rPr>
          <w:rFonts w:ascii="Times New Roman" w:eastAsia="Calibri" w:hAnsi="Times New Roman"/>
          <w:color w:val="000000" w:themeColor="text1"/>
          <w:sz w:val="28"/>
          <w:szCs w:val="26"/>
          <w:lang w:val="uk-UA" w:eastAsia="uk-UA"/>
        </w:rPr>
        <w:t xml:space="preserve"> від </w:t>
      </w:r>
      <w:r w:rsidR="00FD4538">
        <w:rPr>
          <w:rFonts w:ascii="Times New Roman" w:eastAsia="Calibri" w:hAnsi="Times New Roman"/>
          <w:color w:val="000000" w:themeColor="text1"/>
          <w:sz w:val="28"/>
          <w:szCs w:val="26"/>
          <w:lang w:val="uk-UA" w:eastAsia="uk-UA"/>
        </w:rPr>
        <w:t>20.01.2023 р. № 69 3301-92/69 33</w:t>
      </w:r>
      <w:r w:rsidR="008A18EF" w:rsidRPr="00FD4538">
        <w:rPr>
          <w:rFonts w:ascii="Times New Roman" w:eastAsia="Calibri" w:hAnsi="Times New Roman"/>
          <w:color w:val="000000" w:themeColor="text1"/>
          <w:sz w:val="28"/>
          <w:szCs w:val="26"/>
          <w:lang w:val="uk-UA" w:eastAsia="uk-UA"/>
        </w:rPr>
        <w:t xml:space="preserve"> </w:t>
      </w:r>
      <w:r w:rsidR="009668F1" w:rsidRPr="00FD4538">
        <w:rPr>
          <w:rFonts w:ascii="Times New Roman" w:eastAsia="Calibri" w:hAnsi="Times New Roman"/>
          <w:color w:val="000000" w:themeColor="text1"/>
          <w:sz w:val="28"/>
          <w:szCs w:val="26"/>
          <w:lang w:val="uk-UA" w:eastAsia="uk-UA"/>
        </w:rPr>
        <w:t xml:space="preserve">з </w:t>
      </w:r>
      <w:r w:rsidR="009668F1">
        <w:rPr>
          <w:rFonts w:ascii="Times New Roman" w:eastAsia="Calibri" w:hAnsi="Times New Roman"/>
          <w:sz w:val="28"/>
          <w:szCs w:val="26"/>
          <w:lang w:val="uk-UA" w:eastAsia="uk-UA"/>
        </w:rPr>
        <w:t>метою запобігання і ліквідації надзвичайних ситуацій техногенного та природн</w:t>
      </w:r>
      <w:r w:rsidR="008A5CBC">
        <w:rPr>
          <w:rFonts w:ascii="Times New Roman" w:eastAsia="Calibri" w:hAnsi="Times New Roman"/>
          <w:sz w:val="28"/>
          <w:szCs w:val="26"/>
          <w:lang w:val="uk-UA" w:eastAsia="uk-UA"/>
        </w:rPr>
        <w:t>ого характеру із забезпеченням готовнос</w:t>
      </w:r>
      <w:r w:rsidR="00097765">
        <w:rPr>
          <w:rFonts w:ascii="Times New Roman" w:eastAsia="Calibri" w:hAnsi="Times New Roman"/>
          <w:sz w:val="28"/>
          <w:szCs w:val="26"/>
          <w:lang w:val="uk-UA" w:eastAsia="uk-UA"/>
        </w:rPr>
        <w:t>ті сил та засобів до реагування із</w:t>
      </w:r>
      <w:r w:rsidR="008A5CBC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надання</w:t>
      </w:r>
      <w:r w:rsidR="00097765">
        <w:rPr>
          <w:rFonts w:ascii="Times New Roman" w:eastAsia="Calibri" w:hAnsi="Times New Roman"/>
          <w:sz w:val="28"/>
          <w:szCs w:val="26"/>
          <w:lang w:val="uk-UA" w:eastAsia="uk-UA"/>
        </w:rPr>
        <w:t>м</w:t>
      </w:r>
      <w:r w:rsidR="008A5CBC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екстреної</w:t>
      </w:r>
      <w:r w:rsidR="0009776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допомоги</w:t>
      </w:r>
      <w:r w:rsidR="00C34102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09776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01177" w:rsidRDefault="008713BD" w:rsidP="00241B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CC4496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CC4496" w:rsidRPr="00CC4496">
        <w:rPr>
          <w:rFonts w:ascii="Times New Roman" w:hAnsi="Times New Roman"/>
          <w:sz w:val="28"/>
          <w:szCs w:val="28"/>
          <w:lang w:val="uk-UA"/>
        </w:rPr>
        <w:t>Програми розвитку цивільного захисту, забезпечення пожежної безпеки та запобігання і реагування на надзвичайні ситуації в Сторожинецькій міській територіальній громаді на 2021 – 2024 роки, затвердженої рішенням ІІ сесії Сторожинецької міської ради VIII скликання №36-2/2020 від 22.12.2020 р. (</w:t>
      </w:r>
      <w:r w:rsidR="00D019B7">
        <w:rPr>
          <w:rFonts w:ascii="Times New Roman" w:hAnsi="Times New Roman"/>
          <w:sz w:val="28"/>
          <w:szCs w:val="28"/>
          <w:lang w:val="uk-UA"/>
        </w:rPr>
        <w:t xml:space="preserve">зі змінами, </w:t>
      </w:r>
      <w:r w:rsidR="00CC4496" w:rsidRPr="00CC4496">
        <w:rPr>
          <w:rFonts w:ascii="Times New Roman" w:hAnsi="Times New Roman"/>
          <w:sz w:val="28"/>
          <w:szCs w:val="28"/>
          <w:lang w:val="uk-UA"/>
        </w:rPr>
        <w:t>далі - Прог</w:t>
      </w:r>
      <w:r w:rsidR="00D019B7">
        <w:rPr>
          <w:rFonts w:ascii="Times New Roman" w:hAnsi="Times New Roman"/>
          <w:sz w:val="28"/>
          <w:szCs w:val="28"/>
          <w:lang w:val="uk-UA"/>
        </w:rPr>
        <w:t>рама), та викласти розділи 1, 6</w:t>
      </w:r>
      <w:r w:rsidR="00BF2E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4496" w:rsidRPr="00CC4496">
        <w:rPr>
          <w:rFonts w:ascii="Times New Roman" w:hAnsi="Times New Roman"/>
          <w:sz w:val="28"/>
          <w:szCs w:val="28"/>
          <w:lang w:val="uk-UA"/>
        </w:rPr>
        <w:t xml:space="preserve"> й додаток 1 Програми в новій редакції (Додаток 1, 2, 3). </w:t>
      </w:r>
    </w:p>
    <w:p w:rsidR="00D01177" w:rsidRDefault="00D01177" w:rsidP="00D0117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CC4496" w:rsidRPr="00CC44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(І.СЛЮСАР) при формуван</w:t>
      </w:r>
      <w:r>
        <w:rPr>
          <w:rFonts w:ascii="Times New Roman" w:hAnsi="Times New Roman"/>
          <w:sz w:val="28"/>
          <w:szCs w:val="28"/>
          <w:lang w:val="uk-UA"/>
        </w:rPr>
        <w:t>ні міського бюджету на 2023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D01177" w:rsidRPr="00707A3B" w:rsidRDefault="00D01177" w:rsidP="00D0117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FD4538" w:rsidRDefault="00FD4538" w:rsidP="00FD4538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 позачергової сесії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FD4538" w:rsidRDefault="00FD4538" w:rsidP="00FD453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від 26 січня 2023 р. </w:t>
      </w:r>
      <w:r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 xml:space="preserve">      -26</w:t>
      </w:r>
      <w:r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/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2023</w:t>
      </w:r>
    </w:p>
    <w:p w:rsidR="00FD4538" w:rsidRDefault="00FD4538" w:rsidP="00D0117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1177" w:rsidRDefault="00D01177" w:rsidP="00FD453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7E0D1D" w:rsidRDefault="00241BE6" w:rsidP="00C664E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C664E7" w:rsidRDefault="00C664E7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D738E2" w:rsidRPr="00F52575" w:rsidRDefault="00D738E2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5D6AE5" w:rsidRPr="00F52575" w:rsidRDefault="00795A96" w:rsidP="00795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</w:p>
    <w:p w:rsidR="00774340" w:rsidRPr="00F52575" w:rsidRDefault="00774340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A077BA" w:rsidRDefault="00A077BA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664E7" w:rsidRPr="00F52575" w:rsidRDefault="00C664E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Виконавець: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Інспектор з питань НС та ЦЗ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населення та території                                                      Дмитро МІСИК              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Погоджено: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</w:p>
    <w:p w:rsidR="00C2121D" w:rsidRDefault="00C2121D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Секретар міської ради                                                       Дмитро БОЙЧУК </w:t>
      </w:r>
    </w:p>
    <w:p w:rsidR="00C2121D" w:rsidRDefault="00C2121D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3567B" w:rsidRDefault="00C3567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Перший заступник міського голови                                Ігор БЕЛЕНЧУК</w:t>
      </w:r>
    </w:p>
    <w:p w:rsidR="00C3567B" w:rsidRPr="00D738E2" w:rsidRDefault="00C3567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Фінансового відділу                                       Ігор СЛЮСАР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бухгалтерського обліку та звітності,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головний бухгалтер                                                           Марія ГРЕЗЮК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організаційної та кадрової роботи                                   Ольга ПАЛАДІЙ 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юридичного відділу                                       Олексій КОЗЛОВ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 відділу</w:t>
      </w:r>
    </w:p>
    <w:p w:rsidR="00D738E2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документообігу та контролю                                            Микола БАЛАНЮК</w:t>
      </w:r>
    </w:p>
    <w:p w:rsidR="00D738E2" w:rsidRPr="00D738E2" w:rsidRDefault="00D738E2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Голова комісії</w:t>
      </w:r>
      <w:r w:rsidRPr="00D738E2">
        <w:rPr>
          <w:sz w:val="26"/>
          <w:szCs w:val="26"/>
          <w:lang w:val="uk-UA"/>
        </w:rPr>
        <w:t xml:space="preserve">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 питань регламенту,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депутатської діяльності, законності,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правопорядку взаємодії з правоохоронними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органами, протидії корупції, охорони прав, </w:t>
      </w:r>
    </w:p>
    <w:p w:rsidR="00D738E2" w:rsidRPr="00D738E2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свобод законних інтересів громадян, </w:t>
      </w:r>
    </w:p>
    <w:p w:rsidR="00735DC4" w:rsidRPr="00D738E2" w:rsidRDefault="00D738E2" w:rsidP="00CA31C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інформованості населення                                               Ростислава СУМАРЮК                                                                                                        </w:t>
      </w:r>
      <w:r w:rsidR="00CA31CE"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</w:t>
      </w:r>
    </w:p>
    <w:sectPr w:rsidR="00735DC4" w:rsidRPr="00D738E2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37" w:rsidRDefault="00D76C37" w:rsidP="0029737E">
      <w:pPr>
        <w:spacing w:after="0" w:line="240" w:lineRule="auto"/>
      </w:pPr>
      <w:r>
        <w:separator/>
      </w:r>
    </w:p>
  </w:endnote>
  <w:endnote w:type="continuationSeparator" w:id="0">
    <w:p w:rsidR="00D76C37" w:rsidRDefault="00D76C37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37" w:rsidRDefault="00D76C37" w:rsidP="0029737E">
      <w:pPr>
        <w:spacing w:after="0" w:line="240" w:lineRule="auto"/>
      </w:pPr>
      <w:r>
        <w:separator/>
      </w:r>
    </w:p>
  </w:footnote>
  <w:footnote w:type="continuationSeparator" w:id="0">
    <w:p w:rsidR="00D76C37" w:rsidRDefault="00D76C37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5BD7"/>
    <w:rsid w:val="00077AEC"/>
    <w:rsid w:val="000912CA"/>
    <w:rsid w:val="000926A2"/>
    <w:rsid w:val="00097765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B05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3C2F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6D21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26806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1C8A"/>
    <w:rsid w:val="00516240"/>
    <w:rsid w:val="00520CF4"/>
    <w:rsid w:val="005238FB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0F9A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72735"/>
    <w:rsid w:val="00681121"/>
    <w:rsid w:val="006818B8"/>
    <w:rsid w:val="00687AB2"/>
    <w:rsid w:val="00691B08"/>
    <w:rsid w:val="00695400"/>
    <w:rsid w:val="0069608D"/>
    <w:rsid w:val="00696559"/>
    <w:rsid w:val="006A7BEB"/>
    <w:rsid w:val="006B0327"/>
    <w:rsid w:val="006B067E"/>
    <w:rsid w:val="006B2F00"/>
    <w:rsid w:val="006B7570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7D20"/>
    <w:rsid w:val="00795A96"/>
    <w:rsid w:val="007A1793"/>
    <w:rsid w:val="007A40F3"/>
    <w:rsid w:val="007A640A"/>
    <w:rsid w:val="007B27FD"/>
    <w:rsid w:val="007B7E31"/>
    <w:rsid w:val="007C1043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1651"/>
    <w:rsid w:val="00872342"/>
    <w:rsid w:val="008729FA"/>
    <w:rsid w:val="008735A1"/>
    <w:rsid w:val="0088779E"/>
    <w:rsid w:val="008950B8"/>
    <w:rsid w:val="008A18EF"/>
    <w:rsid w:val="008A4C42"/>
    <w:rsid w:val="008A5CBC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600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68F1"/>
    <w:rsid w:val="009670CD"/>
    <w:rsid w:val="00970850"/>
    <w:rsid w:val="00973310"/>
    <w:rsid w:val="00982CF4"/>
    <w:rsid w:val="009874E4"/>
    <w:rsid w:val="00987C04"/>
    <w:rsid w:val="00992476"/>
    <w:rsid w:val="009934BB"/>
    <w:rsid w:val="00995B5C"/>
    <w:rsid w:val="009A1315"/>
    <w:rsid w:val="009A529B"/>
    <w:rsid w:val="009A5406"/>
    <w:rsid w:val="009B0DB1"/>
    <w:rsid w:val="009B38F3"/>
    <w:rsid w:val="009B71F0"/>
    <w:rsid w:val="009C4D19"/>
    <w:rsid w:val="009D0BAC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D50FC"/>
    <w:rsid w:val="00AE3768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13A7"/>
    <w:rsid w:val="00BA45E3"/>
    <w:rsid w:val="00BA56A5"/>
    <w:rsid w:val="00BB5C96"/>
    <w:rsid w:val="00BC3E6D"/>
    <w:rsid w:val="00BD14F6"/>
    <w:rsid w:val="00BD2E5D"/>
    <w:rsid w:val="00BD76F1"/>
    <w:rsid w:val="00BE02CB"/>
    <w:rsid w:val="00BE7013"/>
    <w:rsid w:val="00BF2E0D"/>
    <w:rsid w:val="00BF43B0"/>
    <w:rsid w:val="00BF5E20"/>
    <w:rsid w:val="00C0251D"/>
    <w:rsid w:val="00C07391"/>
    <w:rsid w:val="00C11006"/>
    <w:rsid w:val="00C12EE2"/>
    <w:rsid w:val="00C20071"/>
    <w:rsid w:val="00C2121D"/>
    <w:rsid w:val="00C23558"/>
    <w:rsid w:val="00C23E22"/>
    <w:rsid w:val="00C324BE"/>
    <w:rsid w:val="00C32D3F"/>
    <w:rsid w:val="00C34102"/>
    <w:rsid w:val="00C3431E"/>
    <w:rsid w:val="00C34E68"/>
    <w:rsid w:val="00C3567B"/>
    <w:rsid w:val="00C37602"/>
    <w:rsid w:val="00C45C93"/>
    <w:rsid w:val="00C664E7"/>
    <w:rsid w:val="00C66E09"/>
    <w:rsid w:val="00C7148F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4496"/>
    <w:rsid w:val="00CC6837"/>
    <w:rsid w:val="00CC7AFC"/>
    <w:rsid w:val="00CD034C"/>
    <w:rsid w:val="00CD4547"/>
    <w:rsid w:val="00CD655B"/>
    <w:rsid w:val="00CE13A0"/>
    <w:rsid w:val="00CE1A77"/>
    <w:rsid w:val="00CF66D6"/>
    <w:rsid w:val="00CF7215"/>
    <w:rsid w:val="00CF74F5"/>
    <w:rsid w:val="00D003F1"/>
    <w:rsid w:val="00D00453"/>
    <w:rsid w:val="00D01177"/>
    <w:rsid w:val="00D019B7"/>
    <w:rsid w:val="00D05AD1"/>
    <w:rsid w:val="00D063DA"/>
    <w:rsid w:val="00D10F71"/>
    <w:rsid w:val="00D11002"/>
    <w:rsid w:val="00D13556"/>
    <w:rsid w:val="00D1481A"/>
    <w:rsid w:val="00D236FF"/>
    <w:rsid w:val="00D247C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76C37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DF79D4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72733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4538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F3C2E-0D9C-4E5E-9ABE-F730B737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2770</Words>
  <Characters>1579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2022-11-30T15:03:00Z</cp:lastPrinted>
  <dcterms:created xsi:type="dcterms:W3CDTF">2022-05-06T06:11:00Z</dcterms:created>
  <dcterms:modified xsi:type="dcterms:W3CDTF">2023-01-20T14:27:00Z</dcterms:modified>
</cp:coreProperties>
</file>