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0D56" w14:textId="3ADEBE3D" w:rsidR="00AC3682" w:rsidRDefault="00AC3682" w:rsidP="002042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3BAD66F1" wp14:editId="1912B4C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3B33514B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 К Р А Ї Н А </w:t>
      </w:r>
    </w:p>
    <w:p w14:paraId="3AC274CD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5107AC0C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ЧЕРНІВЕЦЬКОГО РАЙОНУ </w:t>
      </w:r>
    </w:p>
    <w:p w14:paraId="2E601E74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ЧЕРНІВЕЦЬКОЇ ОБЛАСТІ</w:t>
      </w:r>
    </w:p>
    <w:p w14:paraId="387D16AB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31DB5F63" w14:textId="77777777" w:rsidR="00AC3682" w:rsidRDefault="00AC3682" w:rsidP="00AC368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7E71475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 </w:t>
      </w:r>
    </w:p>
    <w:p w14:paraId="0708AEE3" w14:textId="77777777" w:rsidR="00AC3682" w:rsidRDefault="00AC3682" w:rsidP="00AC368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14:paraId="732A00E5" w14:textId="385E5A4F" w:rsidR="00AC3682" w:rsidRDefault="00204278" w:rsidP="00AC368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січня </w:t>
      </w:r>
      <w:r w:rsidR="00AC3682">
        <w:rPr>
          <w:sz w:val="28"/>
          <w:szCs w:val="28"/>
          <w:lang w:val="uk-UA"/>
        </w:rPr>
        <w:t>202</w:t>
      </w:r>
      <w:r w:rsidR="00587453">
        <w:rPr>
          <w:sz w:val="28"/>
          <w:szCs w:val="28"/>
          <w:lang w:val="uk-UA"/>
        </w:rPr>
        <w:t>3</w:t>
      </w:r>
      <w:r w:rsidR="00AC3682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AC3682">
        <w:rPr>
          <w:sz w:val="28"/>
          <w:szCs w:val="28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</w:t>
      </w:r>
      <w:r w:rsidR="00AC3682">
        <w:rPr>
          <w:sz w:val="32"/>
          <w:szCs w:val="32"/>
          <w:lang w:val="uk-UA"/>
        </w:rPr>
        <w:t>№</w:t>
      </w:r>
      <w:r w:rsidR="00AC3682">
        <w:rPr>
          <w:b/>
          <w:sz w:val="32"/>
          <w:szCs w:val="32"/>
          <w:lang w:val="uk-UA"/>
        </w:rPr>
        <w:t xml:space="preserve"> </w:t>
      </w:r>
      <w:r w:rsidR="00AC36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23</w:t>
      </w:r>
      <w:r w:rsidR="00AC3682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2D714781" w14:textId="77777777" w:rsidR="00AC3682" w:rsidRDefault="00AC3682" w:rsidP="00AC3682">
      <w:pPr>
        <w:rPr>
          <w:b/>
          <w:bCs/>
          <w:sz w:val="26"/>
          <w:szCs w:val="26"/>
          <w:lang w:val="uk-UA"/>
        </w:rPr>
      </w:pPr>
    </w:p>
    <w:p w14:paraId="6DD0F282" w14:textId="3DDA4B99" w:rsidR="00AC3682" w:rsidRDefault="00204278" w:rsidP="00AC368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AC3682">
        <w:rPr>
          <w:b/>
          <w:bCs/>
          <w:sz w:val="28"/>
          <w:szCs w:val="28"/>
          <w:lang w:val="uk-UA"/>
        </w:rPr>
        <w:t xml:space="preserve"> надання статусу дитини, </w:t>
      </w:r>
    </w:p>
    <w:p w14:paraId="03F44C7B" w14:textId="77777777" w:rsidR="00AC3682" w:rsidRDefault="00AC3682" w:rsidP="00AC368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4E26C9D9" w14:textId="77777777" w:rsidR="00AC3682" w:rsidRDefault="00AC3682" w:rsidP="00AC368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411A6864" w14:textId="3CFED189" w:rsidR="00AC3682" w:rsidRDefault="00AC3682" w:rsidP="00AC3682">
      <w:pPr>
        <w:rPr>
          <w:b/>
          <w:bCs/>
          <w:sz w:val="28"/>
          <w:szCs w:val="28"/>
          <w:lang w:val="uk-UA"/>
        </w:rPr>
      </w:pPr>
      <w:r w:rsidRPr="001E75D7">
        <w:rPr>
          <w:b/>
          <w:bCs/>
          <w:sz w:val="28"/>
          <w:szCs w:val="28"/>
          <w:highlight w:val="black"/>
          <w:lang w:val="uk-UA"/>
        </w:rPr>
        <w:t>ВОЛКОВУ В.В.</w:t>
      </w:r>
    </w:p>
    <w:p w14:paraId="2D23A703" w14:textId="77777777" w:rsidR="00AC3682" w:rsidRDefault="00AC3682" w:rsidP="00AC368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4BCADA08" w14:textId="68232CA0" w:rsidR="00AC3682" w:rsidRDefault="00AC3682" w:rsidP="00AC3682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</w:t>
      </w:r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. ВАСИЛЬЄВОЇ О.М., жительки с. Панка, вул. Мічуріна, буд. 12А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дитини, яка постраждала внаслідок воєнних дій та збройних конфліктів своїм вихованцям, та додані до неї документи, керуючись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23 листопада 2022 року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19 грудня 2022 року № 18-49/2022 «Про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1E75D7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3F60FD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401B4ABC" w14:textId="77777777" w:rsidR="00AC3682" w:rsidRDefault="00AC3682" w:rsidP="00AC3682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720EE25D" w14:textId="77777777" w:rsidR="00AC3682" w:rsidRDefault="00AC3682" w:rsidP="00AC368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>
        <w:rPr>
          <w:b/>
          <w:sz w:val="28"/>
          <w:szCs w:val="28"/>
        </w:rPr>
        <w:t>:</w:t>
      </w:r>
    </w:p>
    <w:p w14:paraId="1AD9CDDA" w14:textId="3EAFFB62" w:rsidR="00AC3682" w:rsidRPr="001E75D7" w:rsidRDefault="00AC3682" w:rsidP="00AC3682">
      <w:pPr>
        <w:pStyle w:val="2"/>
        <w:numPr>
          <w:ilvl w:val="0"/>
          <w:numId w:val="1"/>
        </w:numPr>
        <w:ind w:left="0" w:firstLine="426"/>
        <w:rPr>
          <w:szCs w:val="28"/>
          <w:highlight w:val="black"/>
          <w:lang w:val="uk-UA"/>
        </w:rPr>
      </w:pPr>
      <w:r>
        <w:rPr>
          <w:szCs w:val="28"/>
          <w:lang w:val="uk-UA"/>
        </w:rPr>
        <w:t xml:space="preserve">Надати неповнолітньому </w:t>
      </w:r>
      <w:r w:rsidRPr="001E75D7">
        <w:rPr>
          <w:szCs w:val="28"/>
          <w:highlight w:val="black"/>
          <w:lang w:val="uk-UA"/>
        </w:rPr>
        <w:t xml:space="preserve">ВОЛКОВУ Володимиру Володимировичу, 04.10.2008 </w:t>
      </w:r>
      <w:proofErr w:type="spellStart"/>
      <w:r w:rsidRPr="001E75D7">
        <w:rPr>
          <w:szCs w:val="28"/>
          <w:highlight w:val="black"/>
          <w:lang w:val="uk-UA"/>
        </w:rPr>
        <w:t>р.н</w:t>
      </w:r>
      <w:proofErr w:type="spellEnd"/>
      <w:r w:rsidRPr="001E75D7">
        <w:rPr>
          <w:szCs w:val="28"/>
          <w:highlight w:val="black"/>
          <w:lang w:val="uk-UA"/>
        </w:rPr>
        <w:t>., (</w:t>
      </w:r>
      <w:r w:rsidRPr="001E75D7">
        <w:rPr>
          <w:szCs w:val="28"/>
          <w:highlight w:val="black"/>
          <w:lang w:val="en-US"/>
        </w:rPr>
        <w:t>ID</w:t>
      </w:r>
      <w:r w:rsidRPr="001E75D7">
        <w:rPr>
          <w:szCs w:val="28"/>
          <w:highlight w:val="black"/>
          <w:lang w:val="uk-UA"/>
        </w:rPr>
        <w:t xml:space="preserve"> картка № 008385171, вида</w:t>
      </w:r>
      <w:r w:rsidR="00204278" w:rsidRPr="001E75D7">
        <w:rPr>
          <w:szCs w:val="28"/>
          <w:highlight w:val="black"/>
          <w:lang w:val="uk-UA"/>
        </w:rPr>
        <w:t xml:space="preserve">ного органом 7323 від </w:t>
      </w:r>
      <w:r w:rsidR="00204278" w:rsidRPr="001E75D7">
        <w:rPr>
          <w:sz w:val="26"/>
          <w:szCs w:val="26"/>
          <w:highlight w:val="black"/>
          <w:lang w:val="uk-UA"/>
        </w:rPr>
        <w:t>26.10.2022</w:t>
      </w:r>
      <w:r w:rsidRPr="001E75D7">
        <w:rPr>
          <w:szCs w:val="28"/>
          <w:highlight w:val="black"/>
          <w:lang w:val="uk-UA"/>
        </w:rPr>
        <w:t xml:space="preserve"> р </w:t>
      </w:r>
    </w:p>
    <w:p w14:paraId="004BBC57" w14:textId="77777777" w:rsidR="00204278" w:rsidRPr="001E75D7" w:rsidRDefault="00204278" w:rsidP="00AC3682">
      <w:pPr>
        <w:pStyle w:val="a4"/>
        <w:autoSpaceDN w:val="0"/>
        <w:adjustRightInd w:val="0"/>
        <w:ind w:left="1635" w:firstLine="489"/>
        <w:jc w:val="center"/>
        <w:rPr>
          <w:rFonts w:ascii="Cambria" w:hAnsi="Cambria" w:cs="Cambria"/>
          <w:i/>
          <w:highlight w:val="black"/>
          <w:lang w:val="uk-UA"/>
        </w:rPr>
      </w:pPr>
    </w:p>
    <w:p w14:paraId="30BADC8B" w14:textId="44B0F9F4" w:rsidR="00AC3682" w:rsidRPr="001E75D7" w:rsidRDefault="00AC3682" w:rsidP="00204278">
      <w:pPr>
        <w:pStyle w:val="a4"/>
        <w:autoSpaceDN w:val="0"/>
        <w:adjustRightInd w:val="0"/>
        <w:ind w:left="1635" w:firstLine="489"/>
        <w:jc w:val="right"/>
        <w:rPr>
          <w:rFonts w:ascii="Times New Roman CYR" w:hAnsi="Times New Roman CYR" w:cs="Times New Roman CYR"/>
          <w:i/>
          <w:highlight w:val="black"/>
          <w:lang w:val="uk-UA"/>
        </w:rPr>
      </w:pPr>
      <w:r w:rsidRPr="001E75D7">
        <w:rPr>
          <w:rFonts w:ascii="Cambria" w:hAnsi="Cambria" w:cs="Cambria"/>
          <w:i/>
          <w:highlight w:val="black"/>
          <w:lang w:val="uk-UA"/>
        </w:rPr>
        <w:lastRenderedPageBreak/>
        <w:t>Продовження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1E75D7">
        <w:rPr>
          <w:rFonts w:ascii="Cambria" w:hAnsi="Cambria" w:cs="Cambria"/>
          <w:i/>
          <w:highlight w:val="black"/>
          <w:lang w:val="uk-UA"/>
        </w:rPr>
        <w:t>рішення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1E75D7">
        <w:rPr>
          <w:rFonts w:ascii="Cambria" w:hAnsi="Cambria" w:cs="Cambria"/>
          <w:i/>
          <w:highlight w:val="black"/>
          <w:lang w:val="uk-UA"/>
        </w:rPr>
        <w:t>виконавчого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1E75D7">
        <w:rPr>
          <w:rFonts w:ascii="Cambria" w:hAnsi="Cambria" w:cs="Cambria"/>
          <w:i/>
          <w:highlight w:val="black"/>
          <w:lang w:val="uk-UA"/>
        </w:rPr>
        <w:t>комітету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 </w:t>
      </w:r>
      <w:r w:rsidRPr="001E75D7">
        <w:rPr>
          <w:rFonts w:ascii="Cambria" w:hAnsi="Cambria" w:cs="Cambria"/>
          <w:i/>
          <w:highlight w:val="black"/>
          <w:lang w:val="uk-UA"/>
        </w:rPr>
        <w:t>від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="00204278" w:rsidRPr="001E75D7">
        <w:rPr>
          <w:rFonts w:ascii="Times New Roman CYR" w:hAnsi="Times New Roman CYR" w:cs="Times New Roman CYR"/>
          <w:i/>
          <w:highlight w:val="black"/>
          <w:lang w:val="uk-UA"/>
        </w:rPr>
        <w:t>17.01.2023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1E75D7">
        <w:rPr>
          <w:rFonts w:ascii="Cambria" w:hAnsi="Cambria" w:cs="Cambria"/>
          <w:i/>
          <w:highlight w:val="black"/>
          <w:lang w:val="uk-UA"/>
        </w:rPr>
        <w:t>року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Pr="001E75D7">
        <w:rPr>
          <w:i/>
          <w:highlight w:val="black"/>
          <w:lang w:val="uk-UA"/>
        </w:rPr>
        <w:t>№</w:t>
      </w:r>
      <w:r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</w:t>
      </w:r>
      <w:r w:rsidR="00204278" w:rsidRPr="001E75D7">
        <w:rPr>
          <w:rFonts w:ascii="Times New Roman CYR" w:hAnsi="Times New Roman CYR" w:cs="Times New Roman CYR"/>
          <w:i/>
          <w:highlight w:val="black"/>
          <w:lang w:val="uk-UA"/>
        </w:rPr>
        <w:t xml:space="preserve"> 23</w:t>
      </w:r>
    </w:p>
    <w:p w14:paraId="0BAB8AC1" w14:textId="77777777" w:rsidR="00AC3682" w:rsidRPr="001E75D7" w:rsidRDefault="00AC3682" w:rsidP="00AC3682">
      <w:pPr>
        <w:pStyle w:val="2"/>
        <w:ind w:firstLine="0"/>
        <w:rPr>
          <w:szCs w:val="28"/>
          <w:highlight w:val="black"/>
          <w:lang w:val="uk-UA"/>
        </w:rPr>
      </w:pPr>
    </w:p>
    <w:p w14:paraId="4EF6C1D0" w14:textId="7A5F6185" w:rsidR="00AC3682" w:rsidRDefault="00AC3682" w:rsidP="00AC3682">
      <w:pPr>
        <w:pStyle w:val="2"/>
        <w:ind w:firstLine="0"/>
        <w:rPr>
          <w:szCs w:val="28"/>
          <w:lang w:val="uk-UA"/>
        </w:rPr>
      </w:pPr>
      <w:r w:rsidRPr="001E75D7">
        <w:rPr>
          <w:szCs w:val="28"/>
          <w:highlight w:val="black"/>
          <w:lang w:val="uk-UA"/>
        </w:rPr>
        <w:t>жителю с. Панка, вул. Мічуріна, буд. 12А</w:t>
      </w:r>
      <w:r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від 04.07.2022 р. № 7716-7001320182 та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6B762F23" w14:textId="77777777" w:rsidR="00AC3682" w:rsidRDefault="00AC3682" w:rsidP="00AC368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ного рішення покласти на першого заступника міського голови Ігоря БЕЛЕНЧУКА.</w:t>
      </w:r>
    </w:p>
    <w:p w14:paraId="2FFB451B" w14:textId="77777777" w:rsidR="00AC3682" w:rsidRDefault="00AC3682" w:rsidP="00AC36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96EC28" w14:textId="77777777" w:rsidR="00AC3682" w:rsidRDefault="00AC3682" w:rsidP="00AC36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9CAC14" w14:textId="77777777" w:rsidR="00204278" w:rsidRDefault="00204278" w:rsidP="00AC36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A216" w14:textId="59896002" w:rsidR="00AC3682" w:rsidRDefault="00AC3682" w:rsidP="00AC368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180C8B">
        <w:rPr>
          <w:b/>
          <w:bCs/>
          <w:color w:val="000000"/>
          <w:sz w:val="28"/>
          <w:szCs w:val="28"/>
        </w:rPr>
        <w:t xml:space="preserve">              Іг</w:t>
      </w:r>
      <w:r>
        <w:rPr>
          <w:b/>
          <w:bCs/>
          <w:color w:val="000000"/>
          <w:sz w:val="28"/>
          <w:szCs w:val="28"/>
        </w:rPr>
        <w:t>ор МАТЕЙЧУК</w:t>
      </w:r>
    </w:p>
    <w:p w14:paraId="72CCDA84" w14:textId="402DAD89" w:rsidR="00AC3682" w:rsidRDefault="00204278" w:rsidP="00AC36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3B081580" w14:textId="77777777" w:rsidR="00204278" w:rsidRDefault="00204278" w:rsidP="00AC36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E7E075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Виконавець:</w:t>
      </w:r>
    </w:p>
    <w:p w14:paraId="559AAE90" w14:textId="77777777" w:rsidR="00AC3682" w:rsidRDefault="00AC3682" w:rsidP="00AC368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>
        <w:rPr>
          <w:color w:val="000000"/>
          <w:sz w:val="28"/>
          <w:szCs w:val="26"/>
          <w:lang w:val="uk-UA"/>
        </w:rPr>
        <w:t xml:space="preserve">              </w:t>
      </w:r>
    </w:p>
    <w:p w14:paraId="2A279DC9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CDCE8D5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Погоджено:</w:t>
      </w:r>
      <w:r>
        <w:rPr>
          <w:color w:val="000000"/>
          <w:sz w:val="28"/>
          <w:szCs w:val="26"/>
          <w:lang w:val="uk-UA"/>
        </w:rPr>
        <w:tab/>
      </w:r>
    </w:p>
    <w:p w14:paraId="51DD11CA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Секретар міської ради </w:t>
      </w:r>
      <w:r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29004721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AB5812D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Перший заступник міського голови                                    Ігор БЕЛЕНЧУК</w:t>
      </w:r>
    </w:p>
    <w:p w14:paraId="70295A0F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D70F2EC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Начальник відділу </w:t>
      </w:r>
    </w:p>
    <w:p w14:paraId="71244323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організаційної та кадрової роботи                                       Ольга ПАЛАДІЙ</w:t>
      </w:r>
    </w:p>
    <w:p w14:paraId="17309C37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               </w:t>
      </w:r>
    </w:p>
    <w:p w14:paraId="3EE59F41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юридичного відділу</w:t>
      </w:r>
      <w:r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0A1B6013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7417C1D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6433BC1" w14:textId="77777777" w:rsidR="00AC3682" w:rsidRDefault="00AC3682" w:rsidP="00AC3682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та контролю</w:t>
      </w:r>
      <w:r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C581F12" w14:textId="77777777" w:rsidR="00AC3682" w:rsidRDefault="00AC3682" w:rsidP="00AC3682">
      <w:pPr>
        <w:pStyle w:val="a3"/>
        <w:jc w:val="both"/>
      </w:pPr>
    </w:p>
    <w:p w14:paraId="1EAB8802" w14:textId="77777777" w:rsidR="00F12C76" w:rsidRDefault="00F12C76" w:rsidP="006C0B77">
      <w:pPr>
        <w:ind w:firstLine="709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6"/>
    <w:rsid w:val="0014249C"/>
    <w:rsid w:val="00180C8B"/>
    <w:rsid w:val="001B1F3C"/>
    <w:rsid w:val="001E4A4F"/>
    <w:rsid w:val="001E542A"/>
    <w:rsid w:val="001E75D7"/>
    <w:rsid w:val="00204278"/>
    <w:rsid w:val="003F60FD"/>
    <w:rsid w:val="00587453"/>
    <w:rsid w:val="005D0DC7"/>
    <w:rsid w:val="00614D55"/>
    <w:rsid w:val="006C0B77"/>
    <w:rsid w:val="007728D7"/>
    <w:rsid w:val="008242FF"/>
    <w:rsid w:val="008477EF"/>
    <w:rsid w:val="0086143D"/>
    <w:rsid w:val="00870751"/>
    <w:rsid w:val="008D1066"/>
    <w:rsid w:val="00922C48"/>
    <w:rsid w:val="00AC3682"/>
    <w:rsid w:val="00B30AD7"/>
    <w:rsid w:val="00B915B7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B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E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368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C36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682"/>
    <w:pPr>
      <w:ind w:left="720"/>
      <w:contextualSpacing/>
    </w:pPr>
  </w:style>
  <w:style w:type="paragraph" w:customStyle="1" w:styleId="1">
    <w:name w:val="Абзац списка1"/>
    <w:basedOn w:val="a"/>
    <w:rsid w:val="00AC3682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AC36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E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2023-01-17T11:52:00Z</cp:lastPrinted>
  <dcterms:created xsi:type="dcterms:W3CDTF">2023-01-12T15:02:00Z</dcterms:created>
  <dcterms:modified xsi:type="dcterms:W3CDTF">2023-01-19T11:45:00Z</dcterms:modified>
</cp:coreProperties>
</file>