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BD6C8A" w:rsidP="00BD6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F0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C26D7C" w:rsidRPr="00B4202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E1A3E1F" wp14:editId="5FCE03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D6C8A" w:rsidRDefault="00F8012E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72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січня 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0172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</w:t>
      </w:r>
      <w:r w:rsidR="009B257D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276D7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26D7C" w:rsidRPr="00BD6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D6C8A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26D7C" w:rsidRPr="00B42028" w:rsidTr="00804D82">
        <w:tc>
          <w:tcPr>
            <w:tcW w:w="5070" w:type="dxa"/>
            <w:shd w:val="clear" w:color="auto" w:fill="auto"/>
          </w:tcPr>
          <w:p w:rsidR="00C26D7C" w:rsidRPr="00B42028" w:rsidRDefault="009A130A" w:rsidP="00487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="005A2B13"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встановлення меморіальних до</w:t>
            </w:r>
            <w:r w:rsidR="00487F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</w:t>
            </w:r>
            <w:r w:rsidR="005A2B13"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ок</w:t>
            </w:r>
            <w:r w:rsid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A2B13" w:rsidRPr="005A2B13" w:rsidRDefault="005A2B13" w:rsidP="005A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Розглянувши звернення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мешканців та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округів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та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керуючись Законом України "Про місцеве самоврядування в Україні",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26D7C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5E4E" w:rsidRPr="00FF5E4E" w:rsidRDefault="005A2B13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Встановити меморіальн</w:t>
      </w:r>
      <w:r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пам’ятн</w:t>
      </w:r>
      <w:r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дошк</w:t>
      </w:r>
      <w:r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честь вшанування пам`яті загиблих військовослужбовців Збройних Сил України - захисників територіальної цілісності та незалежності України у боротьбі проти російського агресора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C7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будівлях 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заклад</w:t>
      </w:r>
      <w:r w:rsidR="004C7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ів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загальної середньої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освіт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и, де навчались  або на будівлях підприємств 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установ, де здійснювали свою професійну діяльність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загиблі герої 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території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одаток)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F92CB7" w:rsidRPr="00FF5E4E" w:rsidRDefault="00F92CB7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</w:t>
      </w:r>
      <w:r w:rsidRPr="00FF5E4E">
        <w:rPr>
          <w:rFonts w:ascii="Times New Roman" w:hAnsi="Times New Roman"/>
          <w:sz w:val="28"/>
          <w:szCs w:val="28"/>
        </w:rPr>
        <w:t>цього рішення покласти на першого заступника Сторожинецького міського голови Ігоря БЕЛЕНЧУКА</w:t>
      </w:r>
      <w:r w:rsidR="00BD6C8A">
        <w:rPr>
          <w:rFonts w:ascii="Times New Roman" w:hAnsi="Times New Roman"/>
          <w:sz w:val="28"/>
          <w:szCs w:val="28"/>
        </w:rPr>
        <w:t xml:space="preserve"> та на начальника Відділу освіти Ярослава СТРІЛЕЦЬКОГО</w:t>
      </w:r>
      <w:bookmarkStart w:id="0" w:name="_GoBack"/>
      <w:bookmarkEnd w:id="0"/>
      <w:r w:rsidRPr="00FF5E4E">
        <w:rPr>
          <w:rFonts w:ascii="Times New Roman" w:hAnsi="Times New Roman"/>
          <w:sz w:val="28"/>
          <w:szCs w:val="28"/>
        </w:rPr>
        <w:t xml:space="preserve">.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CB7" w:rsidRDefault="00F92CB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5DBC" w:rsidRDefault="00725DBC" w:rsidP="00725DBC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25DBC" w:rsidRDefault="00725DB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383DE3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Сторожинецький 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Ігор </w:t>
      </w:r>
      <w:r>
        <w:rPr>
          <w:rFonts w:ascii="Times New Roman" w:hAnsi="Times New Roman" w:cs="Times New Roman"/>
          <w:b/>
          <w:sz w:val="28"/>
          <w:szCs w:val="28"/>
        </w:rPr>
        <w:t>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6F0314" w:rsidRDefault="006F0314" w:rsidP="006F0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організаційної </w:t>
      </w:r>
    </w:p>
    <w:p w:rsidR="00C26D7C" w:rsidRPr="00EB2383" w:rsidRDefault="008C39F9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кадрової роботи                                                           </w:t>
      </w:r>
      <w:r w:rsidR="001950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Ольга ПАЛАДІЙ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5E4E">
        <w:rPr>
          <w:rFonts w:ascii="Times New Roman" w:hAnsi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ий</w:t>
      </w:r>
      <w:r w:rsidRPr="00FF5E4E">
        <w:rPr>
          <w:rFonts w:ascii="Times New Roman" w:hAnsi="Times New Roman"/>
          <w:sz w:val="28"/>
          <w:szCs w:val="28"/>
        </w:rPr>
        <w:t xml:space="preserve"> заступник</w:t>
      </w:r>
    </w:p>
    <w:p w:rsidR="007A7B10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5E4E">
        <w:rPr>
          <w:rFonts w:ascii="Times New Roman" w:hAnsi="Times New Roman"/>
          <w:sz w:val="28"/>
          <w:szCs w:val="28"/>
        </w:rPr>
        <w:t xml:space="preserve">Сторожинецького міського голови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F5E4E">
        <w:rPr>
          <w:rFonts w:ascii="Times New Roman" w:hAnsi="Times New Roman"/>
          <w:sz w:val="28"/>
          <w:szCs w:val="28"/>
        </w:rPr>
        <w:t>Ігор БЕЛЕНЧУК</w:t>
      </w:r>
    </w:p>
    <w:p w:rsidR="00C26D7C" w:rsidRPr="00B42028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hAnsi="Times New Roman"/>
          <w:sz w:val="28"/>
          <w:szCs w:val="28"/>
        </w:rPr>
        <w:t xml:space="preserve">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Олексій КОЗЛОВ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87505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 Микола БАЛАНЮК</w:t>
      </w: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383DE3" w:rsidRDefault="00383DE3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Додаток  </w:t>
      </w:r>
      <w:r w:rsidR="007F3AFD" w:rsidRPr="007F3AFD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46D4D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від 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06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січня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>202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3</w:t>
      </w:r>
      <w:r w:rsidR="00F54B19">
        <w:rPr>
          <w:rFonts w:ascii="Times New Roman CYR" w:hAnsi="Times New Roman CYR" w:cs="Times New Roman CYR"/>
          <w:sz w:val="24"/>
          <w:szCs w:val="24"/>
        </w:rPr>
        <w:t xml:space="preserve"> року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D6C8A">
        <w:rPr>
          <w:rFonts w:ascii="Times New Roman CYR" w:hAnsi="Times New Roman CYR" w:cs="Times New Roman CYR"/>
          <w:sz w:val="24"/>
          <w:szCs w:val="24"/>
        </w:rPr>
        <w:t>3</w:t>
      </w:r>
    </w:p>
    <w:p w:rsidR="00E404CA" w:rsidRPr="00E404CA" w:rsidRDefault="00E404CA" w:rsidP="00E404C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Pr="00487FD5" w:rsidRDefault="00487FD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87FD5">
        <w:rPr>
          <w:rFonts w:ascii="Times New Roman" w:hAnsi="Times New Roman"/>
          <w:b/>
          <w:sz w:val="28"/>
          <w:szCs w:val="28"/>
        </w:rPr>
        <w:t xml:space="preserve">                    Список розміщення меморіальних дощок</w:t>
      </w: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807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98"/>
        <w:gridCol w:w="1418"/>
        <w:gridCol w:w="1276"/>
        <w:gridCol w:w="2621"/>
      </w:tblGrid>
      <w:tr w:rsidR="00DA2035" w:rsidTr="00BD631D">
        <w:trPr>
          <w:trHeight w:val="1124"/>
          <w:jc w:val="center"/>
        </w:trPr>
        <w:tc>
          <w:tcPr>
            <w:tcW w:w="566" w:type="dxa"/>
          </w:tcPr>
          <w:p w:rsidR="00DA2035" w:rsidRPr="008A77D6" w:rsidRDefault="00DA2035" w:rsidP="00F23D49">
            <w:pPr>
              <w:spacing w:after="0" w:line="240" w:lineRule="auto"/>
              <w:ind w:left="-8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A2035" w:rsidRPr="008A77D6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Роки життя – загибелі</w:t>
            </w:r>
          </w:p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(смерті)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Воїнське  звання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DA2035" w:rsidRPr="00487FD5" w:rsidRDefault="00DA2035" w:rsidP="00E121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Меморіальна дошка</w:t>
            </w:r>
          </w:p>
          <w:p w:rsidR="00DA2035" w:rsidRPr="00487FD5" w:rsidRDefault="00DA2035" w:rsidP="00E121B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/>
                <w:b/>
              </w:rPr>
            </w:pPr>
            <w:proofErr w:type="spellStart"/>
            <w:r w:rsidRPr="00487FD5">
              <w:rPr>
                <w:rFonts w:ascii="Times New Roman" w:hAnsi="Times New Roman"/>
                <w:b/>
              </w:rPr>
              <w:t>заплановане</w:t>
            </w:r>
            <w:proofErr w:type="spellEnd"/>
            <w:r w:rsidRPr="00487F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7FD5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487F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7FD5">
              <w:rPr>
                <w:rFonts w:ascii="Times New Roman" w:hAnsi="Times New Roman"/>
                <w:b/>
              </w:rPr>
              <w:t>встановлення</w:t>
            </w:r>
            <w:proofErr w:type="spellEnd"/>
          </w:p>
        </w:tc>
      </w:tr>
      <w:tr w:rsidR="00DA2035" w:rsidRPr="00DA2035" w:rsidTr="00BD631D">
        <w:trPr>
          <w:trHeight w:val="934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ШВИДКИЙ Олександр Борисович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08.05.1975 -13.03.2022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Опорний заклад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Сторожинецький ліцей  </w:t>
            </w:r>
          </w:p>
        </w:tc>
      </w:tr>
      <w:tr w:rsidR="00DA2035" w:rsidRPr="00DA2035" w:rsidTr="00BD631D">
        <w:trPr>
          <w:trHeight w:val="1162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DA2035" w:rsidRPr="00DA2035" w:rsidRDefault="00DA2035" w:rsidP="00DA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МАЗУРИК Віталій Миколайович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17.08.1977 -13.03.2022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DA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ЗОШ І-ІІІ ст. №1 </w:t>
            </w:r>
          </w:p>
        </w:tc>
      </w:tr>
      <w:tr w:rsidR="00DA2035" w:rsidRPr="00DA2035" w:rsidTr="00BD631D">
        <w:trPr>
          <w:trHeight w:val="994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КЛЮСИК Андрій Степанович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14.03.1971- 20.03.2022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Опорний заклад Сторожинецький ліцей</w:t>
            </w:r>
          </w:p>
        </w:tc>
      </w:tr>
      <w:tr w:rsidR="00DA2035" w:rsidRPr="00DA2035" w:rsidTr="00BD631D">
        <w:trPr>
          <w:trHeight w:val="1010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ГІЙ Володимир Богданович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07.02.2002- 21.03.2022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 гімназія</w:t>
            </w:r>
          </w:p>
        </w:tc>
      </w:tr>
      <w:tr w:rsidR="00DA2035" w:rsidRPr="00DA2035" w:rsidTr="00BD631D">
        <w:trPr>
          <w:trHeight w:val="1266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ІРІЧУК Вадим </w:t>
            </w:r>
            <w:proofErr w:type="spellStart"/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Актовіянович</w:t>
            </w:r>
            <w:proofErr w:type="spellEnd"/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02.06.1979 -16.05.2022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 ЗОШ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І-ІІІ ст. №1</w:t>
            </w:r>
          </w:p>
        </w:tc>
      </w:tr>
      <w:tr w:rsidR="00DA2035" w:rsidRPr="00DA2035" w:rsidTr="00BD631D">
        <w:trPr>
          <w:trHeight w:val="1128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DA2035" w:rsidRPr="00DA2035" w:rsidRDefault="00DA2035" w:rsidP="00BD631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ДЕСЯТНІЧЕНКО Микола Володимирович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22.05.1986 -11.06.2022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 гімназія №2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Перейменування вулиці Крилова</w:t>
            </w:r>
          </w:p>
        </w:tc>
      </w:tr>
      <w:tr w:rsidR="00DA2035" w:rsidRPr="00DA2035" w:rsidTr="00BD631D">
        <w:trPr>
          <w:trHeight w:val="811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BD631D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КНАП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Тарас Мартинович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07.10.1984 -05.08.2022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Опорний заклад Сторожинецький ліцей</w:t>
            </w:r>
          </w:p>
        </w:tc>
      </w:tr>
      <w:tr w:rsidR="00DA2035" w:rsidRPr="00DA2035" w:rsidTr="00BD631D">
        <w:trPr>
          <w:trHeight w:val="1053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ЯКУБОВСЬКИЙ Дмитро Дмитрович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30.08.1993 -15.07.2022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Старший 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Панківський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DA2035" w:rsidRPr="00DA2035" w:rsidTr="00BD631D">
        <w:trPr>
          <w:trHeight w:val="995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БОШТЕГА 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Георгій Тодорович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06.04.1964 -13.03.2022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Панківський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DA2035" w:rsidRPr="00DA2035" w:rsidTr="00BD631D">
        <w:trPr>
          <w:trHeight w:val="1137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98" w:type="dxa"/>
          </w:tcPr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ТКАЧУК </w:t>
            </w:r>
          </w:p>
          <w:p w:rsidR="00DA2035" w:rsidRPr="00DA2035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Олексій Георгійович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29.05.1980 -29.07.2022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097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УНГУРЯН Володимир Петрович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12.11.1966 -15.03.2022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113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НЯЙКО Анатолій Іванович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22.09.1978 - 04.08.2022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Молодший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Слобода-</w:t>
            </w: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000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98" w:type="dxa"/>
          </w:tcPr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ВАЙПАН</w:t>
            </w:r>
          </w:p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Іван</w:t>
            </w:r>
          </w:p>
          <w:p w:rsidR="00DA2035" w:rsidRPr="00DA2035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22.07.1974 -14.08.2022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Головний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Дібрівська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016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БОДНАРЮК Микола Дмитрович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12.08.1971 -22.04.2022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Старожідівський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DA2035" w:rsidRPr="00DA2035" w:rsidTr="00BD631D">
        <w:trPr>
          <w:trHeight w:val="1032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ОРДИНСЬКИЙ Юрій Миколайович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09.04.1972 -17.04.2022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Банилово-Підгірнівська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906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98" w:type="dxa"/>
          </w:tcPr>
          <w:p w:rsidR="00BD631D" w:rsidRDefault="00BD631D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КОЗАК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 Васильович </w:t>
            </w:r>
          </w:p>
          <w:p w:rsidR="00DA2035" w:rsidRPr="00DA2035" w:rsidRDefault="00DA2035" w:rsidP="00F2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13.05.1980-01.02.2018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Опорний заклад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Сторожинецький ліцей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35" w:rsidRPr="00DA2035" w:rsidTr="00BD631D">
        <w:trPr>
          <w:trHeight w:val="1118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98" w:type="dxa"/>
          </w:tcPr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D631D">
              <w:rPr>
                <w:rFonts w:ascii="Times New Roman" w:hAnsi="Times New Roman" w:cs="Times New Roman"/>
                <w:b/>
                <w:sz w:val="24"/>
                <w:szCs w:val="24"/>
              </w:rPr>
              <w:t>ТЕЦЬКИЙ</w:t>
            </w:r>
          </w:p>
          <w:p w:rsidR="00DA2035" w:rsidRPr="00DA2035" w:rsidRDefault="00DA2035" w:rsidP="00BD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Анатолій Васильович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26.11.1982-08.02.2018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старший солдат</w:t>
            </w:r>
          </w:p>
        </w:tc>
        <w:tc>
          <w:tcPr>
            <w:tcW w:w="2621" w:type="dxa"/>
          </w:tcPr>
          <w:p w:rsidR="00DA2035" w:rsidRPr="00DA2035" w:rsidRDefault="00DA2035" w:rsidP="008B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ЗОШ </w:t>
            </w:r>
          </w:p>
          <w:p w:rsidR="00DA2035" w:rsidRPr="00DA2035" w:rsidRDefault="00DA2035" w:rsidP="008B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І-ІІІ ст. №1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35" w:rsidRPr="00DA2035" w:rsidTr="00BD631D">
        <w:trPr>
          <w:trHeight w:val="992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98" w:type="dxa"/>
          </w:tcPr>
          <w:p w:rsidR="00BD631D" w:rsidRDefault="00BD631D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ВЕКЛИЧ</w:t>
            </w:r>
          </w:p>
          <w:p w:rsidR="00BD631D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Петрович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09.07.1976-08.04.2016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 ЗОШ№1 І-ІІІ ст.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35" w:rsidRPr="00DA2035" w:rsidTr="00BD631D">
        <w:trPr>
          <w:trHeight w:val="1562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98" w:type="dxa"/>
          </w:tcPr>
          <w:p w:rsidR="00BD631D" w:rsidRDefault="00BD631D" w:rsidP="00F2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ВОЗНИЙ</w:t>
            </w:r>
          </w:p>
          <w:p w:rsidR="00DA2035" w:rsidRPr="00DA2035" w:rsidRDefault="00DA2035" w:rsidP="00F2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Сергій Володимирович </w:t>
            </w:r>
          </w:p>
          <w:p w:rsidR="00DA2035" w:rsidRPr="00DA2035" w:rsidRDefault="00DA2035" w:rsidP="00F23D4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20.03.1966-18.11.2018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Костинецька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</w:tr>
    </w:tbl>
    <w:p w:rsidR="00CF2789" w:rsidRPr="00DA2035" w:rsidRDefault="00CF2789" w:rsidP="00CF2789">
      <w:pPr>
        <w:rPr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0AF5" w:rsidRPr="00EF0AF5" w:rsidRDefault="00EF0AF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F0AF5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BE0F1C" w:rsidRDefault="00EF0AF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F0AF5">
        <w:rPr>
          <w:rFonts w:ascii="Times New Roman" w:hAnsi="Times New Roman"/>
          <w:sz w:val="28"/>
          <w:szCs w:val="28"/>
        </w:rPr>
        <w:t>організаційної та кадрової роботи                           Ольга ПАЛАДІЙ</w:t>
      </w:r>
    </w:p>
    <w:p w:rsidR="00BE0F1C" w:rsidRDefault="00BE0F1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BE0F1C" w:rsidSect="00795D3D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56" w:rsidRDefault="00C92F56" w:rsidP="00AD275D">
      <w:pPr>
        <w:spacing w:after="0" w:line="240" w:lineRule="auto"/>
      </w:pPr>
      <w:r>
        <w:separator/>
      </w:r>
    </w:p>
  </w:endnote>
  <w:endnote w:type="continuationSeparator" w:id="0">
    <w:p w:rsidR="00C92F56" w:rsidRDefault="00C92F56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56" w:rsidRDefault="00C92F56" w:rsidP="00AD275D">
      <w:pPr>
        <w:spacing w:after="0" w:line="240" w:lineRule="auto"/>
      </w:pPr>
      <w:r>
        <w:separator/>
      </w:r>
    </w:p>
  </w:footnote>
  <w:footnote w:type="continuationSeparator" w:id="0">
    <w:p w:rsidR="00C92F56" w:rsidRDefault="00C92F56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3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4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7FC73C93"/>
    <w:multiLevelType w:val="hybridMultilevel"/>
    <w:tmpl w:val="671E61DC"/>
    <w:lvl w:ilvl="0" w:tplc="039267C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A3D47"/>
    <w:rsid w:val="000A6B6E"/>
    <w:rsid w:val="000A7F63"/>
    <w:rsid w:val="000B172D"/>
    <w:rsid w:val="000C5DE0"/>
    <w:rsid w:val="00107E3D"/>
    <w:rsid w:val="00114FE9"/>
    <w:rsid w:val="00116206"/>
    <w:rsid w:val="001276D7"/>
    <w:rsid w:val="00143E0B"/>
    <w:rsid w:val="001462D2"/>
    <w:rsid w:val="0014775F"/>
    <w:rsid w:val="001525D8"/>
    <w:rsid w:val="00153661"/>
    <w:rsid w:val="001546D5"/>
    <w:rsid w:val="00154E9B"/>
    <w:rsid w:val="00161707"/>
    <w:rsid w:val="0016298F"/>
    <w:rsid w:val="00167A21"/>
    <w:rsid w:val="001807B5"/>
    <w:rsid w:val="001808E1"/>
    <w:rsid w:val="00194DC6"/>
    <w:rsid w:val="0019504A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83DE3"/>
    <w:rsid w:val="003917D4"/>
    <w:rsid w:val="003A6DE8"/>
    <w:rsid w:val="003B1179"/>
    <w:rsid w:val="003B7067"/>
    <w:rsid w:val="003C788F"/>
    <w:rsid w:val="003E327C"/>
    <w:rsid w:val="003E786B"/>
    <w:rsid w:val="004117A6"/>
    <w:rsid w:val="0041440C"/>
    <w:rsid w:val="0041476B"/>
    <w:rsid w:val="00433FBF"/>
    <w:rsid w:val="004352D8"/>
    <w:rsid w:val="004429F5"/>
    <w:rsid w:val="004654C5"/>
    <w:rsid w:val="00476517"/>
    <w:rsid w:val="00487FD5"/>
    <w:rsid w:val="0049184D"/>
    <w:rsid w:val="00496B48"/>
    <w:rsid w:val="004A0FCC"/>
    <w:rsid w:val="004C00B5"/>
    <w:rsid w:val="004C328C"/>
    <w:rsid w:val="004C7E1B"/>
    <w:rsid w:val="004D4DDC"/>
    <w:rsid w:val="004E7BAA"/>
    <w:rsid w:val="004F06BA"/>
    <w:rsid w:val="00506C8B"/>
    <w:rsid w:val="00521FDC"/>
    <w:rsid w:val="005221FF"/>
    <w:rsid w:val="00522A5E"/>
    <w:rsid w:val="0054316A"/>
    <w:rsid w:val="0059095A"/>
    <w:rsid w:val="0059333F"/>
    <w:rsid w:val="005A2B13"/>
    <w:rsid w:val="005B58AF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5B1"/>
    <w:rsid w:val="0071176D"/>
    <w:rsid w:val="007118FD"/>
    <w:rsid w:val="00711E7C"/>
    <w:rsid w:val="00725DBC"/>
    <w:rsid w:val="007340FB"/>
    <w:rsid w:val="00741CFF"/>
    <w:rsid w:val="00745FEA"/>
    <w:rsid w:val="00765454"/>
    <w:rsid w:val="007824CA"/>
    <w:rsid w:val="00795D3D"/>
    <w:rsid w:val="007A7B10"/>
    <w:rsid w:val="007B3544"/>
    <w:rsid w:val="007C4B2B"/>
    <w:rsid w:val="007D42FC"/>
    <w:rsid w:val="007D5CE0"/>
    <w:rsid w:val="007D75F1"/>
    <w:rsid w:val="007E1034"/>
    <w:rsid w:val="007F3AFD"/>
    <w:rsid w:val="007F4ECB"/>
    <w:rsid w:val="00804D82"/>
    <w:rsid w:val="00815131"/>
    <w:rsid w:val="00831988"/>
    <w:rsid w:val="00834FCE"/>
    <w:rsid w:val="00842F1F"/>
    <w:rsid w:val="00852DE4"/>
    <w:rsid w:val="00854E3C"/>
    <w:rsid w:val="008570D1"/>
    <w:rsid w:val="00873DD2"/>
    <w:rsid w:val="0087505B"/>
    <w:rsid w:val="00887DF4"/>
    <w:rsid w:val="008940EA"/>
    <w:rsid w:val="00895F89"/>
    <w:rsid w:val="008A1414"/>
    <w:rsid w:val="008B046E"/>
    <w:rsid w:val="008C3762"/>
    <w:rsid w:val="008C39F9"/>
    <w:rsid w:val="008C5A0A"/>
    <w:rsid w:val="008D5A3D"/>
    <w:rsid w:val="008E275F"/>
    <w:rsid w:val="008F3C89"/>
    <w:rsid w:val="008F54B5"/>
    <w:rsid w:val="009063BD"/>
    <w:rsid w:val="009127AC"/>
    <w:rsid w:val="009127D8"/>
    <w:rsid w:val="00956468"/>
    <w:rsid w:val="009921BA"/>
    <w:rsid w:val="009A130A"/>
    <w:rsid w:val="009A2517"/>
    <w:rsid w:val="009B257D"/>
    <w:rsid w:val="009B67AC"/>
    <w:rsid w:val="009E2B22"/>
    <w:rsid w:val="009F5B23"/>
    <w:rsid w:val="009F7EEE"/>
    <w:rsid w:val="00A0510D"/>
    <w:rsid w:val="00A1016C"/>
    <w:rsid w:val="00A1074A"/>
    <w:rsid w:val="00A27909"/>
    <w:rsid w:val="00A3101B"/>
    <w:rsid w:val="00A3542D"/>
    <w:rsid w:val="00A424E3"/>
    <w:rsid w:val="00A4535D"/>
    <w:rsid w:val="00A56354"/>
    <w:rsid w:val="00A602C8"/>
    <w:rsid w:val="00A61691"/>
    <w:rsid w:val="00A772D9"/>
    <w:rsid w:val="00A938CB"/>
    <w:rsid w:val="00A95F04"/>
    <w:rsid w:val="00AB018A"/>
    <w:rsid w:val="00AB1655"/>
    <w:rsid w:val="00AB2FF1"/>
    <w:rsid w:val="00AB4220"/>
    <w:rsid w:val="00AB5A18"/>
    <w:rsid w:val="00AC5C42"/>
    <w:rsid w:val="00AD275D"/>
    <w:rsid w:val="00AE138F"/>
    <w:rsid w:val="00AE1BCE"/>
    <w:rsid w:val="00AF290C"/>
    <w:rsid w:val="00B06134"/>
    <w:rsid w:val="00B173DB"/>
    <w:rsid w:val="00B27FBB"/>
    <w:rsid w:val="00B33F32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D0222"/>
    <w:rsid w:val="00BD631D"/>
    <w:rsid w:val="00BD6C8A"/>
    <w:rsid w:val="00BE0229"/>
    <w:rsid w:val="00BE0365"/>
    <w:rsid w:val="00BE0F1C"/>
    <w:rsid w:val="00C04CED"/>
    <w:rsid w:val="00C25D68"/>
    <w:rsid w:val="00C26D7C"/>
    <w:rsid w:val="00C5706C"/>
    <w:rsid w:val="00C66F41"/>
    <w:rsid w:val="00C757A1"/>
    <w:rsid w:val="00C92F56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2789"/>
    <w:rsid w:val="00CF7D97"/>
    <w:rsid w:val="00D06607"/>
    <w:rsid w:val="00D106CA"/>
    <w:rsid w:val="00D10DB5"/>
    <w:rsid w:val="00D12B8D"/>
    <w:rsid w:val="00D21F24"/>
    <w:rsid w:val="00D25D25"/>
    <w:rsid w:val="00D42530"/>
    <w:rsid w:val="00D56D78"/>
    <w:rsid w:val="00D73611"/>
    <w:rsid w:val="00D870ED"/>
    <w:rsid w:val="00D93221"/>
    <w:rsid w:val="00D937A4"/>
    <w:rsid w:val="00D93967"/>
    <w:rsid w:val="00D9396D"/>
    <w:rsid w:val="00DA2035"/>
    <w:rsid w:val="00DB0D46"/>
    <w:rsid w:val="00DB7F05"/>
    <w:rsid w:val="00DC7A60"/>
    <w:rsid w:val="00DD052E"/>
    <w:rsid w:val="00DD4EE1"/>
    <w:rsid w:val="00E02D87"/>
    <w:rsid w:val="00E121B7"/>
    <w:rsid w:val="00E3270A"/>
    <w:rsid w:val="00E404CA"/>
    <w:rsid w:val="00E51803"/>
    <w:rsid w:val="00E5198C"/>
    <w:rsid w:val="00E576F9"/>
    <w:rsid w:val="00E749C1"/>
    <w:rsid w:val="00E804B8"/>
    <w:rsid w:val="00E912BD"/>
    <w:rsid w:val="00E95847"/>
    <w:rsid w:val="00EB01CF"/>
    <w:rsid w:val="00EB2383"/>
    <w:rsid w:val="00ED3915"/>
    <w:rsid w:val="00EE5D91"/>
    <w:rsid w:val="00EE7E32"/>
    <w:rsid w:val="00EF0AF5"/>
    <w:rsid w:val="00EF543E"/>
    <w:rsid w:val="00F0172C"/>
    <w:rsid w:val="00F030A8"/>
    <w:rsid w:val="00F0623C"/>
    <w:rsid w:val="00F17992"/>
    <w:rsid w:val="00F212B3"/>
    <w:rsid w:val="00F331C0"/>
    <w:rsid w:val="00F46D4D"/>
    <w:rsid w:val="00F53960"/>
    <w:rsid w:val="00F54B19"/>
    <w:rsid w:val="00F70171"/>
    <w:rsid w:val="00F8012E"/>
    <w:rsid w:val="00F87444"/>
    <w:rsid w:val="00F92CB7"/>
    <w:rsid w:val="00FC3FA6"/>
    <w:rsid w:val="00FD4E4C"/>
    <w:rsid w:val="00FE4AB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821119-E170-42EB-9324-98977CC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68</cp:revision>
  <cp:lastPrinted>2023-01-06T09:05:00Z</cp:lastPrinted>
  <dcterms:created xsi:type="dcterms:W3CDTF">2022-07-18T13:31:00Z</dcterms:created>
  <dcterms:modified xsi:type="dcterms:W3CDTF">2023-01-06T09:06:00Z</dcterms:modified>
</cp:coreProperties>
</file>