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21" w:rsidRPr="00E47EF0" w:rsidRDefault="00372521" w:rsidP="00372521">
      <w:pPr>
        <w:spacing w:after="0" w:line="480" w:lineRule="atLeast"/>
        <w:ind w:right="-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</w:t>
      </w:r>
      <w:r w:rsidRPr="00E47EF0">
        <w:rPr>
          <w:rFonts w:ascii="Times New Roman" w:eastAsia="Times New Roman" w:hAnsi="Times New Roman" w:cs="Times New Roman"/>
          <w:b/>
          <w:noProof/>
          <w:sz w:val="32"/>
          <w:szCs w:val="32"/>
          <w:lang w:val="uk-UA" w:eastAsia="uk-UA"/>
        </w:rPr>
        <w:drawing>
          <wp:inline distT="0" distB="0" distL="0" distR="0" wp14:anchorId="5B3F39FE" wp14:editId="23A0AB1A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</w:t>
      </w:r>
      <w:r w:rsidR="00417286" w:rsidRPr="00417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  <w:r w:rsidRPr="00417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</w:t>
      </w:r>
    </w:p>
    <w:p w:rsidR="00372521" w:rsidRPr="00E47EF0" w:rsidRDefault="00372521" w:rsidP="00372521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72521" w:rsidRPr="00E47EF0" w:rsidRDefault="00372521" w:rsidP="0037252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К Р А Ї Н А</w:t>
      </w:r>
    </w:p>
    <w:p w:rsidR="00372521" w:rsidRPr="00E47EF0" w:rsidRDefault="00372521" w:rsidP="0037252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СТОРОЖИНЕЦЬКА  МІСЬКА  РАДА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372521" w:rsidRPr="00E47EF0" w:rsidRDefault="00372521" w:rsidP="0037252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ЧЕРНІВЕЦЬКОГО РАЙОНУ</w:t>
      </w:r>
    </w:p>
    <w:p w:rsidR="00372521" w:rsidRPr="00E47EF0" w:rsidRDefault="00372521" w:rsidP="0037252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ЧЕРНІВЕЦЬКОЇ  ОБЛАСТІ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372521" w:rsidRPr="00E47EF0" w:rsidRDefault="00372521" w:rsidP="003725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72521" w:rsidRPr="00E47EF0" w:rsidRDefault="00372521" w:rsidP="003725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ХХ</w:t>
      </w: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позачергова сесія 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 скликання</w:t>
      </w:r>
    </w:p>
    <w:p w:rsidR="00372521" w:rsidRPr="00E47EF0" w:rsidRDefault="00372521" w:rsidP="00372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72521" w:rsidRPr="00E47EF0" w:rsidRDefault="00372521" w:rsidP="003725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  Р І Ш Е Н </w:t>
      </w:r>
      <w:proofErr w:type="spellStart"/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Н</w:t>
      </w:r>
      <w:proofErr w:type="spellEnd"/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Я №</w:t>
      </w:r>
      <w:r w:rsidR="00417286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 </w:t>
      </w:r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-26/2023</w:t>
      </w:r>
    </w:p>
    <w:p w:rsidR="00372521" w:rsidRPr="00E47EF0" w:rsidRDefault="00372521" w:rsidP="00372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72521" w:rsidRPr="00E47EF0" w:rsidRDefault="00372521" w:rsidP="00372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372521" w:rsidRPr="00E47EF0" w:rsidTr="00266F2D">
        <w:tc>
          <w:tcPr>
            <w:tcW w:w="4261" w:type="dxa"/>
          </w:tcPr>
          <w:p w:rsidR="00372521" w:rsidRPr="00E47EF0" w:rsidRDefault="00372521" w:rsidP="00266F2D">
            <w:pPr>
              <w:spacing w:after="0" w:line="240" w:lineRule="auto"/>
              <w:ind w:right="-4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 січня  2023 року</w:t>
            </w:r>
          </w:p>
        </w:tc>
        <w:tc>
          <w:tcPr>
            <w:tcW w:w="5203" w:type="dxa"/>
          </w:tcPr>
          <w:p w:rsidR="00372521" w:rsidRPr="00E47EF0" w:rsidRDefault="00372521" w:rsidP="00266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Сторожинець</w:t>
            </w:r>
          </w:p>
        </w:tc>
      </w:tr>
    </w:tbl>
    <w:p w:rsidR="00372521" w:rsidRPr="00E47EF0" w:rsidRDefault="00372521" w:rsidP="00372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2521" w:rsidRPr="00E47EF0" w:rsidRDefault="00372521" w:rsidP="0039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XXIV</w:t>
      </w:r>
      <w:r w:rsidRPr="0037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позачергової сесії</w:t>
      </w:r>
      <w:r w:rsidR="0039508E" w:rsidRPr="0039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39508E" w:rsidRPr="0039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скликання </w:t>
      </w: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Сторожинецької міської ради</w:t>
      </w:r>
    </w:p>
    <w:p w:rsidR="00372521" w:rsidRDefault="00372521" w:rsidP="0039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05F8" w:rsidRPr="00F763A9" w:rsidRDefault="004005F8" w:rsidP="0039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0041" w:rsidRPr="00BD3AD1" w:rsidRDefault="0039508E" w:rsidP="003950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Україні», Кодексу законів про працю</w:t>
      </w:r>
      <w:r w:rsidR="00400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України, </w:t>
      </w:r>
      <w:r w:rsidR="004D52B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09.03.2006 року № 268 «Про упорядкування структури та умов оплати праці працівників апарату </w:t>
      </w:r>
      <w:r w:rsidR="004005F8">
        <w:rPr>
          <w:rFonts w:ascii="Times New Roman" w:hAnsi="Times New Roman" w:cs="Times New Roman"/>
          <w:sz w:val="28"/>
          <w:szCs w:val="28"/>
          <w:lang w:val="uk-UA"/>
        </w:rPr>
        <w:t xml:space="preserve">органів виконавчої влади, органів прокуратури, судів та інших органів», наказу Міністерства культури України від 18.10.2005 року  №745 «Про впорядкування умов оплати праці працівників культури на основі Єдиної тарифної сітки», наказу Міністерства розвитку економіки, торгівлі та сільського господарства України від 23.03.2021 року №609 «Про Умови оплати праці робітників, зайнятих обслуговуванням органів виконавчої влади, місцевого самоврядування та їх виконавчих органів прокуратури, суддів та інших органів», беручи до уваги рішення </w:t>
      </w:r>
      <w:r w:rsidR="004005F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005F8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сесії </w:t>
      </w:r>
      <w:r w:rsidR="004005F8" w:rsidRPr="00400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5F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005F8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4005F8" w:rsidRPr="00400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5F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005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005F8">
        <w:rPr>
          <w:rFonts w:ascii="Times New Roman" w:hAnsi="Times New Roman" w:cs="Times New Roman"/>
          <w:sz w:val="28"/>
          <w:szCs w:val="28"/>
          <w:lang w:val="uk-UA"/>
        </w:rPr>
        <w:t xml:space="preserve"> пленарне</w:t>
      </w:r>
      <w:r w:rsidR="00266F2D">
        <w:rPr>
          <w:rFonts w:ascii="Times New Roman" w:hAnsi="Times New Roman" w:cs="Times New Roman"/>
          <w:sz w:val="28"/>
          <w:szCs w:val="28"/>
          <w:lang w:val="uk-UA"/>
        </w:rPr>
        <w:t xml:space="preserve"> засіда</w:t>
      </w:r>
      <w:r w:rsidR="00BD3AD1">
        <w:rPr>
          <w:rFonts w:ascii="Times New Roman" w:hAnsi="Times New Roman" w:cs="Times New Roman"/>
          <w:sz w:val="28"/>
          <w:szCs w:val="28"/>
          <w:lang w:val="uk-UA"/>
        </w:rPr>
        <w:t>ння) від 06.05.2022 року.</w:t>
      </w:r>
    </w:p>
    <w:p w:rsidR="004005F8" w:rsidRDefault="004005F8" w:rsidP="003950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1F4C5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іська рада вирішила</w:t>
      </w:r>
      <w:r w:rsidR="001F4C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4C5F" w:rsidRPr="004005F8" w:rsidRDefault="001F4C5F" w:rsidP="00EC68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</w:t>
      </w:r>
      <w:r w:rsidRPr="001F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Pr="001F4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XXIV</w:t>
      </w:r>
      <w:r w:rsidRPr="001F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позачергової сесії </w:t>
      </w:r>
      <w:r w:rsidRPr="001F4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F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 Сторожинецької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1.6 рішення в наступній редакції: «Структура центру національних культур Сторожинецької міської ради Чернівецького району Чернівецької області в кількості 44,75 штатних одиниць».</w:t>
      </w:r>
    </w:p>
    <w:p w:rsidR="006257C3" w:rsidRDefault="006A048C" w:rsidP="00EC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6257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Враховуючи п.1 затвердити </w:t>
      </w:r>
      <w:r w:rsidR="00EC68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r w:rsidR="006257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труктуру </w:t>
      </w:r>
      <w:proofErr w:type="spellStart"/>
      <w:r w:rsidR="006257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Сторожинецького</w:t>
      </w:r>
      <w:proofErr w:type="spellEnd"/>
      <w:r w:rsidR="006257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центру національних культур у новій редакції (додається).</w:t>
      </w:r>
    </w:p>
    <w:p w:rsidR="00E074AD" w:rsidRDefault="00E074AD" w:rsidP="00EC68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074AD" w:rsidRDefault="00E074AD" w:rsidP="00EC68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C68F7" w:rsidRDefault="00EC68F7" w:rsidP="00EC68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Продовження рішення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XXVI</w:t>
      </w:r>
      <w:r w:rsidRPr="00B02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позачергової сесії</w:t>
      </w:r>
      <w:r w:rsidR="00630C3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B02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скликання </w:t>
      </w:r>
    </w:p>
    <w:p w:rsidR="00EC68F7" w:rsidRDefault="00EC68F7" w:rsidP="00EC68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 26 січня 2023 № </w:t>
      </w:r>
      <w:r w:rsidR="004172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-26/2023</w:t>
      </w:r>
    </w:p>
    <w:p w:rsidR="00EB109E" w:rsidRDefault="006257C3" w:rsidP="00EC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="006A048C"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Начальнику 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6A048C" w:rsidRPr="00E47EF0" w:rsidRDefault="006257C3" w:rsidP="00EC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6A048C"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 </w:t>
      </w:r>
      <w:r w:rsidR="00EB10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A048C"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Дане рішення набуває чинності з моменту оприлюднення.</w:t>
      </w:r>
    </w:p>
    <w:p w:rsidR="00EB109E" w:rsidRDefault="006257C3" w:rsidP="00EC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="00EB10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6A048C"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Організацію виконання даного рішення покласти на директора </w:t>
      </w:r>
      <w:proofErr w:type="spellStart"/>
      <w:r w:rsidR="006A048C"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Сторожинецького</w:t>
      </w:r>
      <w:proofErr w:type="spellEnd"/>
      <w:r w:rsidR="006A048C"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центру національних культур  Сторожинецької міської ради (Т.САНДУЛЯК).</w:t>
      </w:r>
    </w:p>
    <w:p w:rsidR="00EB109E" w:rsidRDefault="006257C3" w:rsidP="00EC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EB10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EB109E"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B10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EB109E"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Контроль за виконанням даного рішення покласти на першого заступника міського голови Ігоря БЕЛЕНЧУКА та постійну комісію з питань освіти та науки, культури, фізкультури і спорту (В.БОЖЕСКУЛ).  </w:t>
      </w:r>
      <w:r w:rsidR="00EB109E"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EB109E" w:rsidRDefault="00EB109E" w:rsidP="00EB1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109E" w:rsidRPr="00E47EF0" w:rsidRDefault="00EB109E" w:rsidP="00EB10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C68F7" w:rsidRPr="00E47EF0" w:rsidRDefault="00EB109E" w:rsidP="00EC6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EC68F7"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Сторожинецький міський голова                                  Ігор МАТЕЙЧУК</w:t>
      </w:r>
    </w:p>
    <w:p w:rsidR="00EC68F7" w:rsidRDefault="00EC68F7" w:rsidP="00EC6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68F7" w:rsidRDefault="00EC68F7" w:rsidP="00EC6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68F7" w:rsidRPr="00F2158D" w:rsidRDefault="00EC68F7" w:rsidP="00EC68F7">
      <w:pPr>
        <w:rPr>
          <w:rFonts w:ascii="Times New Roman" w:hAnsi="Times New Roman" w:cs="Times New Roman"/>
        </w:rPr>
      </w:pP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Виконавець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EC68F7" w:rsidRDefault="00EC68F7" w:rsidP="00EC68F7">
      <w:pPr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Директор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Сторожинецького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ЦНК                                      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Тетяна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САНДУЛЯК</w:t>
      </w:r>
    </w:p>
    <w:p w:rsidR="00BD397F" w:rsidRPr="00BD397F" w:rsidRDefault="00BD397F" w:rsidP="00EC68F7">
      <w:pPr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D397F" w:rsidRPr="00933FBB" w:rsidRDefault="00BD397F" w:rsidP="00BD397F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Погоджено: </w:t>
      </w:r>
    </w:p>
    <w:p w:rsidR="00EC68F7" w:rsidRDefault="00EC68F7" w:rsidP="00EC68F7">
      <w:pPr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 міської ради                                                             Дмитро БОЙЧУК</w:t>
      </w:r>
    </w:p>
    <w:p w:rsidR="00EC68F7" w:rsidRPr="00F2158D" w:rsidRDefault="00EC68F7" w:rsidP="00EC68F7">
      <w:pPr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C68F7" w:rsidRPr="00F2158D" w:rsidRDefault="00EC68F7" w:rsidP="00EC68F7">
      <w:pPr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Перший заступник </w:t>
      </w:r>
      <w:proofErr w:type="spellStart"/>
      <w:proofErr w:type="gram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gram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іського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Ігор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БЕЛЕНЧУК</w:t>
      </w:r>
    </w:p>
    <w:p w:rsidR="00EC68F7" w:rsidRPr="00F2158D" w:rsidRDefault="00EC68F7" w:rsidP="00EC68F7">
      <w:pPr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EC68F7" w:rsidRPr="00F2158D" w:rsidRDefault="00EC68F7" w:rsidP="00EC68F7">
      <w:pPr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Фінансового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ради                       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Ігор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СЛЮСАР</w:t>
      </w:r>
    </w:p>
    <w:p w:rsidR="00EC68F7" w:rsidRPr="00F2158D" w:rsidRDefault="00EC68F7" w:rsidP="00CE6492">
      <w:pPr>
        <w:tabs>
          <w:tab w:val="left" w:pos="6450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бухгалтерського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C68F7" w:rsidRPr="00F2158D" w:rsidRDefault="00EC68F7" w:rsidP="00CE6492">
      <w:pPr>
        <w:tabs>
          <w:tab w:val="left" w:pos="6450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proofErr w:type="gram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обл</w:t>
      </w:r>
      <w:proofErr w:type="gram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іку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звітності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Марія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ГРЕЗЮК</w:t>
      </w:r>
    </w:p>
    <w:p w:rsidR="00EC68F7" w:rsidRPr="00F2158D" w:rsidRDefault="00EC68F7" w:rsidP="00EC68F7">
      <w:pPr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:rsidR="00EC68F7" w:rsidRDefault="00EC68F7" w:rsidP="00EC68F7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юридичного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                   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Олексій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КОЗЛОВ</w:t>
      </w:r>
    </w:p>
    <w:p w:rsidR="00CE6492" w:rsidRDefault="00CE6492" w:rsidP="00CE649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Начальник відділу організаційної</w:t>
      </w:r>
    </w:p>
    <w:p w:rsidR="00CE6492" w:rsidRPr="00CE6492" w:rsidRDefault="00CE6492" w:rsidP="00CE649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 кадрової політики                                                                Ольга ПАЛАДІЙ</w:t>
      </w:r>
    </w:p>
    <w:bookmarkEnd w:id="0"/>
    <w:p w:rsidR="00EC68F7" w:rsidRPr="00F2158D" w:rsidRDefault="00EC68F7" w:rsidP="00EC68F7">
      <w:pPr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EC68F7" w:rsidRPr="00F2158D" w:rsidRDefault="00EC68F7" w:rsidP="00CE6492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F2158D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</w:t>
      </w:r>
      <w:proofErr w:type="spellStart"/>
      <w:r w:rsidRPr="00F2158D">
        <w:rPr>
          <w:rFonts w:ascii="Times New Roman" w:hAnsi="Times New Roman" w:cs="Times New Roman"/>
          <w:sz w:val="28"/>
          <w:szCs w:val="28"/>
          <w:lang w:eastAsia="uk-UA"/>
        </w:rPr>
        <w:t>відділу</w:t>
      </w:r>
      <w:proofErr w:type="spellEnd"/>
      <w:r w:rsidRPr="00F2158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2158D">
        <w:rPr>
          <w:rFonts w:ascii="Times New Roman" w:hAnsi="Times New Roman" w:cs="Times New Roman"/>
          <w:sz w:val="28"/>
          <w:szCs w:val="28"/>
          <w:lang w:eastAsia="uk-UA"/>
        </w:rPr>
        <w:t>документообі</w:t>
      </w:r>
      <w:r>
        <w:rPr>
          <w:rFonts w:ascii="Times New Roman" w:hAnsi="Times New Roman" w:cs="Times New Roman"/>
          <w:sz w:val="28"/>
          <w:szCs w:val="28"/>
          <w:lang w:eastAsia="uk-UA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</w:t>
      </w:r>
      <w:r w:rsidRPr="00F2158D">
        <w:rPr>
          <w:rFonts w:ascii="Times New Roman" w:hAnsi="Times New Roman" w:cs="Times New Roman"/>
          <w:sz w:val="28"/>
          <w:szCs w:val="28"/>
          <w:lang w:eastAsia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</w:t>
      </w:r>
      <w:proofErr w:type="spellStart"/>
      <w:r w:rsidRPr="00F2158D">
        <w:rPr>
          <w:rFonts w:ascii="Times New Roman" w:hAnsi="Times New Roman" w:cs="Times New Roman"/>
          <w:sz w:val="28"/>
          <w:szCs w:val="28"/>
          <w:lang w:eastAsia="uk-UA"/>
        </w:rPr>
        <w:t>Микола</w:t>
      </w:r>
      <w:proofErr w:type="spellEnd"/>
      <w:r w:rsidRPr="00F2158D">
        <w:rPr>
          <w:rFonts w:ascii="Times New Roman" w:hAnsi="Times New Roman" w:cs="Times New Roman"/>
          <w:sz w:val="28"/>
          <w:szCs w:val="28"/>
          <w:lang w:eastAsia="uk-UA"/>
        </w:rPr>
        <w:t xml:space="preserve"> БАЛАНЮК</w:t>
      </w:r>
    </w:p>
    <w:p w:rsidR="00EC68F7" w:rsidRPr="00F2158D" w:rsidRDefault="00EC68F7" w:rsidP="00CE6492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F2158D">
        <w:rPr>
          <w:rFonts w:ascii="Times New Roman" w:hAnsi="Times New Roman" w:cs="Times New Roman"/>
          <w:sz w:val="28"/>
          <w:szCs w:val="28"/>
          <w:lang w:eastAsia="uk-UA"/>
        </w:rPr>
        <w:t xml:space="preserve">та контролю           </w:t>
      </w:r>
    </w:p>
    <w:p w:rsidR="00EC68F7" w:rsidRPr="00F2158D" w:rsidRDefault="00EC68F7" w:rsidP="00EC68F7">
      <w:pPr>
        <w:rPr>
          <w:rFonts w:ascii="Times New Roman" w:hAnsi="Times New Roman" w:cs="Times New Roman"/>
          <w:sz w:val="16"/>
          <w:szCs w:val="16"/>
        </w:rPr>
      </w:pPr>
    </w:p>
    <w:p w:rsidR="00EC68F7" w:rsidRDefault="00EC68F7" w:rsidP="00CE6492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2158D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F2158D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F2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58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2158D">
        <w:rPr>
          <w:rFonts w:ascii="Times New Roman" w:hAnsi="Times New Roman" w:cs="Times New Roman"/>
          <w:sz w:val="28"/>
          <w:szCs w:val="28"/>
        </w:rPr>
        <w:t xml:space="preserve"> </w:t>
      </w:r>
      <w:r w:rsidRPr="00F2158D">
        <w:rPr>
          <w:rFonts w:ascii="Times New Roman" w:hAnsi="Times New Roman" w:cs="Times New Roman"/>
          <w:bCs/>
          <w:iCs/>
          <w:sz w:val="28"/>
          <w:szCs w:val="28"/>
        </w:rPr>
        <w:t xml:space="preserve">з </w:t>
      </w:r>
      <w:proofErr w:type="spellStart"/>
      <w:r w:rsidRPr="00F2158D">
        <w:rPr>
          <w:rFonts w:ascii="Times New Roman" w:hAnsi="Times New Roman" w:cs="Times New Roman"/>
          <w:bCs/>
          <w:iCs/>
          <w:sz w:val="28"/>
          <w:szCs w:val="28"/>
        </w:rPr>
        <w:t>питань</w:t>
      </w:r>
      <w:proofErr w:type="spellEnd"/>
      <w:r w:rsidRPr="00F215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2158D">
        <w:rPr>
          <w:rFonts w:ascii="Times New Roman" w:hAnsi="Times New Roman" w:cs="Times New Roman"/>
          <w:bCs/>
          <w:iCs/>
          <w:sz w:val="28"/>
          <w:szCs w:val="28"/>
        </w:rPr>
        <w:t>освіти</w:t>
      </w:r>
      <w:proofErr w:type="spellEnd"/>
      <w:r w:rsidRPr="00F215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66F2D" w:rsidRDefault="00EC68F7" w:rsidP="00BB58B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т</w:t>
      </w:r>
      <w:r w:rsidRPr="00F2158D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2158D">
        <w:rPr>
          <w:rFonts w:ascii="Times New Roman" w:hAnsi="Times New Roman" w:cs="Times New Roman"/>
          <w:bCs/>
          <w:iCs/>
          <w:sz w:val="28"/>
          <w:szCs w:val="28"/>
        </w:rPr>
        <w:t>науки,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F2158D">
        <w:rPr>
          <w:rFonts w:ascii="Times New Roman" w:hAnsi="Times New Roman" w:cs="Times New Roman"/>
          <w:bCs/>
          <w:iCs/>
          <w:sz w:val="28"/>
          <w:szCs w:val="28"/>
        </w:rPr>
        <w:t>культури</w:t>
      </w:r>
      <w:proofErr w:type="spellEnd"/>
      <w:r w:rsidRPr="00F2158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2158D">
        <w:rPr>
          <w:rFonts w:ascii="Times New Roman" w:hAnsi="Times New Roman" w:cs="Times New Roman"/>
          <w:bCs/>
          <w:iCs/>
          <w:sz w:val="28"/>
          <w:szCs w:val="28"/>
        </w:rPr>
        <w:t>фізкультури</w:t>
      </w:r>
      <w:proofErr w:type="spellEnd"/>
      <w:r w:rsidRPr="00F2158D">
        <w:rPr>
          <w:rFonts w:ascii="Times New Roman" w:hAnsi="Times New Roman" w:cs="Times New Roman"/>
          <w:bCs/>
          <w:iCs/>
          <w:sz w:val="28"/>
          <w:szCs w:val="28"/>
        </w:rPr>
        <w:t xml:space="preserve"> і спорт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CE64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Владислава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БОЖЕСКУЛ </w:t>
      </w:r>
      <w:r w:rsidR="00266F2D">
        <w:rPr>
          <w:lang w:val="uk-UA"/>
        </w:rPr>
        <w:t xml:space="preserve">                                                                                                                               </w:t>
      </w:r>
    </w:p>
    <w:p w:rsidR="00266F2D" w:rsidRPr="00B02AAE" w:rsidRDefault="00266F2D" w:rsidP="00266F2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66F2D" w:rsidRPr="004D52B7" w:rsidRDefault="00266F2D" w:rsidP="006A048C">
      <w:pPr>
        <w:ind w:left="-284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</w:p>
    <w:sectPr w:rsidR="00266F2D" w:rsidRPr="004D52B7" w:rsidSect="00EC68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0E"/>
    <w:rsid w:val="001F4C5F"/>
    <w:rsid w:val="00266F2D"/>
    <w:rsid w:val="00372521"/>
    <w:rsid w:val="0039508E"/>
    <w:rsid w:val="004005F8"/>
    <w:rsid w:val="00417286"/>
    <w:rsid w:val="004D52B7"/>
    <w:rsid w:val="006257C3"/>
    <w:rsid w:val="00630C36"/>
    <w:rsid w:val="006A048C"/>
    <w:rsid w:val="006B3FB1"/>
    <w:rsid w:val="00A30041"/>
    <w:rsid w:val="00BB58BD"/>
    <w:rsid w:val="00BD397F"/>
    <w:rsid w:val="00BD3AD1"/>
    <w:rsid w:val="00CE6492"/>
    <w:rsid w:val="00D0180E"/>
    <w:rsid w:val="00E074AD"/>
    <w:rsid w:val="00EB109E"/>
    <w:rsid w:val="00E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2023-01-25T06:15:00Z</cp:lastPrinted>
  <dcterms:created xsi:type="dcterms:W3CDTF">2023-01-19T14:52:00Z</dcterms:created>
  <dcterms:modified xsi:type="dcterms:W3CDTF">2023-01-25T06:15:00Z</dcterms:modified>
</cp:coreProperties>
</file>