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C3" w:rsidRDefault="007B42CD" w:rsidP="00FD78FA">
      <w:pPr>
        <w:jc w:val="both"/>
        <w:rPr>
          <w:i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C9D769" wp14:editId="6259A18C">
                <wp:simplePos x="0" y="0"/>
                <wp:positionH relativeFrom="column">
                  <wp:posOffset>5128260</wp:posOffset>
                </wp:positionH>
                <wp:positionV relativeFrom="paragraph">
                  <wp:posOffset>-726440</wp:posOffset>
                </wp:positionV>
                <wp:extent cx="4448175" cy="9429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C3" w:rsidRPr="00BC5600" w:rsidRDefault="003952E1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="00F53CC3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одат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="00F53CC3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к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="00F53CC3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7B42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7B42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811B4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F53CC3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53CC3" w:rsidRPr="00DB57E2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3.8pt;margin-top:-57.2pt;width:350.25pt;height:7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" fillcolor="white [3201]" strokecolor="white [3212]" strokeweight=".5pt">
                <v:textbox>
                  <w:txbxContent>
                    <w:p w:rsidR="00F53CC3" w:rsidRPr="00BC5600" w:rsidRDefault="003952E1" w:rsidP="00F53CC3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Д</w:t>
                      </w:r>
                      <w:r w:rsidR="00F53CC3"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одат</w:t>
                      </w: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о</w:t>
                      </w:r>
                      <w:r w:rsidR="00F53CC3"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к </w:t>
                      </w: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4</w:t>
                      </w:r>
                      <w:r w:rsidR="00F53CC3"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F53CC3" w:rsidRPr="00BC5600" w:rsidRDefault="00F53CC3" w:rsidP="00F53CC3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до рішення 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en-US"/>
                        </w:rPr>
                        <w:t>XXVIII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позачергової сесії </w:t>
                      </w:r>
                      <w:proofErr w:type="spellStart"/>
                      <w:r w:rsidR="007B42CD">
                        <w:rPr>
                          <w:i/>
                          <w:sz w:val="28"/>
                          <w:szCs w:val="28"/>
                          <w:lang w:val="uk-UA"/>
                        </w:rPr>
                        <w:t>Сторожинецької</w:t>
                      </w:r>
                      <w:proofErr w:type="spellEnd"/>
                      <w:r w:rsidR="007B42CD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міської ради</w:t>
                      </w:r>
                      <w:r w:rsidR="00811B47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811B47" w:rsidRPr="00BC5600">
                        <w:rPr>
                          <w:i/>
                          <w:sz w:val="28"/>
                          <w:szCs w:val="28"/>
                          <w:lang w:val="en-US"/>
                        </w:rPr>
                        <w:t>VIII</w:t>
                      </w:r>
                      <w:r w:rsidR="00811B47" w:rsidRPr="00BC560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11B47"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скликання</w:t>
                      </w:r>
                    </w:p>
                    <w:p w:rsidR="00F53CC3" w:rsidRPr="00BC5600" w:rsidRDefault="00F53CC3" w:rsidP="00F53CC3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від </w:t>
                      </w:r>
                      <w:r w:rsidR="00E6680F">
                        <w:rPr>
                          <w:i/>
                          <w:sz w:val="28"/>
                          <w:szCs w:val="28"/>
                          <w:lang w:val="uk-UA"/>
                        </w:rPr>
                        <w:t>17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.0</w:t>
                      </w:r>
                      <w:r w:rsidR="00E6680F">
                        <w:rPr>
                          <w:i/>
                          <w:sz w:val="28"/>
                          <w:szCs w:val="28"/>
                          <w:lang w:val="uk-UA"/>
                        </w:rPr>
                        <w:t>3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.2023 р.№     - 28/2023</w:t>
                      </w:r>
                    </w:p>
                    <w:p w:rsidR="00F53CC3" w:rsidRDefault="00F53CC3" w:rsidP="00F53CC3">
                      <w:pPr>
                        <w:contextualSpacing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F53CC3" w:rsidRPr="00DB57E2" w:rsidRDefault="00F53CC3" w:rsidP="00F53CC3">
                      <w:pPr>
                        <w:contextualSpacing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CC3" w:rsidRDefault="00F53CC3" w:rsidP="00FD78FA">
      <w:pPr>
        <w:jc w:val="both"/>
        <w:rPr>
          <w:i/>
          <w:sz w:val="28"/>
          <w:szCs w:val="28"/>
          <w:lang w:val="en-US"/>
        </w:rPr>
      </w:pPr>
    </w:p>
    <w:p w:rsidR="00AC4D22" w:rsidRDefault="00AC4D22" w:rsidP="00FD78FA">
      <w:pPr>
        <w:jc w:val="both"/>
        <w:rPr>
          <w:i/>
          <w:sz w:val="28"/>
          <w:szCs w:val="28"/>
          <w:lang w:val="uk-UA"/>
        </w:rPr>
      </w:pPr>
    </w:p>
    <w:p w:rsidR="00F53CC3" w:rsidRPr="003952E1" w:rsidRDefault="00705E11" w:rsidP="00F53CC3">
      <w:pPr>
        <w:jc w:val="center"/>
        <w:rPr>
          <w:b/>
          <w:sz w:val="28"/>
          <w:szCs w:val="28"/>
        </w:rPr>
      </w:pPr>
      <w:r w:rsidRPr="00F204E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F204EF">
        <w:rPr>
          <w:b/>
          <w:sz w:val="28"/>
          <w:szCs w:val="28"/>
          <w:lang w:val="en-US"/>
        </w:rPr>
        <w:t>II</w:t>
      </w:r>
      <w:r w:rsidRPr="00F204EF">
        <w:rPr>
          <w:b/>
          <w:sz w:val="28"/>
          <w:szCs w:val="28"/>
        </w:rPr>
        <w:t xml:space="preserve">. </w:t>
      </w:r>
      <w:r w:rsidRPr="00F204EF">
        <w:rPr>
          <w:b/>
          <w:sz w:val="28"/>
          <w:szCs w:val="28"/>
          <w:lang w:val="uk-UA"/>
        </w:rPr>
        <w:t xml:space="preserve">Показники продукту до </w:t>
      </w:r>
      <w:proofErr w:type="gramStart"/>
      <w:r w:rsidRPr="00F204EF">
        <w:rPr>
          <w:b/>
          <w:sz w:val="28"/>
          <w:szCs w:val="28"/>
          <w:lang w:val="uk-UA"/>
        </w:rPr>
        <w:t>Комплексної  програми</w:t>
      </w:r>
      <w:proofErr w:type="gramEnd"/>
      <w:r w:rsidRPr="00F204EF">
        <w:rPr>
          <w:b/>
          <w:sz w:val="28"/>
          <w:szCs w:val="28"/>
          <w:lang w:val="uk-UA"/>
        </w:rPr>
        <w:t xml:space="preserve"> «Вчитель» Сторожинецької міської </w:t>
      </w:r>
      <w:r>
        <w:rPr>
          <w:b/>
          <w:sz w:val="28"/>
          <w:szCs w:val="28"/>
          <w:lang w:val="uk-UA"/>
        </w:rPr>
        <w:t xml:space="preserve">ради </w:t>
      </w:r>
      <w:r w:rsidRPr="00F204EF">
        <w:rPr>
          <w:b/>
          <w:sz w:val="28"/>
          <w:szCs w:val="28"/>
          <w:lang w:val="uk-UA"/>
        </w:rPr>
        <w:t>на 2023-2025 роки</w:t>
      </w:r>
    </w:p>
    <w:p w:rsidR="00F53CC3" w:rsidRPr="003952E1" w:rsidRDefault="00F53CC3" w:rsidP="00F53CC3">
      <w:pPr>
        <w:jc w:val="center"/>
        <w:rPr>
          <w:b/>
          <w:sz w:val="28"/>
          <w:szCs w:val="28"/>
        </w:rPr>
      </w:pPr>
    </w:p>
    <w:tbl>
      <w:tblPr>
        <w:tblW w:w="46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588"/>
        <w:gridCol w:w="1400"/>
        <w:gridCol w:w="1739"/>
        <w:gridCol w:w="841"/>
        <w:gridCol w:w="22"/>
        <w:gridCol w:w="1133"/>
        <w:gridCol w:w="22"/>
        <w:gridCol w:w="961"/>
        <w:gridCol w:w="19"/>
        <w:gridCol w:w="4373"/>
      </w:tblGrid>
      <w:tr w:rsidR="00705E11" w:rsidRPr="00F204EF" w:rsidTr="00F53CC3">
        <w:trPr>
          <w:cantSplit/>
          <w:trHeight w:val="2452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№</w:t>
            </w:r>
          </w:p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637" w:type="pct"/>
            <w:vAlign w:val="center"/>
          </w:tcPr>
          <w:p w:rsidR="00F53CC3" w:rsidRPr="003952E1" w:rsidRDefault="00F53CC3" w:rsidP="00171136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</w:p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 xml:space="preserve">Вихідні дані на початок дії  </w:t>
            </w:r>
            <w:proofErr w:type="spellStart"/>
            <w:r w:rsidRPr="00F204EF">
              <w:rPr>
                <w:b/>
                <w:sz w:val="28"/>
                <w:szCs w:val="28"/>
                <w:lang w:val="uk-UA"/>
              </w:rPr>
              <w:t>програ</w:t>
            </w:r>
            <w:proofErr w:type="spellEnd"/>
          </w:p>
          <w:p w:rsidR="00705E11" w:rsidRPr="00F53CC3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ми</w:t>
            </w:r>
          </w:p>
          <w:p w:rsidR="00F53CC3" w:rsidRPr="00F53CC3" w:rsidRDefault="00F53CC3" w:rsidP="00171136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359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16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Всього за період дії програми</w:t>
            </w:r>
          </w:p>
        </w:tc>
      </w:tr>
      <w:tr w:rsidR="00705E11" w:rsidRPr="00F204EF" w:rsidTr="00F53CC3">
        <w:trPr>
          <w:cantSplit/>
          <w:trHeight w:val="700"/>
        </w:trPr>
        <w:tc>
          <w:tcPr>
            <w:tcW w:w="5000" w:type="pct"/>
            <w:gridSpan w:val="11"/>
            <w:vAlign w:val="center"/>
          </w:tcPr>
          <w:p w:rsidR="00705E11" w:rsidRPr="00F204EF" w:rsidRDefault="00705E11" w:rsidP="00705E11">
            <w:pPr>
              <w:pStyle w:val="a5"/>
              <w:numPr>
                <w:ilvl w:val="0"/>
                <w:numId w:val="1"/>
              </w:numPr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Показники продукту програми</w:t>
            </w:r>
          </w:p>
        </w:tc>
      </w:tr>
      <w:tr w:rsidR="00705E11" w:rsidRPr="00F204EF" w:rsidTr="00F53CC3">
        <w:trPr>
          <w:cantSplit/>
          <w:trHeight w:val="3106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Кількість педагогічних працівників, які пройдуть курсову перепідготовку за різними формами навчання  (денна, заочна, дистанційна)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653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653</w:t>
            </w:r>
          </w:p>
        </w:tc>
        <w:tc>
          <w:tcPr>
            <w:tcW w:w="359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653</w:t>
            </w:r>
          </w:p>
        </w:tc>
        <w:tc>
          <w:tcPr>
            <w:tcW w:w="16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5E11" w:rsidRPr="00F204EF" w:rsidTr="00F53CC3">
        <w:trPr>
          <w:cantSplit/>
          <w:trHeight w:val="275"/>
        </w:trPr>
        <w:tc>
          <w:tcPr>
            <w:tcW w:w="5000" w:type="pct"/>
            <w:gridSpan w:val="11"/>
            <w:vAlign w:val="center"/>
          </w:tcPr>
          <w:p w:rsidR="00705E11" w:rsidRPr="00F204EF" w:rsidRDefault="00F53CC3" w:rsidP="00171136">
            <w:pPr>
              <w:pStyle w:val="a5"/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276177A" wp14:editId="576F5FA3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-1111885</wp:posOffset>
                      </wp:positionV>
                      <wp:extent cx="4448175" cy="923925"/>
                      <wp:effectExtent l="0" t="0" r="28575" b="2857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</w:t>
                                  </w:r>
                                  <w:r w:rsidR="004056F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7B42C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7B42C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811B4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.2023 р.№     - 28/2023</w:t>
                                  </w:r>
                                </w:p>
                                <w:p w:rsidR="00F53CC3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F53CC3" w:rsidRPr="00DB57E2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67.9pt;margin-top:-87.55pt;width:350.2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" fillcolor="white [3201]" strokecolor="white [3212]" strokeweight=".5pt">
                      <v:textbox>
                        <w:txbxContent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</w:t>
                            </w:r>
                            <w:r w:rsidR="004056F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7B42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7B42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811B4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F53CC3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53CC3" w:rsidRPr="00DB57E2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E11" w:rsidRPr="00F204EF">
              <w:rPr>
                <w:b/>
                <w:sz w:val="28"/>
                <w:szCs w:val="28"/>
                <w:lang w:val="uk-UA"/>
              </w:rPr>
              <w:t>2 Показники ефективності програми</w:t>
            </w:r>
          </w:p>
        </w:tc>
      </w:tr>
      <w:tr w:rsidR="00705E11" w:rsidRPr="00F204EF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Витрати 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t>на заходи з організації та  проведення першого туру Всеукраїнського конкурсу "Вчитель року"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0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45</w:t>
            </w:r>
          </w:p>
        </w:tc>
      </w:tr>
      <w:tr w:rsidR="00705E11" w:rsidRPr="00F204EF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Поліпшення навчально-методичного забезпечення професійної діяльності вчителя: поповнення методичних та шкільних бібліотек навчально-методичною літературою з психології, педагогіки, методик навчання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rPr>
                <w:sz w:val="28"/>
                <w:szCs w:val="28"/>
              </w:rPr>
            </w:pPr>
            <w:r w:rsidRPr="00F204E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0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30</w:t>
            </w:r>
          </w:p>
        </w:tc>
      </w:tr>
      <w:tr w:rsidR="00705E11" w:rsidRPr="00F204EF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Проведення конференції педагогічних працівників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rPr>
                <w:sz w:val="28"/>
                <w:szCs w:val="28"/>
              </w:rPr>
            </w:pPr>
            <w:r w:rsidRPr="00F204E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F53CC3" w:rsidP="001711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F05B96" wp14:editId="47F6728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-1323340</wp:posOffset>
                      </wp:positionV>
                      <wp:extent cx="4448175" cy="96202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</w:t>
                                  </w:r>
                                  <w:r w:rsidR="004056F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603E3C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603E3C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811B4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.2023 р.№     - 28/2023</w:t>
                                  </w:r>
                                </w:p>
                                <w:p w:rsidR="00F53CC3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F53CC3" w:rsidRPr="00DB57E2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-1.1pt;margin-top:-104.2pt;width:350.25pt;height:7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" fillcolor="white [3201]" strokecolor="white [3212]" strokeweight=".5pt">
                      <v:textbox>
                        <w:txbxContent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</w:t>
                            </w:r>
                            <w:r w:rsidR="004056F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603E3C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603E3C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811B4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F53CC3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53CC3" w:rsidRPr="00DB57E2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E11"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</w:tr>
      <w:tr w:rsidR="00705E11" w:rsidRPr="00F204EF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Забезпечення оновлення фондів шкільних бібліо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softHyphen/>
              <w:t>тек, створення фонду навчальної літератури на електронних носіях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rPr>
                <w:sz w:val="28"/>
                <w:szCs w:val="28"/>
              </w:rPr>
            </w:pPr>
            <w:r w:rsidRPr="00F204E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0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30</w:t>
            </w:r>
          </w:p>
        </w:tc>
      </w:tr>
      <w:tr w:rsidR="00705E11" w:rsidRPr="00F204EF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Витрати на відзначення кращих педагогічних працівників закладів освіти з нагоди Дня працівників освіти (преміями Відділу освіти Сторожинецької міської ради)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0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45</w:t>
            </w:r>
          </w:p>
        </w:tc>
      </w:tr>
      <w:tr w:rsidR="00705E11" w:rsidRPr="0003115E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948" w:type="pct"/>
            <w:vAlign w:val="center"/>
          </w:tcPr>
          <w:p w:rsidR="00705E11" w:rsidRPr="009D2821" w:rsidRDefault="00705E11" w:rsidP="001711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9D2821">
              <w:rPr>
                <w:sz w:val="28"/>
                <w:szCs w:val="28"/>
                <w:lang w:val="uk-UA"/>
              </w:rPr>
              <w:t>Проходження керівниками закладів освіти навчання з питань охорони праці та БЖД, з питань пожежної безпеки та ін.</w:t>
            </w:r>
          </w:p>
        </w:tc>
        <w:tc>
          <w:tcPr>
            <w:tcW w:w="513" w:type="pct"/>
            <w:vAlign w:val="center"/>
          </w:tcPr>
          <w:p w:rsidR="00705E11" w:rsidRPr="009D2821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9D2821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9D2821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9D2821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9D282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3" w:type="pct"/>
            <w:gridSpan w:val="2"/>
            <w:vAlign w:val="center"/>
          </w:tcPr>
          <w:p w:rsidR="00705E11" w:rsidRPr="009D2821" w:rsidRDefault="00F53CC3" w:rsidP="001711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881C6EA" wp14:editId="55B8E5B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-1751330</wp:posOffset>
                      </wp:positionV>
                      <wp:extent cx="4448175" cy="97155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</w:t>
                                  </w:r>
                                  <w:r w:rsidR="004056F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F121DC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F121DC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811B4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  <w:bookmarkStart w:id="0" w:name="_GoBack"/>
                                  <w:bookmarkEnd w:id="0"/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.2023 р.№     - 28/2023</w:t>
                                  </w:r>
                                </w:p>
                                <w:p w:rsidR="00F53CC3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F53CC3" w:rsidRPr="00DB57E2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left:0;text-align:left;margin-left:23.65pt;margin-top:-137.9pt;width:350.2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</w:t>
                            </w:r>
                            <w:r w:rsidR="004056F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F121DC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F121DC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811B4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  <w:bookmarkStart w:id="1" w:name="_GoBack"/>
                            <w:bookmarkEnd w:id="1"/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F53CC3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53CC3" w:rsidRPr="00DB57E2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E11" w:rsidRPr="009D282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705E11" w:rsidRPr="009D2821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9D282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9D2821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9D2821">
              <w:rPr>
                <w:sz w:val="28"/>
                <w:szCs w:val="28"/>
                <w:lang w:val="uk-UA"/>
              </w:rPr>
              <w:t>15</w:t>
            </w:r>
          </w:p>
        </w:tc>
      </w:tr>
    </w:tbl>
    <w:p w:rsidR="00705E11" w:rsidRPr="00705E11" w:rsidRDefault="00705E11" w:rsidP="00FD78FA">
      <w:pPr>
        <w:jc w:val="both"/>
        <w:rPr>
          <w:sz w:val="28"/>
          <w:szCs w:val="28"/>
          <w:lang w:val="uk-UA"/>
        </w:rPr>
      </w:pPr>
    </w:p>
    <w:p w:rsidR="008605D9" w:rsidRDefault="008605D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Pr="00CC1185" w:rsidRDefault="007F2503" w:rsidP="00864286">
      <w:pPr>
        <w:jc w:val="center"/>
        <w:rPr>
          <w:b/>
          <w:sz w:val="28"/>
          <w:szCs w:val="28"/>
          <w:lang w:val="uk-UA"/>
        </w:rPr>
      </w:pPr>
      <w:r w:rsidRPr="00CC1185">
        <w:rPr>
          <w:b/>
          <w:sz w:val="28"/>
          <w:szCs w:val="28"/>
          <w:lang w:val="uk-UA"/>
        </w:rPr>
        <w:t>Начальник Відділ</w:t>
      </w:r>
      <w:r w:rsidR="002A3ED7">
        <w:rPr>
          <w:b/>
          <w:sz w:val="28"/>
          <w:szCs w:val="28"/>
          <w:lang w:val="uk-UA"/>
        </w:rPr>
        <w:t>у</w:t>
      </w:r>
      <w:r w:rsidRPr="00CC1185">
        <w:rPr>
          <w:b/>
          <w:sz w:val="28"/>
          <w:szCs w:val="28"/>
          <w:lang w:val="uk-UA"/>
        </w:rPr>
        <w:t xml:space="preserve"> освіти                                                                   Ярослав  СТРІЛЕЦЬКИЙ</w:t>
      </w:r>
    </w:p>
    <w:p w:rsidR="001F4BF9" w:rsidRPr="00CC1185" w:rsidRDefault="001F4BF9" w:rsidP="00FD78FA">
      <w:pPr>
        <w:jc w:val="both"/>
        <w:rPr>
          <w:b/>
          <w:i/>
          <w:sz w:val="28"/>
          <w:szCs w:val="28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Pr="00907A02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53CC3">
      <w:pPr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Pr="00C7182D" w:rsidRDefault="001F4BF9" w:rsidP="00FD78FA">
      <w:pPr>
        <w:jc w:val="both"/>
        <w:rPr>
          <w:i/>
          <w:sz w:val="22"/>
          <w:szCs w:val="22"/>
          <w:lang w:val="uk-UA"/>
        </w:rPr>
      </w:pPr>
    </w:p>
    <w:sectPr w:rsidR="001F4BF9" w:rsidRPr="00C7182D" w:rsidSect="00F53CC3"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B21"/>
    <w:multiLevelType w:val="hybridMultilevel"/>
    <w:tmpl w:val="CF6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3"/>
    <w:rsid w:val="00006DBA"/>
    <w:rsid w:val="000713CF"/>
    <w:rsid w:val="001F4BF9"/>
    <w:rsid w:val="002A3ED7"/>
    <w:rsid w:val="003606FD"/>
    <w:rsid w:val="003952E1"/>
    <w:rsid w:val="004056F0"/>
    <w:rsid w:val="005B16BB"/>
    <w:rsid w:val="00603E3C"/>
    <w:rsid w:val="00705E11"/>
    <w:rsid w:val="00793C92"/>
    <w:rsid w:val="007B42CD"/>
    <w:rsid w:val="007F2503"/>
    <w:rsid w:val="00811B47"/>
    <w:rsid w:val="00835FB1"/>
    <w:rsid w:val="008605D9"/>
    <w:rsid w:val="00864286"/>
    <w:rsid w:val="008D14A5"/>
    <w:rsid w:val="00907A02"/>
    <w:rsid w:val="009D2821"/>
    <w:rsid w:val="00A95633"/>
    <w:rsid w:val="00AC4D22"/>
    <w:rsid w:val="00B365D8"/>
    <w:rsid w:val="00C7182D"/>
    <w:rsid w:val="00CC1185"/>
    <w:rsid w:val="00D02039"/>
    <w:rsid w:val="00E6680F"/>
    <w:rsid w:val="00F121DC"/>
    <w:rsid w:val="00F53CC3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182D"/>
    <w:pPr>
      <w:widowControl/>
      <w:shd w:val="clear" w:color="auto" w:fill="FFFFFF"/>
      <w:autoSpaceDE/>
      <w:autoSpaceDN/>
      <w:adjustRightInd/>
      <w:spacing w:line="322" w:lineRule="exact"/>
      <w:ind w:right="518"/>
      <w:jc w:val="center"/>
    </w:pPr>
    <w:rPr>
      <w:spacing w:val="-2"/>
      <w:lang w:val="uk-UA"/>
    </w:rPr>
  </w:style>
  <w:style w:type="character" w:customStyle="1" w:styleId="a4">
    <w:name w:val="Основной текст Знак"/>
    <w:basedOn w:val="a0"/>
    <w:link w:val="a3"/>
    <w:rsid w:val="00C7182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05E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B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182D"/>
    <w:pPr>
      <w:widowControl/>
      <w:shd w:val="clear" w:color="auto" w:fill="FFFFFF"/>
      <w:autoSpaceDE/>
      <w:autoSpaceDN/>
      <w:adjustRightInd/>
      <w:spacing w:line="322" w:lineRule="exact"/>
      <w:ind w:right="518"/>
      <w:jc w:val="center"/>
    </w:pPr>
    <w:rPr>
      <w:spacing w:val="-2"/>
      <w:lang w:val="uk-UA"/>
    </w:rPr>
  </w:style>
  <w:style w:type="character" w:customStyle="1" w:styleId="a4">
    <w:name w:val="Основной текст Знак"/>
    <w:basedOn w:val="a0"/>
    <w:link w:val="a3"/>
    <w:rsid w:val="00C7182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05E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B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2023-02-17T08:17:00Z</cp:lastPrinted>
  <dcterms:created xsi:type="dcterms:W3CDTF">2023-02-13T13:03:00Z</dcterms:created>
  <dcterms:modified xsi:type="dcterms:W3CDTF">2023-03-10T08:59:00Z</dcterms:modified>
</cp:coreProperties>
</file>