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</w:t>
      </w:r>
      <w:r w:rsidRPr="00B0472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883AD8" wp14:editId="6B464536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72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472F">
        <w:rPr>
          <w:rFonts w:ascii="Times New Roman" w:hAnsi="Times New Roman" w:cs="Times New Roman"/>
          <w:sz w:val="28"/>
          <w:szCs w:val="28"/>
          <w:lang w:val="uk-UA"/>
        </w:rPr>
        <w:t>28 березня</w:t>
      </w:r>
      <w:r w:rsidRPr="00B0472F">
        <w:rPr>
          <w:rFonts w:ascii="Times New Roman" w:hAnsi="Times New Roman" w:cs="Times New Roman"/>
          <w:sz w:val="28"/>
          <w:szCs w:val="28"/>
        </w:rPr>
        <w:t xml:space="preserve"> 202</w:t>
      </w:r>
      <w:r w:rsidRPr="00B047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47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        </w:t>
      </w:r>
      <w:r w:rsidRPr="00B047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47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0472F" w:rsidRPr="00B0472F" w:rsidTr="00B0472F">
        <w:tc>
          <w:tcPr>
            <w:tcW w:w="5353" w:type="dxa"/>
            <w:shd w:val="clear" w:color="auto" w:fill="auto"/>
          </w:tcPr>
          <w:p w:rsidR="00B0472F" w:rsidRPr="00B0472F" w:rsidRDefault="00B0472F" w:rsidP="00253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7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Щодо </w:t>
            </w:r>
            <w:r w:rsidR="002537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утворення </w:t>
            </w:r>
            <w:r w:rsidR="003F74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постійної </w:t>
            </w:r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</w:t>
            </w:r>
            <w:r w:rsidR="00253737" w:rsidRP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питань роботи із службовою інформацією</w:t>
            </w:r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Сторожинецькій</w:t>
            </w:r>
            <w:proofErr w:type="spellEnd"/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міській раді Чернівецького району Чернівецької області</w:t>
            </w:r>
          </w:p>
        </w:tc>
      </w:tr>
    </w:tbl>
    <w:p w:rsidR="00B0472F" w:rsidRPr="00B0472F" w:rsidRDefault="00B0472F" w:rsidP="00B04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72F" w:rsidRPr="00EF7E77" w:rsidRDefault="00EF7E77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472F" w:rsidRPr="00B0472F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постановою</w:t>
      </w:r>
      <w:r w:rsidRPr="00EF7E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ужбову інформацію» (зі змінами)</w:t>
      </w:r>
      <w:r w:rsidR="00253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Інструкцією </w:t>
      </w:r>
      <w:r w:rsidR="00253737" w:rsidRPr="00EF7E77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ведення обліку, зберігання, використання і знищення документів та інших матеріальних носіїв інформації, що містять службову інформацію в </w:t>
      </w:r>
      <w:proofErr w:type="spellStart"/>
      <w:r w:rsidR="00253737" w:rsidRPr="00EF7E77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="00253737" w:rsidRPr="00EF7E77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Чернівецького району Чернівецької області</w:t>
      </w:r>
      <w:r w:rsidR="00253737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виконавчого комітету від 28.03.2023 року № ____</w:t>
      </w:r>
      <w:r w:rsidRPr="00EF7E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B0472F">
        <w:rPr>
          <w:rFonts w:ascii="Times New Roman" w:hAnsi="Times New Roman" w:cs="Times New Roman"/>
          <w:b/>
          <w:sz w:val="28"/>
          <w:szCs w:val="28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448" w:rsidRDefault="00B0472F" w:rsidP="00ED3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F7448">
        <w:rPr>
          <w:rFonts w:ascii="Times New Roman" w:hAnsi="Times New Roman" w:cs="Times New Roman"/>
          <w:sz w:val="28"/>
          <w:szCs w:val="28"/>
          <w:lang w:val="uk-UA"/>
        </w:rPr>
        <w:t xml:space="preserve">Утворити </w:t>
      </w:r>
      <w:r w:rsidR="003F7448" w:rsidRPr="003F7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постійну </w:t>
      </w:r>
      <w:r w:rsidR="003F7448"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роботи із службовою інформацією в </w:t>
      </w:r>
      <w:proofErr w:type="spellStart"/>
      <w:r w:rsidR="003F7448" w:rsidRPr="003F7448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="003F7448"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Чернівецького району Чернівецької області</w:t>
      </w:r>
      <w:r w:rsidR="003F7448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склад, що додається.</w:t>
      </w:r>
    </w:p>
    <w:p w:rsidR="003F7448" w:rsidRDefault="003F7448" w:rsidP="003F7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</w:t>
      </w:r>
      <w:r w:rsidRPr="003F7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роботи із службовою інформацією в </w:t>
      </w:r>
      <w:proofErr w:type="spellStart"/>
      <w:r w:rsidRPr="003F7448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Чернівецького району Чернівецької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ED3726" w:rsidRPr="003F7448" w:rsidRDefault="003F7448" w:rsidP="00ED3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DC1" w:rsidRPr="00920DC1" w:rsidRDefault="00222ACC" w:rsidP="00920D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продовження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920DC1" w:rsidRPr="00920DC1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920DC1" w:rsidRPr="00920DC1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</w:t>
      </w:r>
    </w:p>
    <w:p w:rsidR="00920DC1" w:rsidRPr="00B0472F" w:rsidRDefault="00920DC1" w:rsidP="00920D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0DC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від 28.03.2023 року № ___</w:t>
      </w:r>
    </w:p>
    <w:p w:rsidR="00920DC1" w:rsidRDefault="00920DC1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0472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0472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472F">
        <w:rPr>
          <w:rFonts w:ascii="Times New Roman" w:hAnsi="Times New Roman" w:cs="Times New Roman"/>
          <w:sz w:val="28"/>
          <w:szCs w:val="28"/>
        </w:rPr>
        <w:t xml:space="preserve">  </w:t>
      </w:r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B047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472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першого заступника міського голови Ігоря БЕЛЕНЧУКА.</w:t>
      </w:r>
    </w:p>
    <w:p w:rsid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870" w:rsidRPr="00B0472F" w:rsidRDefault="009F0870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0472F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B04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Ігор МАТЕЙЧУК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Виконавець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Начальник відділу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документообігу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</w:rPr>
        <w:t>та контролю</w:t>
      </w:r>
      <w:r w:rsidRPr="00B0472F"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  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            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                                        Микола БАЛАНЮК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Погоджено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Секретар міської ради                                                          Дмитро БОЙЧУК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Перший заступник міського голови                                   Ігор БЕЛЕНЧУК</w:t>
      </w:r>
      <w:r w:rsidRPr="00B0472F">
        <w:rPr>
          <w:rFonts w:ascii="Times New Roman" w:hAnsi="Times New Roman" w:cs="Times New Roman"/>
          <w:color w:val="000000"/>
          <w:sz w:val="28"/>
          <w:szCs w:val="26"/>
        </w:rPr>
        <w:tab/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Начальник юридичного відділу                                          Олексій КОЗЛОВ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Начальник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відділу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154BD0" w:rsidRDefault="00B0472F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організаційної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та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кадрової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роботи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           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Ольга ПАЛАДІЙ</w:t>
      </w:r>
      <w:r w:rsidR="00154BD0">
        <w:rPr>
          <w:color w:val="000000"/>
          <w:sz w:val="28"/>
          <w:szCs w:val="26"/>
        </w:rPr>
        <w:t xml:space="preserve">       </w:t>
      </w: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lastRenderedPageBreak/>
        <w:t xml:space="preserve">ЗАТВЕРДЖЕНО </w:t>
      </w:r>
    </w:p>
    <w:p w:rsidR="00154BD0" w:rsidRDefault="00154BD0" w:rsidP="00154BD0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рішенням виконавчого комітету від  28.03.2023 року № ____</w:t>
      </w:r>
    </w:p>
    <w:p w:rsidR="00154BD0" w:rsidRDefault="00154BD0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3F7448" w:rsidRDefault="003F7448" w:rsidP="003F74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СКЛАД</w:t>
      </w:r>
    </w:p>
    <w:p w:rsidR="003F7448" w:rsidRDefault="003F7448" w:rsidP="003F74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Pr="00253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роботи із службовою інформацією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 Чернівецького району Чернівецької області</w:t>
      </w:r>
    </w:p>
    <w:p w:rsidR="003F7448" w:rsidRDefault="003F7448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448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</w:p>
    <w:p w:rsidR="00BE6011" w:rsidRDefault="00BE6011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Дмитро БОЙЧУК – </w:t>
      </w:r>
      <w:r w:rsidRPr="00BE601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515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011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BE6011" w:rsidRDefault="00BE6011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 БАЛАНЮК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 контролю</w:t>
      </w:r>
      <w:r w:rsidR="00515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</w:p>
    <w:p w:rsidR="00BE6011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Олексій КОЗЛОВ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73">
        <w:rPr>
          <w:rFonts w:ascii="Times New Roman" w:hAnsi="Times New Roman" w:cs="Times New Roman"/>
          <w:b/>
          <w:sz w:val="28"/>
          <w:szCs w:val="28"/>
          <w:lang w:val="uk-UA"/>
        </w:rPr>
        <w:t>Ольга ПАЛАДІЙ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документообігу та контролю.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73">
        <w:rPr>
          <w:rFonts w:ascii="Times New Roman" w:hAnsi="Times New Roman" w:cs="Times New Roman"/>
          <w:b/>
          <w:sz w:val="28"/>
          <w:szCs w:val="28"/>
          <w:lang w:val="uk-UA"/>
        </w:rPr>
        <w:t>Дмитро МІСИК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завідуючого військово-обліковим бюро, інспектор з питань надзвичайних ситуацій та цивільного захисту населення.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73">
        <w:rPr>
          <w:rFonts w:ascii="Times New Roman" w:hAnsi="Times New Roman" w:cs="Times New Roman"/>
          <w:b/>
          <w:sz w:val="28"/>
          <w:szCs w:val="28"/>
          <w:lang w:val="uk-UA"/>
        </w:rPr>
        <w:t>Аркадій ВІТЮК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земельних відносин, провідний спеціаліст землевпорядник.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Дмитро ГОЛОВІНСЬКИЙ –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архітектури та містобудування.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Юрій ДАНЕЛЮК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 розвитку, торгівлі, інвестицій та державних закупівель.</w:t>
      </w:r>
    </w:p>
    <w:p w:rsidR="000C3C81" w:rsidRDefault="000C3C81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C81">
        <w:rPr>
          <w:rFonts w:ascii="Times New Roman" w:hAnsi="Times New Roman" w:cs="Times New Roman"/>
          <w:b/>
          <w:sz w:val="28"/>
          <w:szCs w:val="28"/>
          <w:lang w:val="uk-UA"/>
        </w:rPr>
        <w:t>Марія ГРЕЗЮК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бухгалтерського обліку та звітності, головний бухгалтер.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P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Pr="00F5335C" w:rsidRDefault="00515473" w:rsidP="005154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 міської ради                      Дмитро БОЙЧУК</w:t>
      </w: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061D" w:rsidRDefault="00E1061D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1061D" w:rsidRDefault="00E1061D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61D" w:rsidRDefault="00E1061D" w:rsidP="00E1061D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ЗАТВЕРДЖЕНО </w:t>
      </w:r>
    </w:p>
    <w:p w:rsidR="00E1061D" w:rsidRDefault="00E1061D" w:rsidP="00E1061D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рішенням виконавчого комітету від  28.03.2023 року № ____</w:t>
      </w:r>
    </w:p>
    <w:p w:rsidR="00E1061D" w:rsidRDefault="00E1061D" w:rsidP="00E10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E1061D" w:rsidRDefault="00E1061D" w:rsidP="00E106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ПОЛОЖЕННЯ</w:t>
      </w:r>
    </w:p>
    <w:p w:rsidR="00E1061D" w:rsidRDefault="00E1061D" w:rsidP="00E106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постійну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комісію</w:t>
      </w:r>
      <w:r w:rsidRPr="00253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роботи із службовою інформацією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 Чернівецького району Чернівецької області</w:t>
      </w:r>
    </w:p>
    <w:p w:rsidR="00E1061D" w:rsidRDefault="00E1061D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положення</w:t>
      </w:r>
      <w:proofErr w:type="spellEnd"/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інформацією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утворюється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до Закону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постанови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стр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жовтня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2016 року № 736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Типової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інструкції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зберігання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знищення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носіїв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містять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(зі змінами)</w:t>
      </w:r>
      <w:r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C4643" w:rsidRPr="004C4643" w:rsidRDefault="004C4643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1.2 Комісія є постійно діючим органом міської ради.</w:t>
      </w:r>
    </w:p>
    <w:p w:rsidR="00AF2722" w:rsidRDefault="004C4643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1.3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своїй діяльності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Комісія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керується Конституцією і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нормативними актами, а також цим положенням.</w:t>
      </w:r>
    </w:p>
    <w:p w:rsidR="004C4643" w:rsidRPr="004C4643" w:rsidRDefault="004C4643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1.4 Склад комісії затверджується рішенням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комітету міської ради.</w:t>
      </w:r>
    </w:p>
    <w:p w:rsidR="00AF2722" w:rsidRPr="00AF2722" w:rsidRDefault="00AF2722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</w:p>
    <w:p w:rsidR="00AF2722" w:rsidRP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</w:t>
      </w:r>
      <w:r w:rsidRPr="00AF272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Завдання</w:t>
      </w:r>
      <w:r w:rsidR="007460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права </w:t>
      </w:r>
      <w:r w:rsidR="005D197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Pr="00AF272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</w:t>
      </w:r>
    </w:p>
    <w:p w:rsidR="00AF2722" w:rsidRPr="00AF2722" w:rsidRDefault="00AF2722" w:rsidP="00AF2722">
      <w:pPr>
        <w:pStyle w:val="a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 </w:t>
      </w:r>
      <w:r w:rsidR="00AF2722" w:rsidRP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Основними завданнями Комісії є: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1)</w:t>
      </w:r>
      <w:r w:rsidR="00AF2722" w:rsidRP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складення на підставі пропозицій структурних підрозділів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міської </w:t>
      </w:r>
      <w:r w:rsidR="00AF2722" w:rsidRP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ради та з урахуванням вимог законодавства переліку відомостей, що становлять службову інформацію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), і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міському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2)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грифом 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 з метою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підтвердження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скасування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bookmarkStart w:id="1" w:name="RichViewCheckpoint0"/>
      <w:bookmarkEnd w:id="1"/>
      <w:r w:rsidRPr="005D19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грифом 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 на предмет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них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містять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відкриту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використана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опрацювання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запитів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публічну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bookmarkStart w:id="2" w:name="RichViewCheckpoint1"/>
      <w:bookmarkEnd w:id="2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4)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підставі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міського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фактів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втрати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грифом 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та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розголошення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bookmarkStart w:id="3" w:name="RichViewCheckpoint2"/>
      <w:bookmarkEnd w:id="3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5)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присвоєння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грифа 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документам,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містять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не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передбачена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переліком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поданням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підписують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документ;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6)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вивчення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якими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планується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ознайомити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іноземців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будуть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їм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передані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979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Комісія має право: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контролювати   дотримання   структурними   підрозділами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окремими   працівниками   вимог   щодо   роботи   з   документами   та   іншими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матеріальними носіями інформації, що містять службову інформацію;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вимагати від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випадках втрати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з грифом «Для службового користування» розшуку зазначених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та надання письмових пояснень;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заслуховувати на своїх засіданнях керівників структурних підрозділів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  причини   втрати   документів   з   грифом   «Для   службового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користування»;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вдосконалення системи обліку,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зберігання, використання, знищення та охорони службової інформації;</w:t>
      </w:r>
    </w:p>
    <w:p w:rsidR="00AF2722" w:rsidRDefault="005D1979" w:rsidP="00D17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інформувати   керівництво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   питань,   що   входять   </w:t>
      </w:r>
      <w:proofErr w:type="spellStart"/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докомпетенції</w:t>
      </w:r>
      <w:proofErr w:type="spellEnd"/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Комісії.</w:t>
      </w:r>
    </w:p>
    <w:p w:rsidR="00D170DE" w:rsidRPr="00D170DE" w:rsidRDefault="00D170DE" w:rsidP="00D17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722" w:rsidRDefault="00AF2722" w:rsidP="009A06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</w:t>
      </w:r>
      <w:r w:rsidRPr="00BE601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Структура і склад Комісії</w:t>
      </w:r>
    </w:p>
    <w:p w:rsidR="009A0610" w:rsidRPr="009A0610" w:rsidRDefault="009A0610" w:rsidP="009A06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</w:p>
    <w:p w:rsidR="009A0610" w:rsidRDefault="009A0610" w:rsidP="009A0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3.1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Комісія утворюється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рішенням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Сторожинецької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є постійно діючим органом.</w:t>
      </w:r>
    </w:p>
    <w:p w:rsidR="009A0610" w:rsidRDefault="009A0610" w:rsidP="009A0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rFonts w:ascii="Arial" w:hAnsi="Arial" w:cs="Arial"/>
          <w:color w:val="1D1D1B"/>
          <w:sz w:val="26"/>
          <w:szCs w:val="26"/>
          <w:lang w:val="uk-UA"/>
        </w:rPr>
        <w:t xml:space="preserve">3.2 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Комісію та склад Комісії затверджується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рішенням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Сторожинецької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216E9" w:rsidRPr="00BE6011" w:rsidRDefault="009A0610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 </w:t>
      </w:r>
      <w:r w:rsidR="00AF2722"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складу Комісії з питань роботи із службовою інформацією включаються керівники структурних підрозділів </w:t>
      </w:r>
      <w:proofErr w:type="spellStart"/>
      <w:r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Сторожинецької</w:t>
      </w:r>
      <w:proofErr w:type="spellEnd"/>
      <w:r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та секретар міської ради</w:t>
      </w:r>
      <w:r w:rsidR="00AF2722"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3.4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Комісія складається з голови, секретаря та членів комісії.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 Голова Комісії організовує її роботу і відповідає за виконання покладених на Комісію завдань та функцій, головує на її засіданнях та визначає порядок денний питань, що підлягає розгляду.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3.5.1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разі відсутності голови Комісії його обов’язки виконує один із членів Комісії, що обирається Комісією.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 w:rsidRPr="00C216E9">
        <w:rPr>
          <w:sz w:val="28"/>
          <w:szCs w:val="28"/>
          <w:lang w:val="uk-UA"/>
        </w:rPr>
        <w:t>3.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5.2. У разі відсутності секретаря Комісії його обов’язки виконує один із членів Комісії, що обирається за поданням голови Комісії.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3.6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Секретар Комісії забезпечує підготовку проведення засідань Комісії та матеріалів, що підлягають розгляду на засіданнях Комісії, ведення протоколів засідань Комісії.</w:t>
      </w:r>
    </w:p>
    <w:p w:rsidR="002F081A" w:rsidRDefault="00C216E9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3.7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Член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має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право:</w:t>
      </w:r>
    </w:p>
    <w:p w:rsidR="002F081A" w:rsidRDefault="002F081A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ознайомлюватися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матеріалами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поданими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висловлювати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думку 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розглядаються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прийнятті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шляхом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вносити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порядку денного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F081A" w:rsidRDefault="002F081A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</w:p>
    <w:p w:rsidR="002F081A" w:rsidRDefault="002F081A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Члени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особисто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 w:rsidRPr="002F081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не розголошувати відомості, що стали йому відомі у зв’язку з участю у роботі Комісії, і не використовувати їх у своїх інтересах або інтересах третіх осіб;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межах,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передбачених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цим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P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обов’язково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голосуванні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2722" w:rsidRDefault="00AF2722" w:rsidP="00AF2722">
      <w:pPr>
        <w:pStyle w:val="a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IV. Порядок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</w:p>
    <w:p w:rsidR="00F5335C" w:rsidRDefault="00F5335C" w:rsidP="00AF272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5335C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4.1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Формою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проводяться</w:t>
      </w:r>
      <w:proofErr w:type="spellEnd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потреби.</w:t>
      </w: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Дату, час і </w:t>
      </w:r>
      <w:proofErr w:type="spellStart"/>
      <w:proofErr w:type="gram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ісце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визначає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голова.</w:t>
      </w:r>
    </w:p>
    <w:p w:rsidR="00F5335C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правомочним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ньому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менше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половини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складу.</w:t>
      </w:r>
    </w:p>
    <w:p w:rsidR="00F5335C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завчасно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повідомляє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членів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денний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запланованого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дату, час і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1D1D1B"/>
          <w:sz w:val="28"/>
          <w:szCs w:val="28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Документація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діяльності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здійснюється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державною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мовою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4.5 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 з питань, що розглядаються на засіданнях Комісії приймаються відкритим голосуванням більшістю голосів від загального складу.</w:t>
      </w:r>
    </w:p>
    <w:p w:rsid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протокол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Протокол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складається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стислій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2722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Протокол засідання Комісії підписує голова і секретар Комісії та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набирає чинності з моменту затвердження протоколу засідання Комісії міським головою.</w:t>
      </w:r>
    </w:p>
    <w:p w:rsidR="00AF2722" w:rsidRDefault="00AF2722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5F0760" w:rsidRDefault="005F0760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5F0760" w:rsidRDefault="005F0760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60713C" w:rsidRPr="00F5335C" w:rsidRDefault="0060713C" w:rsidP="00607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 міської ради                      Дмитро БОЙЧУК</w:t>
      </w:r>
    </w:p>
    <w:sectPr w:rsidR="0060713C" w:rsidRPr="00F5335C" w:rsidSect="003F74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76" w:rsidRDefault="00E30976" w:rsidP="00986A71">
      <w:pPr>
        <w:spacing w:after="0" w:line="240" w:lineRule="auto"/>
      </w:pPr>
      <w:r>
        <w:separator/>
      </w:r>
    </w:p>
  </w:endnote>
  <w:endnote w:type="continuationSeparator" w:id="0">
    <w:p w:rsidR="00E30976" w:rsidRDefault="00E30976" w:rsidP="0098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76" w:rsidRDefault="00E30976" w:rsidP="00986A71">
      <w:pPr>
        <w:spacing w:after="0" w:line="240" w:lineRule="auto"/>
      </w:pPr>
      <w:r>
        <w:separator/>
      </w:r>
    </w:p>
  </w:footnote>
  <w:footnote w:type="continuationSeparator" w:id="0">
    <w:p w:rsidR="00E30976" w:rsidRDefault="00E30976" w:rsidP="0098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4D8"/>
    <w:multiLevelType w:val="hybridMultilevel"/>
    <w:tmpl w:val="133C4CC6"/>
    <w:lvl w:ilvl="0" w:tplc="DBE8FC8C">
      <w:start w:val="8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83738D"/>
    <w:multiLevelType w:val="hybridMultilevel"/>
    <w:tmpl w:val="92B6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6"/>
    <w:rsid w:val="0006115F"/>
    <w:rsid w:val="000C3C81"/>
    <w:rsid w:val="001277C6"/>
    <w:rsid w:val="0013532C"/>
    <w:rsid w:val="00154BD0"/>
    <w:rsid w:val="001665D1"/>
    <w:rsid w:val="00171B38"/>
    <w:rsid w:val="001828DF"/>
    <w:rsid w:val="001E46EE"/>
    <w:rsid w:val="00222ACC"/>
    <w:rsid w:val="00253737"/>
    <w:rsid w:val="002F081A"/>
    <w:rsid w:val="002F645B"/>
    <w:rsid w:val="00322B6C"/>
    <w:rsid w:val="00325DCB"/>
    <w:rsid w:val="00353176"/>
    <w:rsid w:val="003A05EC"/>
    <w:rsid w:val="003F7448"/>
    <w:rsid w:val="00412CF4"/>
    <w:rsid w:val="004651A5"/>
    <w:rsid w:val="00465DD4"/>
    <w:rsid w:val="00477E6B"/>
    <w:rsid w:val="0048452B"/>
    <w:rsid w:val="00495510"/>
    <w:rsid w:val="004C4643"/>
    <w:rsid w:val="00515473"/>
    <w:rsid w:val="00515DB1"/>
    <w:rsid w:val="005D1979"/>
    <w:rsid w:val="005D358C"/>
    <w:rsid w:val="005D6C7B"/>
    <w:rsid w:val="005E24F8"/>
    <w:rsid w:val="005F0760"/>
    <w:rsid w:val="0060713C"/>
    <w:rsid w:val="00631367"/>
    <w:rsid w:val="00667288"/>
    <w:rsid w:val="00695291"/>
    <w:rsid w:val="00746010"/>
    <w:rsid w:val="0075168D"/>
    <w:rsid w:val="0075207B"/>
    <w:rsid w:val="0075376E"/>
    <w:rsid w:val="007923B8"/>
    <w:rsid w:val="007B0346"/>
    <w:rsid w:val="007D3F63"/>
    <w:rsid w:val="00823477"/>
    <w:rsid w:val="00850FFE"/>
    <w:rsid w:val="00861E7E"/>
    <w:rsid w:val="00884683"/>
    <w:rsid w:val="008B456A"/>
    <w:rsid w:val="008D774D"/>
    <w:rsid w:val="008F37FA"/>
    <w:rsid w:val="00906115"/>
    <w:rsid w:val="00920DC1"/>
    <w:rsid w:val="0095139A"/>
    <w:rsid w:val="00986A71"/>
    <w:rsid w:val="009A0610"/>
    <w:rsid w:val="009F0870"/>
    <w:rsid w:val="00A45979"/>
    <w:rsid w:val="00A755E7"/>
    <w:rsid w:val="00A83251"/>
    <w:rsid w:val="00AA1E6A"/>
    <w:rsid w:val="00AE41B4"/>
    <w:rsid w:val="00AF2722"/>
    <w:rsid w:val="00AF48B9"/>
    <w:rsid w:val="00B0472F"/>
    <w:rsid w:val="00B05AF5"/>
    <w:rsid w:val="00B06437"/>
    <w:rsid w:val="00B10AE3"/>
    <w:rsid w:val="00B4005D"/>
    <w:rsid w:val="00BE2023"/>
    <w:rsid w:val="00BE6011"/>
    <w:rsid w:val="00C216E9"/>
    <w:rsid w:val="00C41AC1"/>
    <w:rsid w:val="00C74AF6"/>
    <w:rsid w:val="00C7602E"/>
    <w:rsid w:val="00C973AC"/>
    <w:rsid w:val="00CE3DB5"/>
    <w:rsid w:val="00D170DE"/>
    <w:rsid w:val="00D9727F"/>
    <w:rsid w:val="00DF1E46"/>
    <w:rsid w:val="00E1061D"/>
    <w:rsid w:val="00E30976"/>
    <w:rsid w:val="00EC35E7"/>
    <w:rsid w:val="00ED3726"/>
    <w:rsid w:val="00EF7E77"/>
    <w:rsid w:val="00F5335C"/>
    <w:rsid w:val="00F60A6F"/>
    <w:rsid w:val="00F82F63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8B9"/>
    <w:rPr>
      <w:color w:val="0000FF"/>
      <w:u w:val="single"/>
    </w:rPr>
  </w:style>
  <w:style w:type="character" w:customStyle="1" w:styleId="hard-blue-color">
    <w:name w:val="hard-blue-color"/>
    <w:basedOn w:val="a0"/>
    <w:rsid w:val="00AF48B9"/>
  </w:style>
  <w:style w:type="paragraph" w:customStyle="1" w:styleId="tr">
    <w:name w:val="tr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D358C"/>
  </w:style>
  <w:style w:type="paragraph" w:customStyle="1" w:styleId="rvps2">
    <w:name w:val="rvps2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15DB1"/>
  </w:style>
  <w:style w:type="paragraph" w:customStyle="1" w:styleId="rvps12">
    <w:name w:val="rvps12"/>
    <w:basedOn w:val="a"/>
    <w:rsid w:val="005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15DB1"/>
  </w:style>
  <w:style w:type="paragraph" w:styleId="a4">
    <w:name w:val="List Paragraph"/>
    <w:basedOn w:val="a"/>
    <w:uiPriority w:val="34"/>
    <w:qFormat/>
    <w:rsid w:val="00322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2F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5D6C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5D6C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9">
    <w:name w:val="Шапка документу"/>
    <w:basedOn w:val="a"/>
    <w:rsid w:val="005D6C7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832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46">
    <w:name w:val="st46"/>
    <w:uiPriority w:val="99"/>
    <w:rsid w:val="00A83251"/>
    <w:rPr>
      <w:i/>
      <w:iCs/>
      <w:color w:val="000000"/>
    </w:rPr>
  </w:style>
  <w:style w:type="character" w:customStyle="1" w:styleId="st42">
    <w:name w:val="st42"/>
    <w:uiPriority w:val="99"/>
    <w:rsid w:val="00A83251"/>
    <w:rPr>
      <w:color w:val="000000"/>
    </w:rPr>
  </w:style>
  <w:style w:type="paragraph" w:customStyle="1" w:styleId="aa">
    <w:name w:val="без абзаца"/>
    <w:basedOn w:val="a"/>
    <w:rsid w:val="00986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paragraph" w:styleId="ab">
    <w:name w:val="Normal (Web)"/>
    <w:basedOn w:val="a"/>
    <w:uiPriority w:val="99"/>
    <w:semiHidden/>
    <w:unhideWhenUsed/>
    <w:rsid w:val="00A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8B9"/>
    <w:rPr>
      <w:color w:val="0000FF"/>
      <w:u w:val="single"/>
    </w:rPr>
  </w:style>
  <w:style w:type="character" w:customStyle="1" w:styleId="hard-blue-color">
    <w:name w:val="hard-blue-color"/>
    <w:basedOn w:val="a0"/>
    <w:rsid w:val="00AF48B9"/>
  </w:style>
  <w:style w:type="paragraph" w:customStyle="1" w:styleId="tr">
    <w:name w:val="tr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D358C"/>
  </w:style>
  <w:style w:type="paragraph" w:customStyle="1" w:styleId="rvps2">
    <w:name w:val="rvps2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15DB1"/>
  </w:style>
  <w:style w:type="paragraph" w:customStyle="1" w:styleId="rvps12">
    <w:name w:val="rvps12"/>
    <w:basedOn w:val="a"/>
    <w:rsid w:val="005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15DB1"/>
  </w:style>
  <w:style w:type="paragraph" w:styleId="a4">
    <w:name w:val="List Paragraph"/>
    <w:basedOn w:val="a"/>
    <w:uiPriority w:val="34"/>
    <w:qFormat/>
    <w:rsid w:val="00322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2F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5D6C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5D6C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9">
    <w:name w:val="Шапка документу"/>
    <w:basedOn w:val="a"/>
    <w:rsid w:val="005D6C7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832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46">
    <w:name w:val="st46"/>
    <w:uiPriority w:val="99"/>
    <w:rsid w:val="00A83251"/>
    <w:rPr>
      <w:i/>
      <w:iCs/>
      <w:color w:val="000000"/>
    </w:rPr>
  </w:style>
  <w:style w:type="character" w:customStyle="1" w:styleId="st42">
    <w:name w:val="st42"/>
    <w:uiPriority w:val="99"/>
    <w:rsid w:val="00A83251"/>
    <w:rPr>
      <w:color w:val="000000"/>
    </w:rPr>
  </w:style>
  <w:style w:type="paragraph" w:customStyle="1" w:styleId="aa">
    <w:name w:val="без абзаца"/>
    <w:basedOn w:val="a"/>
    <w:rsid w:val="00986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paragraph" w:styleId="ab">
    <w:name w:val="Normal (Web)"/>
    <w:basedOn w:val="a"/>
    <w:uiPriority w:val="99"/>
    <w:semiHidden/>
    <w:unhideWhenUsed/>
    <w:rsid w:val="00A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1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8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68</cp:revision>
  <cp:lastPrinted>2023-03-27T05:38:00Z</cp:lastPrinted>
  <dcterms:created xsi:type="dcterms:W3CDTF">2023-03-23T13:52:00Z</dcterms:created>
  <dcterms:modified xsi:type="dcterms:W3CDTF">2023-03-27T05:41:00Z</dcterms:modified>
</cp:coreProperties>
</file>