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6D15A3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321CD1">
        <w:rPr>
          <w:rFonts w:ascii="Times New Roman" w:hAnsi="Times New Roman"/>
          <w:b/>
          <w:sz w:val="32"/>
          <w:szCs w:val="32"/>
          <w:lang w:val="uk-UA"/>
        </w:rPr>
        <w:t>_________</w:t>
      </w:r>
      <w:r w:rsidR="009A7C07" w:rsidRPr="00321CD1">
        <w:rPr>
          <w:rFonts w:ascii="Times New Roman" w:hAnsi="Times New Roman"/>
          <w:b/>
          <w:sz w:val="32"/>
          <w:szCs w:val="32"/>
          <w:lang w:val="uk-UA"/>
        </w:rPr>
        <w:t>-28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DA70C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17</w:t>
      </w:r>
      <w:r w:rsidR="009A7C07">
        <w:rPr>
          <w:rFonts w:ascii="Times New Roman" w:hAnsi="Times New Roman"/>
          <w:spacing w:val="-1"/>
          <w:sz w:val="28"/>
          <w:szCs w:val="28"/>
          <w:lang w:val="uk-UA"/>
        </w:rPr>
        <w:t xml:space="preserve"> березня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</w:t>
      </w:r>
      <w:r w:rsidR="009A7C07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м. Сторожинець</w:t>
      </w:r>
    </w:p>
    <w:p w:rsidR="009A7C07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9A7C07">
        <w:rPr>
          <w:rFonts w:ascii="Times New Roman" w:hAnsi="Times New Roman"/>
          <w:b/>
          <w:sz w:val="28"/>
          <w:szCs w:val="28"/>
          <w:lang w:val="uk-UA"/>
        </w:rPr>
        <w:t xml:space="preserve"> соціальної підтримки учасників </w:t>
      </w:r>
    </w:p>
    <w:p w:rsidR="00AC262E" w:rsidRDefault="008A3CBD" w:rsidP="00AC2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антитерористичної операції та членів їх сімей у Сторожинецькій міській територіальній громаді на 2022-2025 роки, затвердженої </w:t>
      </w:r>
      <w:r w:rsidR="00AC262E">
        <w:rPr>
          <w:rFonts w:ascii="Times New Roman" w:hAnsi="Times New Roman"/>
          <w:b/>
          <w:sz w:val="28"/>
          <w:szCs w:val="28"/>
          <w:lang w:val="uk-UA"/>
        </w:rPr>
        <w:t>рішенням                        Х</w:t>
      </w:r>
      <w:r w:rsidR="00AC262E">
        <w:rPr>
          <w:rFonts w:ascii="Times New Roman" w:hAnsi="Times New Roman"/>
          <w:b/>
          <w:sz w:val="28"/>
          <w:szCs w:val="28"/>
          <w:lang w:val="pl-PL"/>
        </w:rPr>
        <w:t>V</w:t>
      </w:r>
      <w:r w:rsidR="00AC262E"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 w:rsidR="00AC262E">
        <w:rPr>
          <w:rFonts w:ascii="Times New Roman" w:hAnsi="Times New Roman"/>
          <w:b/>
          <w:sz w:val="28"/>
          <w:szCs w:val="28"/>
          <w:lang w:val="pl-PL"/>
        </w:rPr>
        <w:t>V</w:t>
      </w:r>
      <w:r w:rsidR="00AC262E"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Pr="00AC262E" w:rsidRDefault="001D42A7" w:rsidP="00AC2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62D75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C7148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лист </w:t>
      </w:r>
      <w:r w:rsidR="00765800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відокремленого підрозділу громадської організації "Чернівецьке обласне об'єднання учасників ветеранів, інвалідів </w:t>
      </w:r>
      <w:r w:rsidR="0025173A">
        <w:rPr>
          <w:rFonts w:ascii="Times New Roman" w:eastAsia="Calibri" w:hAnsi="Times New Roman"/>
          <w:sz w:val="28"/>
          <w:szCs w:val="26"/>
          <w:lang w:val="uk-UA" w:eastAsia="uk-UA"/>
        </w:rPr>
        <w:t>антитерористичної операції та їх сімей</w:t>
      </w:r>
      <w:r w:rsidR="00765800">
        <w:rPr>
          <w:rFonts w:ascii="Times New Roman" w:eastAsia="Calibri" w:hAnsi="Times New Roman"/>
          <w:sz w:val="28"/>
          <w:szCs w:val="26"/>
          <w:lang w:val="uk-UA" w:eastAsia="uk-UA"/>
        </w:rPr>
        <w:t>"</w:t>
      </w:r>
      <w:r w:rsidR="002517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від 28.02.2023 року № 4</w:t>
      </w:r>
      <w:r w:rsidR="00867AC8">
        <w:rPr>
          <w:rFonts w:ascii="Times New Roman" w:eastAsia="Calibri" w:hAnsi="Times New Roman"/>
          <w:sz w:val="28"/>
          <w:szCs w:val="26"/>
          <w:lang w:val="uk-UA" w:eastAsia="uk-UA"/>
        </w:rPr>
        <w:t>, з метою забезпечення соціальної підтримки учасників АТО та ООС та членів їх</w:t>
      </w:r>
      <w:r w:rsidR="003E386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сімей, шлях</w:t>
      </w:r>
      <w:r w:rsidR="002D5746">
        <w:rPr>
          <w:rFonts w:ascii="Times New Roman" w:eastAsia="Calibri" w:hAnsi="Times New Roman"/>
          <w:sz w:val="28"/>
          <w:szCs w:val="26"/>
          <w:lang w:val="uk-UA" w:eastAsia="uk-UA"/>
        </w:rPr>
        <w:t>ом надання їм соціальних послуг з підтримання морально-психологічного стану,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DD3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BA6">
        <w:rPr>
          <w:rFonts w:ascii="Times New Roman" w:hAnsi="Times New Roman"/>
          <w:sz w:val="28"/>
          <w:szCs w:val="28"/>
          <w:lang w:val="uk-UA"/>
        </w:rPr>
        <w:t xml:space="preserve">соціальної підтримки учасників  </w:t>
      </w:r>
      <w:r w:rsidR="00577BA6" w:rsidRPr="00577BA6">
        <w:rPr>
          <w:rFonts w:ascii="Times New Roman" w:hAnsi="Times New Roman"/>
          <w:sz w:val="28"/>
          <w:szCs w:val="28"/>
          <w:lang w:val="uk-UA"/>
        </w:rPr>
        <w:t>антитерористичної операції та членів їх</w:t>
      </w:r>
      <w:r w:rsidR="00577BA6">
        <w:rPr>
          <w:rFonts w:ascii="Times New Roman" w:hAnsi="Times New Roman"/>
          <w:sz w:val="28"/>
          <w:szCs w:val="28"/>
          <w:lang w:val="uk-UA"/>
        </w:rPr>
        <w:t xml:space="preserve"> сімей у Сторожинецькій міській </w:t>
      </w:r>
      <w:r w:rsidR="00577BA6" w:rsidRPr="00577BA6">
        <w:rPr>
          <w:rFonts w:ascii="Times New Roman" w:hAnsi="Times New Roman"/>
          <w:sz w:val="28"/>
          <w:szCs w:val="28"/>
          <w:lang w:val="uk-UA"/>
        </w:rPr>
        <w:t xml:space="preserve">територіальній громаді на 2022-2025 роки, затвердженої </w:t>
      </w:r>
      <w:r w:rsidR="00577BA6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="00577BA6" w:rsidRPr="00577BA6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ради VІІІ скликання № 426-17/2</w:t>
      </w:r>
      <w:r w:rsidR="00577BA6">
        <w:rPr>
          <w:rFonts w:ascii="Times New Roman" w:hAnsi="Times New Roman"/>
          <w:sz w:val="28"/>
          <w:szCs w:val="28"/>
          <w:lang w:val="uk-UA"/>
        </w:rPr>
        <w:t xml:space="preserve">021 </w:t>
      </w:r>
      <w:r w:rsidR="001D42A7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577BA6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577BA6" w:rsidRPr="00577BA6">
        <w:rPr>
          <w:rFonts w:ascii="Times New Roman" w:hAnsi="Times New Roman"/>
          <w:sz w:val="28"/>
          <w:szCs w:val="28"/>
          <w:lang w:val="uk-UA"/>
        </w:rPr>
        <w:t>)</w:t>
      </w:r>
      <w:r w:rsidR="00C92E87">
        <w:rPr>
          <w:rFonts w:ascii="Times New Roman" w:hAnsi="Times New Roman"/>
          <w:sz w:val="28"/>
          <w:szCs w:val="28"/>
          <w:lang w:val="uk-UA"/>
        </w:rPr>
        <w:t xml:space="preserve">, та викласти розділи Програми </w:t>
      </w:r>
      <w:r w:rsidR="00DD3339">
        <w:rPr>
          <w:rFonts w:ascii="Times New Roman" w:hAnsi="Times New Roman"/>
          <w:sz w:val="28"/>
          <w:szCs w:val="28"/>
          <w:lang w:val="uk-UA"/>
        </w:rPr>
        <w:t xml:space="preserve">1, 6 та 9 </w:t>
      </w:r>
      <w:r w:rsidR="00DD3339" w:rsidRPr="00F95C50"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="00DD3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339" w:rsidRPr="00F95C50">
        <w:rPr>
          <w:rFonts w:ascii="Times New Roman" w:hAnsi="Times New Roman"/>
          <w:sz w:val="28"/>
          <w:szCs w:val="28"/>
          <w:lang w:val="uk-UA"/>
        </w:rPr>
        <w:t xml:space="preserve">(Додаток 1, 2, 3). </w:t>
      </w:r>
      <w:r w:rsidR="00DD33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31652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831652">
        <w:rPr>
          <w:rFonts w:ascii="Times New Roman" w:hAnsi="Times New Roman"/>
          <w:sz w:val="28"/>
          <w:szCs w:val="28"/>
          <w:lang w:val="uk-UA"/>
        </w:rPr>
        <w:t>кої ради (І.СЛЮСАР) при уточненні міського бюджету на 2023 рік</w:t>
      </w:r>
      <w:r w:rsidR="00831652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831652" w:rsidRDefault="00831652" w:rsidP="002838E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позачергової сесії </w:t>
      </w:r>
      <w:proofErr w:type="spellStart"/>
      <w:r w:rsidR="00DA70C1" w:rsidRPr="00DA70C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DA70C1" w:rsidRPr="00DA70C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585B4A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585B4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</w:p>
    <w:p w:rsidR="00831652" w:rsidRDefault="00DA70C1" w:rsidP="00DA70C1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="0083165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березня 2023 р. </w:t>
      </w:r>
      <w:r w:rsidR="00831652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831652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</w:t>
      </w:r>
      <w:r w:rsidR="00831652" w:rsidRPr="00562D7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-28</w:t>
      </w:r>
      <w:r w:rsidR="00831652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83165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831652" w:rsidRDefault="00831652" w:rsidP="00891F5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002" w:rsidRDefault="00241BE6" w:rsidP="008316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7E0D1D" w:rsidRDefault="00241BE6" w:rsidP="00C664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</w:t>
      </w:r>
      <w:bookmarkStart w:id="0" w:name="_GoBack"/>
      <w:bookmarkEnd w:id="0"/>
      <w:r w:rsidRPr="00707A3B">
        <w:rPr>
          <w:rFonts w:ascii="Times New Roman" w:hAnsi="Times New Roman"/>
          <w:sz w:val="28"/>
          <w:szCs w:val="28"/>
          <w:lang w:val="uk-UA"/>
        </w:rPr>
        <w:t>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contextualSpacing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contextualSpacing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contextualSpacing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664E7" w:rsidRDefault="00C664E7" w:rsidP="00774340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lang w:val="uk-UA"/>
        </w:rPr>
      </w:pPr>
    </w:p>
    <w:p w:rsidR="00891F5A" w:rsidRPr="00F52575" w:rsidRDefault="00891F5A" w:rsidP="00774340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Інспектор з питань НС та ЦЗ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населення та території                                                      Дмитро МІСИК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891F5A" w:rsidRDefault="00CA31CE" w:rsidP="00891F5A">
      <w:pPr>
        <w:tabs>
          <w:tab w:val="left" w:pos="595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</w:p>
    <w:p w:rsidR="00C2121D" w:rsidRPr="00891F5A" w:rsidRDefault="00C2121D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міської ради                     </w:t>
      </w:r>
      <w:r w:rsidR="00190F19"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</w:t>
      </w: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Дмитро БОЙЧУК</w:t>
      </w:r>
    </w:p>
    <w:p w:rsidR="00C2121D" w:rsidRPr="00891F5A" w:rsidRDefault="00C2121D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567B" w:rsidRPr="00891F5A" w:rsidRDefault="00C3567B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міського голови                               </w:t>
      </w:r>
      <w:r w:rsidR="00891F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Ігор БЕЛЕНЧУК</w:t>
      </w:r>
    </w:p>
    <w:p w:rsidR="00C3567B" w:rsidRPr="00891F5A" w:rsidRDefault="00C3567B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відділу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головний бухгалтер                                                           Марія ГРЕЗЮК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відділу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організаційної та кадрової роботи                                   Ольга ПАЛАДІЙ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Олексій КОЗЛОВ</w:t>
      </w: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891F5A" w:rsidRDefault="00CA31CE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8E2" w:rsidRPr="00891F5A" w:rsidRDefault="00D738E2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8E2" w:rsidRPr="00891F5A" w:rsidRDefault="00D738E2" w:rsidP="00891F5A">
      <w:pPr>
        <w:tabs>
          <w:tab w:val="left" w:pos="609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891F5A">
        <w:rPr>
          <w:sz w:val="26"/>
          <w:szCs w:val="26"/>
          <w:lang w:val="uk-UA"/>
        </w:rPr>
        <w:t xml:space="preserve"> </w:t>
      </w: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з питань регламенту,</w:t>
      </w:r>
    </w:p>
    <w:p w:rsidR="00D738E2" w:rsidRPr="00891F5A" w:rsidRDefault="00D738E2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депутатської діяльності, законності,</w:t>
      </w:r>
    </w:p>
    <w:p w:rsidR="00D738E2" w:rsidRPr="00891F5A" w:rsidRDefault="00D738E2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правопорядку взаємодії з правоохоронними</w:t>
      </w:r>
    </w:p>
    <w:p w:rsidR="00D738E2" w:rsidRPr="00891F5A" w:rsidRDefault="00D738E2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органами, протидії корупції, охорони прав,</w:t>
      </w:r>
    </w:p>
    <w:p w:rsidR="00D738E2" w:rsidRPr="00891F5A" w:rsidRDefault="00D738E2" w:rsidP="00891F5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>свобод законних інтересів громадян,</w:t>
      </w:r>
    </w:p>
    <w:p w:rsidR="00735DC4" w:rsidRPr="00891F5A" w:rsidRDefault="00D738E2" w:rsidP="00891F5A">
      <w:pPr>
        <w:tabs>
          <w:tab w:val="left" w:pos="609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5"/>
          <w:szCs w:val="25"/>
          <w:lang w:val="uk-UA"/>
        </w:rPr>
      </w:pP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</w:t>
      </w:r>
      <w:r w:rsidR="00891F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891F5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Ростислава СУМАРЮК</w:t>
      </w:r>
    </w:p>
    <w:sectPr w:rsidR="00735DC4" w:rsidRPr="00891F5A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03" w:rsidRDefault="009C6B03" w:rsidP="0029737E">
      <w:pPr>
        <w:spacing w:after="0" w:line="240" w:lineRule="auto"/>
      </w:pPr>
      <w:r>
        <w:separator/>
      </w:r>
    </w:p>
  </w:endnote>
  <w:endnote w:type="continuationSeparator" w:id="0">
    <w:p w:rsidR="009C6B03" w:rsidRDefault="009C6B03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03" w:rsidRDefault="009C6B03" w:rsidP="0029737E">
      <w:pPr>
        <w:spacing w:after="0" w:line="240" w:lineRule="auto"/>
      </w:pPr>
      <w:r>
        <w:separator/>
      </w:r>
    </w:p>
  </w:footnote>
  <w:footnote w:type="continuationSeparator" w:id="0">
    <w:p w:rsidR="009C6B03" w:rsidRDefault="009C6B03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40EA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90F19"/>
    <w:rsid w:val="001924A2"/>
    <w:rsid w:val="00197DA5"/>
    <w:rsid w:val="001B1052"/>
    <w:rsid w:val="001B120F"/>
    <w:rsid w:val="001B3105"/>
    <w:rsid w:val="001B6E78"/>
    <w:rsid w:val="001C7444"/>
    <w:rsid w:val="001D42A7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73A"/>
    <w:rsid w:val="00251B7C"/>
    <w:rsid w:val="002612D8"/>
    <w:rsid w:val="00263AE7"/>
    <w:rsid w:val="002827EF"/>
    <w:rsid w:val="002838EE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5746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CD1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386E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2D75"/>
    <w:rsid w:val="005638A5"/>
    <w:rsid w:val="00565011"/>
    <w:rsid w:val="00573716"/>
    <w:rsid w:val="00577BA6"/>
    <w:rsid w:val="0058305B"/>
    <w:rsid w:val="005834A7"/>
    <w:rsid w:val="00585B4A"/>
    <w:rsid w:val="00585B9E"/>
    <w:rsid w:val="0058635C"/>
    <w:rsid w:val="00587002"/>
    <w:rsid w:val="00587ED3"/>
    <w:rsid w:val="005906BC"/>
    <w:rsid w:val="00592376"/>
    <w:rsid w:val="00595E12"/>
    <w:rsid w:val="00597BBA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15A3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6EDE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65800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4EA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31652"/>
    <w:rsid w:val="00842C9C"/>
    <w:rsid w:val="008467F6"/>
    <w:rsid w:val="00847D78"/>
    <w:rsid w:val="00857D0D"/>
    <w:rsid w:val="008608C8"/>
    <w:rsid w:val="00867AC8"/>
    <w:rsid w:val="008713BD"/>
    <w:rsid w:val="00871651"/>
    <w:rsid w:val="00872342"/>
    <w:rsid w:val="008729FA"/>
    <w:rsid w:val="008735A1"/>
    <w:rsid w:val="0088779E"/>
    <w:rsid w:val="00891F5A"/>
    <w:rsid w:val="008950B8"/>
    <w:rsid w:val="008A3CBD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A7C07"/>
    <w:rsid w:val="009B0DB1"/>
    <w:rsid w:val="009B38F3"/>
    <w:rsid w:val="009B71F0"/>
    <w:rsid w:val="009C4D19"/>
    <w:rsid w:val="009C6B03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57B2A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C262E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2E87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A70C1"/>
    <w:rsid w:val="00DB659D"/>
    <w:rsid w:val="00DB74EF"/>
    <w:rsid w:val="00DC316E"/>
    <w:rsid w:val="00DD1467"/>
    <w:rsid w:val="00DD323F"/>
    <w:rsid w:val="00DD3339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669F6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54CA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E027-4753-43CD-A960-2E98F3CD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2023-03-10T08:12:00Z</cp:lastPrinted>
  <dcterms:created xsi:type="dcterms:W3CDTF">2022-05-06T06:11:00Z</dcterms:created>
  <dcterms:modified xsi:type="dcterms:W3CDTF">2023-03-10T08:13:00Z</dcterms:modified>
</cp:coreProperties>
</file>