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10" w:rsidRPr="00474ADF" w:rsidRDefault="00436368" w:rsidP="001E6610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 w:rsidRPr="00474AD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A344" wp14:editId="7F9332ED">
                <wp:simplePos x="0" y="0"/>
                <wp:positionH relativeFrom="column">
                  <wp:posOffset>5114925</wp:posOffset>
                </wp:positionH>
                <wp:positionV relativeFrom="paragraph">
                  <wp:posOffset>-140970</wp:posOffset>
                </wp:positionV>
                <wp:extent cx="1089660" cy="434340"/>
                <wp:effectExtent l="0" t="0" r="15240" b="2286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368" w:rsidRPr="00436368" w:rsidRDefault="00436368" w:rsidP="0043636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436368">
                              <w:rPr>
                                <w:b/>
                                <w:sz w:val="32"/>
                                <w:szCs w:val="32"/>
                                <w:lang w:val="uk-UA"/>
                              </w:rPr>
                              <w:t>ПРОЄКТ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02.75pt;margin-top:-11.1pt;width:85.8pt;height:3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bDnwIAALQFAAAOAAAAZHJzL2Uyb0RvYy54bWysVM1OGzEQvlfqO1i+l034SSFig1IQVSUE&#10;qKHi7HhtYmF7XNvJbvoyPEVPlfoMeaSOvZuQUC5UVSTHs/PN3+eZOT1rjCYL4YMCW9L+Xo8SYTlU&#10;yj6U9Nvd5YdjSkJktmIarCjpUgR6Nnr/7rR2Q7EPM9CV8ASd2DCsXUlnMbphUQQ+E4aFPXDColKC&#10;Nyyi6B+KyrMavRtd7Pd6g6IGXzkPXISAXy9aJR1l/1IKHm+kDCISXVLMLebT53OazmJ0yoYPnrmZ&#10;4l0a7B+yMExZDLpxdcEiI3Ov/nJlFPcQQMY9DqYAKRUXuQaspt97Uc1kxpzItSA5wW1oCv/PLb9e&#10;3HqiKnw7Siwz+ESrp9Xv1a/VT9JP7NQuDBE0cQiLzSdoErL7HvBjKrqR3qR/LIegHnlebrgVTSQ8&#10;GfWOTwYDVHHUHR7gL5NfPFs7H+JnAYakS0k9vl2mlC2uQsSICF1DUrAAWlWXSusspH4R59qTBcOX&#10;1jHniBY7KG1JXdLBwVEvO97RJdcb+6lm/DFVuesBJW1TOJE7q0srMdQykW9xqUXCaPtVSGQ2E/JK&#10;joxzYTd5ZnRCSazoLYYd/jmrtxi3daBFjgw2boyNsuBblnaprR7X1MoWjyRt1Z2usZk2XYdMoVpi&#10;43hoBy84fqmQ6CsW4i3zOGnYELg94g0eUgO+DnQ3Smbgf7z2PeFxAFBLSY2TW9Lwfc68oER/sTga&#10;J/1D7C0Ss3B49HEfBb+tmW5r7NycA7YMtj9ml68JH/X6Kj2Ye1wy4xQVVcxyjF1SHv1aOI/tRsE1&#10;xcV4nGE43o7FKztxPDlPBKcWu2vumXddi0ccjmtYTzkbvuj0FpssLYznEaTKY5AobnntqMfVkDu1&#10;W2Np92zLGfW8bEd/AAAA//8DAFBLAwQUAAYACAAAACEA7XVrxeEAAAAKAQAADwAAAGRycy9kb3du&#10;cmV2LnhtbEyPy07DMBBF90j8gzVI7FonVtu0IU4FiAqhrkgp62lsEqt+pLbbhr/HrGA5ukf3nqnW&#10;o9HkIn1QznLIpxkQaVsnlO04fOw2kyWQENEK1M5KDt8ywLq+vamwFO5q3+WliR1JJTaUyKGPcSgp&#10;DW0vDYapG6RN2ZfzBmM6fUeFx2sqN5qyLFtQg8qmhR4H+dzL9ticDYfT3u9muXr53Oi3Rp2K4/bp&#10;FQvO7+/GxwcgUY7xD4Zf/aQOdXI6uLMVgWgOy2w+TyiHCWMMSCJWRZEDOXCYLRjQuqL/X6h/AAAA&#10;//8DAFBLAQItABQABgAIAAAAIQC2gziS/gAAAOEBAAATAAAAAAAAAAAAAAAAAAAAAABbQ29udGVu&#10;dF9UeXBlc10ueG1sUEsBAi0AFAAGAAgAAAAhADj9If/WAAAAlAEAAAsAAAAAAAAAAAAAAAAALwEA&#10;AF9yZWxzLy5yZWxzUEsBAi0AFAAGAAgAAAAhAEdiBsOfAgAAtAUAAA4AAAAAAAAAAAAAAAAALgIA&#10;AGRycy9lMm9Eb2MueG1sUEsBAi0AFAAGAAgAAAAhAO11a8XhAAAACgEAAA8AAAAAAAAAAAAAAAAA&#10;+QQAAGRycy9kb3ducmV2LnhtbFBLBQYAAAAABAAEAPMAAAAHBgAAAAA=&#10;" fillcolor="white [3201]" strokeweight=".5pt">
                <v:textbox>
                  <w:txbxContent>
                    <w:p w:rsidR="00436368" w:rsidRPr="00436368" w:rsidRDefault="00436368" w:rsidP="00436368">
                      <w:pPr>
                        <w:jc w:val="center"/>
                        <w:rPr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436368">
                        <w:rPr>
                          <w:b/>
                          <w:sz w:val="32"/>
                          <w:szCs w:val="32"/>
                          <w:lang w:val="uk-UA"/>
                        </w:rPr>
                        <w:t>ПРОЄКТ</w:t>
                      </w:r>
                    </w:p>
                  </w:txbxContent>
                </v:textbox>
              </v:shape>
            </w:pict>
          </mc:Fallback>
        </mc:AlternateContent>
      </w:r>
      <w:r w:rsidR="001E6610" w:rsidRPr="00474ADF">
        <w:rPr>
          <w:noProof/>
          <w:sz w:val="28"/>
          <w:szCs w:val="28"/>
          <w:lang w:val="uk-UA" w:eastAsia="uk-UA"/>
        </w:rPr>
        <w:drawing>
          <wp:inline distT="0" distB="0" distL="0" distR="0" wp14:anchorId="4D15BC63" wp14:editId="55E8F968">
            <wp:extent cx="962025" cy="1095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У К Р А Ї Н 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ЧЕРНІВЕЦЬКОГО РАЙОНУ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ЧЕРНІВЕЦЬКОЇ ОБЛАСТІ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474ADF">
        <w:rPr>
          <w:b/>
          <w:sz w:val="32"/>
          <w:szCs w:val="32"/>
          <w:lang w:val="uk-UA"/>
        </w:rPr>
        <w:t>ВИКОНАВЧИЙ КОМІТЕТ</w:t>
      </w:r>
    </w:p>
    <w:p w:rsidR="001E6610" w:rsidRPr="00474ADF" w:rsidRDefault="001E6610" w:rsidP="001E6610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474ADF">
        <w:rPr>
          <w:b/>
          <w:sz w:val="32"/>
          <w:szCs w:val="32"/>
          <w:lang w:val="uk-UA"/>
        </w:rPr>
        <w:t>Н</w:t>
      </w:r>
      <w:proofErr w:type="spellEnd"/>
      <w:r w:rsidRPr="00474ADF">
        <w:rPr>
          <w:b/>
          <w:sz w:val="32"/>
          <w:szCs w:val="32"/>
          <w:lang w:val="uk-UA"/>
        </w:rPr>
        <w:t xml:space="preserve"> Я</w:t>
      </w:r>
      <w:r w:rsidRPr="00474ADF">
        <w:rPr>
          <w:b/>
          <w:sz w:val="28"/>
          <w:szCs w:val="28"/>
          <w:lang w:val="uk-UA"/>
        </w:rPr>
        <w:t xml:space="preserve">  </w:t>
      </w:r>
    </w:p>
    <w:p w:rsidR="001E6610" w:rsidRPr="00474ADF" w:rsidRDefault="001E6610" w:rsidP="001E661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1E6610" w:rsidRPr="00474ADF" w:rsidRDefault="00436368" w:rsidP="001E6610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>____</w:t>
      </w:r>
      <w:r w:rsidR="00E904B4" w:rsidRPr="00474ADF">
        <w:rPr>
          <w:sz w:val="28"/>
          <w:szCs w:val="28"/>
          <w:lang w:val="uk-UA"/>
        </w:rPr>
        <w:t xml:space="preserve"> </w:t>
      </w:r>
      <w:r w:rsidR="007D1654">
        <w:rPr>
          <w:sz w:val="28"/>
          <w:szCs w:val="28"/>
          <w:lang w:val="uk-UA"/>
        </w:rPr>
        <w:t>травня 2023</w:t>
      </w:r>
      <w:r w:rsidR="001E6610" w:rsidRPr="00474ADF">
        <w:rPr>
          <w:sz w:val="28"/>
          <w:szCs w:val="28"/>
          <w:lang w:val="uk-UA"/>
        </w:rPr>
        <w:t xml:space="preserve"> року                                                                   </w:t>
      </w:r>
      <w:r w:rsidR="00D62064" w:rsidRPr="00474ADF">
        <w:rPr>
          <w:sz w:val="28"/>
          <w:szCs w:val="28"/>
          <w:lang w:val="uk-UA"/>
        </w:rPr>
        <w:t xml:space="preserve">          </w:t>
      </w:r>
      <w:r w:rsidR="001E6610" w:rsidRPr="00474ADF">
        <w:rPr>
          <w:sz w:val="28"/>
          <w:szCs w:val="28"/>
          <w:lang w:val="uk-UA"/>
        </w:rPr>
        <w:tab/>
        <w:t xml:space="preserve">№  </w:t>
      </w:r>
      <w:r w:rsidRPr="00474ADF">
        <w:rPr>
          <w:sz w:val="28"/>
          <w:szCs w:val="28"/>
          <w:lang w:val="uk-UA"/>
        </w:rPr>
        <w:t>_____</w:t>
      </w:r>
      <w:r w:rsidR="001E6610" w:rsidRPr="00474ADF">
        <w:rPr>
          <w:sz w:val="28"/>
          <w:szCs w:val="28"/>
          <w:lang w:val="uk-UA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6"/>
      </w:tblGrid>
      <w:tr w:rsidR="001E6610" w:rsidRPr="00474ADF" w:rsidTr="00870B96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5670" w:type="dxa"/>
              <w:tblLook w:val="01E0" w:firstRow="1" w:lastRow="1" w:firstColumn="1" w:lastColumn="1" w:noHBand="0" w:noVBand="0"/>
            </w:tblPr>
            <w:tblGrid>
              <w:gridCol w:w="5670"/>
            </w:tblGrid>
            <w:tr w:rsidR="001E6610" w:rsidRPr="00474ADF" w:rsidTr="00120891">
              <w:tc>
                <w:tcPr>
                  <w:tcW w:w="5670" w:type="dxa"/>
                  <w:shd w:val="clear" w:color="auto" w:fill="auto"/>
                </w:tcPr>
                <w:p w:rsidR="00A82BC5" w:rsidRDefault="001E6610" w:rsidP="00A82B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8E3D8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створення </w:t>
                  </w:r>
                  <w:r w:rsidR="00A82BC5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консультаційних</w:t>
                  </w:r>
                </w:p>
                <w:p w:rsidR="001E6610" w:rsidRPr="00474ADF" w:rsidRDefault="00A82BC5" w:rsidP="00A82BC5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пунктів з питань цивільного захисту Сторожинецької міської ради  </w:t>
                  </w:r>
                  <w:r w:rsidRPr="00474AD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1E6610" w:rsidRPr="00474ADF" w:rsidRDefault="001E6610" w:rsidP="00870B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59D4" w:rsidRPr="00474ADF" w:rsidTr="00163590">
        <w:trPr>
          <w:trHeight w:val="115"/>
        </w:trPr>
        <w:tc>
          <w:tcPr>
            <w:tcW w:w="4644" w:type="dxa"/>
            <w:shd w:val="clear" w:color="auto" w:fill="auto"/>
          </w:tcPr>
          <w:p w:rsidR="002359D4" w:rsidRPr="00474ADF" w:rsidRDefault="002359D4" w:rsidP="00F919C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</w:p>
        </w:tc>
      </w:tr>
    </w:tbl>
    <w:p w:rsidR="003251AC" w:rsidRPr="00474ADF" w:rsidRDefault="002B5756" w:rsidP="002B5756">
      <w:pPr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    </w:t>
      </w:r>
      <w:r w:rsidR="003E6F25" w:rsidRPr="00474ADF">
        <w:rPr>
          <w:sz w:val="28"/>
          <w:szCs w:val="28"/>
          <w:lang w:val="uk-UA"/>
        </w:rPr>
        <w:t xml:space="preserve">      </w:t>
      </w:r>
      <w:r w:rsidR="00351DDB" w:rsidRPr="00474ADF">
        <w:rPr>
          <w:sz w:val="28"/>
          <w:szCs w:val="28"/>
          <w:lang w:val="uk-UA"/>
        </w:rPr>
        <w:t>Керуючись закона</w:t>
      </w:r>
      <w:r w:rsidR="00120891" w:rsidRPr="00474ADF">
        <w:rPr>
          <w:sz w:val="28"/>
          <w:szCs w:val="28"/>
          <w:lang w:val="uk-UA"/>
        </w:rPr>
        <w:t>м</w:t>
      </w:r>
      <w:r w:rsidR="00351DDB" w:rsidRPr="00474ADF">
        <w:rPr>
          <w:sz w:val="28"/>
          <w:szCs w:val="28"/>
          <w:lang w:val="uk-UA"/>
        </w:rPr>
        <w:t>и</w:t>
      </w:r>
      <w:r w:rsidR="00120891" w:rsidRPr="00474ADF">
        <w:rPr>
          <w:sz w:val="28"/>
          <w:szCs w:val="28"/>
          <w:lang w:val="uk-UA"/>
        </w:rPr>
        <w:t xml:space="preserve"> України "</w:t>
      </w:r>
      <w:r w:rsidR="00933CF9" w:rsidRPr="00474ADF">
        <w:rPr>
          <w:sz w:val="28"/>
          <w:szCs w:val="28"/>
          <w:lang w:val="uk-UA"/>
        </w:rPr>
        <w:t>Про м</w:t>
      </w:r>
      <w:r w:rsidR="00120891" w:rsidRPr="00474ADF">
        <w:rPr>
          <w:sz w:val="28"/>
          <w:szCs w:val="28"/>
          <w:lang w:val="uk-UA"/>
        </w:rPr>
        <w:t>ісцеве самоврядування в Україні"</w:t>
      </w:r>
      <w:r w:rsidR="00933CF9" w:rsidRPr="00474ADF">
        <w:rPr>
          <w:sz w:val="28"/>
          <w:szCs w:val="28"/>
          <w:lang w:val="uk-UA"/>
        </w:rPr>
        <w:t>,</w:t>
      </w:r>
      <w:r w:rsidR="00351DDB" w:rsidRPr="00474ADF">
        <w:rPr>
          <w:sz w:val="28"/>
          <w:szCs w:val="28"/>
          <w:lang w:val="uk-UA"/>
        </w:rPr>
        <w:t xml:space="preserve"> "Про правовий режим воєнного стану",</w:t>
      </w:r>
      <w:r w:rsidR="00CB7AAD">
        <w:rPr>
          <w:sz w:val="28"/>
          <w:szCs w:val="28"/>
          <w:lang w:val="uk-UA"/>
        </w:rPr>
        <w:t xml:space="preserve"> </w:t>
      </w:r>
      <w:r w:rsidR="00A82BC5">
        <w:rPr>
          <w:sz w:val="28"/>
          <w:szCs w:val="28"/>
          <w:lang w:val="uk-UA"/>
        </w:rPr>
        <w:t>відповідно до вимог статті</w:t>
      </w:r>
      <w:r w:rsidR="00CB7AAD" w:rsidRPr="00CB7AAD">
        <w:rPr>
          <w:sz w:val="28"/>
          <w:szCs w:val="28"/>
          <w:lang w:val="uk-UA"/>
        </w:rPr>
        <w:t xml:space="preserve"> Кодексу цивільного захисту України,</w:t>
      </w:r>
      <w:r w:rsidR="008A04C3">
        <w:rPr>
          <w:sz w:val="28"/>
          <w:szCs w:val="28"/>
          <w:lang w:val="uk-UA"/>
        </w:rPr>
        <w:t xml:space="preserve"> </w:t>
      </w:r>
      <w:r w:rsidR="008A04C3" w:rsidRPr="00173185">
        <w:rPr>
          <w:color w:val="000000"/>
          <w:sz w:val="28"/>
          <w:szCs w:val="28"/>
          <w:lang w:val="uk-UA"/>
        </w:rPr>
        <w:t xml:space="preserve">Порядку здійснення навчання населення діям у надзвичайних ситуаціях, затвердженого постановою Кабінету Міністрів України від </w:t>
      </w:r>
      <w:r w:rsidR="008A04C3">
        <w:rPr>
          <w:color w:val="000000"/>
          <w:sz w:val="28"/>
          <w:szCs w:val="28"/>
          <w:lang w:val="uk-UA"/>
        </w:rPr>
        <w:t xml:space="preserve">                </w:t>
      </w:r>
      <w:r w:rsidR="008A04C3" w:rsidRPr="00173185">
        <w:rPr>
          <w:color w:val="000000"/>
          <w:sz w:val="28"/>
          <w:szCs w:val="28"/>
          <w:lang w:val="uk-UA"/>
        </w:rPr>
        <w:t>26.06.2013</w:t>
      </w:r>
      <w:r w:rsidR="008A04C3">
        <w:rPr>
          <w:color w:val="000000"/>
          <w:sz w:val="28"/>
          <w:szCs w:val="28"/>
          <w:lang w:val="uk-UA"/>
        </w:rPr>
        <w:t xml:space="preserve"> р.</w:t>
      </w:r>
      <w:r w:rsidR="008A04C3" w:rsidRPr="00173185">
        <w:rPr>
          <w:color w:val="000000"/>
          <w:sz w:val="28"/>
          <w:szCs w:val="28"/>
          <w:lang w:val="uk-UA"/>
        </w:rPr>
        <w:t xml:space="preserve"> № 444, наказу Міністерства надзвичайних ситуаці</w:t>
      </w:r>
      <w:r w:rsidR="008A04C3">
        <w:rPr>
          <w:color w:val="000000"/>
          <w:sz w:val="28"/>
          <w:szCs w:val="28"/>
          <w:lang w:val="uk-UA"/>
        </w:rPr>
        <w:t>й України від 07.06.2011 № 587 "</w:t>
      </w:r>
      <w:r w:rsidR="008A04C3" w:rsidRPr="00173185">
        <w:rPr>
          <w:color w:val="000000"/>
          <w:sz w:val="28"/>
          <w:szCs w:val="28"/>
          <w:lang w:val="uk-UA"/>
        </w:rPr>
        <w:t>Про затвердження Методичних рекомендацій щодо порядку створення, обладнання та забезпечення функціонування консультаційних пунктів з питань цивільного захисту при житлово-експлуатаційних організаціях</w:t>
      </w:r>
      <w:r w:rsidR="008A04C3">
        <w:rPr>
          <w:color w:val="000000"/>
          <w:sz w:val="28"/>
          <w:szCs w:val="28"/>
          <w:lang w:val="uk-UA"/>
        </w:rPr>
        <w:t xml:space="preserve"> та сільських (селищних) радах" з метою </w:t>
      </w:r>
      <w:r w:rsidR="00D4133F" w:rsidRPr="00D4133F">
        <w:rPr>
          <w:color w:val="000000"/>
          <w:sz w:val="28"/>
          <w:szCs w:val="28"/>
          <w:lang w:val="uk-UA"/>
        </w:rPr>
        <w:t>підвищення ефективності просвітницько-профілактичної роботи і пропаганди знань серед населення з питань захисту та дій при виникненні надзвичайних ситуацій</w:t>
      </w:r>
      <w:r w:rsidR="00351DDB" w:rsidRPr="00474ADF">
        <w:rPr>
          <w:sz w:val="28"/>
          <w:szCs w:val="28"/>
          <w:lang w:val="uk-UA"/>
        </w:rPr>
        <w:t>,</w:t>
      </w:r>
    </w:p>
    <w:p w:rsidR="002B5756" w:rsidRPr="00474ADF" w:rsidRDefault="002B5756" w:rsidP="002B5756">
      <w:pPr>
        <w:jc w:val="center"/>
        <w:rPr>
          <w:b/>
          <w:sz w:val="28"/>
          <w:szCs w:val="28"/>
          <w:lang w:val="uk-UA"/>
        </w:rPr>
      </w:pPr>
      <w:r w:rsidRPr="00474ADF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4446A1" w:rsidRDefault="004C5D1B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>1.</w:t>
      </w:r>
      <w:r w:rsidR="00D4133F">
        <w:rPr>
          <w:sz w:val="28"/>
          <w:szCs w:val="28"/>
          <w:lang w:val="uk-UA"/>
        </w:rPr>
        <w:t xml:space="preserve"> Затвердити </w:t>
      </w:r>
      <w:r w:rsidR="00AA54DD">
        <w:rPr>
          <w:sz w:val="28"/>
          <w:szCs w:val="28"/>
          <w:lang w:val="uk-UA"/>
        </w:rPr>
        <w:t xml:space="preserve">Положення про консультаційні пункти з питань цивільного захисту Сторожинецької міської ради (далі - Положення), що додається. </w:t>
      </w:r>
    </w:p>
    <w:p w:rsidR="004446A1" w:rsidRDefault="004446A1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Функціональні обов'язки працівників консультаційних пунктів Сторожинецької міської ради, що додається.</w:t>
      </w:r>
    </w:p>
    <w:p w:rsidR="00167ABE" w:rsidRDefault="004446A1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167ABE">
        <w:rPr>
          <w:sz w:val="28"/>
          <w:szCs w:val="28"/>
          <w:lang w:val="uk-UA"/>
        </w:rPr>
        <w:t xml:space="preserve"> Затвердити Перелік консультаційних пунктів Сторожинецької міської ради, що додається. </w:t>
      </w:r>
    </w:p>
    <w:p w:rsidR="000D749A" w:rsidRDefault="00167ABE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Інспектору з питань надзвичайних ситуацій та цивільного захисту населення і </w:t>
      </w:r>
      <w:r w:rsidR="000D749A">
        <w:rPr>
          <w:sz w:val="28"/>
          <w:szCs w:val="28"/>
          <w:lang w:val="uk-UA"/>
        </w:rPr>
        <w:t>території Сторожинецької міської ради (Дмитру МІСИКУ)</w:t>
      </w:r>
      <w:r w:rsidR="00A862E5">
        <w:rPr>
          <w:sz w:val="28"/>
          <w:szCs w:val="28"/>
          <w:lang w:val="uk-UA"/>
        </w:rPr>
        <w:t xml:space="preserve">, розробити та затвердити розпорядженням міського голови: </w:t>
      </w:r>
    </w:p>
    <w:p w:rsidR="00A862E5" w:rsidRDefault="00A862E5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типовий річний план роботи консультаційних пунктів;</w:t>
      </w:r>
    </w:p>
    <w:p w:rsidR="0036764D" w:rsidRDefault="00A862E5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="0036764D">
        <w:rPr>
          <w:sz w:val="28"/>
          <w:szCs w:val="28"/>
          <w:lang w:val="uk-UA"/>
        </w:rPr>
        <w:t>графік чергувань консультаційних пунктів;</w:t>
      </w:r>
    </w:p>
    <w:p w:rsidR="0036764D" w:rsidRPr="00CA1122" w:rsidRDefault="0036764D" w:rsidP="0036764D">
      <w:pPr>
        <w:ind w:firstLine="709"/>
        <w:contextualSpacing/>
        <w:jc w:val="right"/>
        <w:rPr>
          <w:i/>
          <w:szCs w:val="28"/>
          <w:lang w:val="uk-UA"/>
        </w:rPr>
      </w:pPr>
      <w:r w:rsidRPr="00CA1122">
        <w:rPr>
          <w:i/>
          <w:szCs w:val="28"/>
          <w:lang w:val="uk-UA"/>
        </w:rPr>
        <w:lastRenderedPageBreak/>
        <w:t xml:space="preserve">Продовження рішення виконавчого комітету від __ травня 2023 р. №____    </w:t>
      </w:r>
    </w:p>
    <w:p w:rsidR="0036764D" w:rsidRDefault="0036764D" w:rsidP="00704621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163590" w:rsidRDefault="0036764D" w:rsidP="00704621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журна</w:t>
      </w:r>
      <w:bookmarkStart w:id="0" w:name="_GoBack"/>
      <w:bookmarkEnd w:id="0"/>
      <w:r>
        <w:rPr>
          <w:sz w:val="28"/>
          <w:szCs w:val="28"/>
          <w:lang w:val="uk-UA"/>
        </w:rPr>
        <w:t>л обліку консультацій та проведених занять.</w:t>
      </w:r>
    </w:p>
    <w:p w:rsidR="00474ADF" w:rsidRPr="00163590" w:rsidRDefault="00163590" w:rsidP="00163590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</w:t>
      </w:r>
      <w:r w:rsidR="00587522" w:rsidRPr="00587522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рішення покласти на першого заступника міського голови – Ігоря БЕЛЕНЧУКА.</w:t>
      </w:r>
    </w:p>
    <w:p w:rsidR="00587522" w:rsidRPr="00587522" w:rsidRDefault="00587522" w:rsidP="00587522">
      <w:pPr>
        <w:autoSpaceDE w:val="0"/>
        <w:autoSpaceDN w:val="0"/>
        <w:adjustRightInd w:val="0"/>
        <w:spacing w:line="257" w:lineRule="auto"/>
        <w:ind w:firstLine="709"/>
        <w:contextualSpacing/>
        <w:jc w:val="both"/>
        <w:rPr>
          <w:sz w:val="44"/>
          <w:szCs w:val="44"/>
          <w:lang w:val="uk-UA"/>
        </w:rPr>
      </w:pPr>
    </w:p>
    <w:p w:rsidR="002B5756" w:rsidRPr="00474ADF" w:rsidRDefault="002B5756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  <w:r w:rsidRPr="00474ADF">
        <w:rPr>
          <w:b/>
          <w:color w:val="000000"/>
          <w:sz w:val="28"/>
          <w:szCs w:val="28"/>
          <w:lang w:val="uk-UA"/>
        </w:rPr>
        <w:t>Сторожинецький міський голова                                   Ігор МАТЕЙЧУК</w:t>
      </w: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3251AC" w:rsidRPr="00474ADF" w:rsidRDefault="003251AC" w:rsidP="002B5756">
      <w:pPr>
        <w:ind w:left="720"/>
        <w:jc w:val="both"/>
        <w:rPr>
          <w:b/>
          <w:color w:val="000000"/>
          <w:sz w:val="28"/>
          <w:szCs w:val="28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>Виконавець:</w:t>
      </w:r>
    </w:p>
    <w:p w:rsidR="00474ADF" w:rsidRPr="00474ADF" w:rsidRDefault="00474ADF" w:rsidP="00474ADF">
      <w:pPr>
        <w:contextualSpacing/>
        <w:jc w:val="both"/>
        <w:rPr>
          <w:rFonts w:eastAsia="Calibri"/>
          <w:sz w:val="28"/>
          <w:szCs w:val="28"/>
          <w:lang w:val="uk-UA"/>
        </w:rPr>
      </w:pPr>
    </w:p>
    <w:p w:rsidR="00474ADF" w:rsidRPr="00474ADF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474ADF">
        <w:rPr>
          <w:rFonts w:eastAsia="Calibri"/>
          <w:sz w:val="28"/>
          <w:szCs w:val="28"/>
          <w:lang w:val="uk-UA"/>
        </w:rPr>
        <w:t xml:space="preserve">Інспектор з питань НС та ЦЗ </w:t>
      </w:r>
    </w:p>
    <w:p w:rsidR="00474ADF" w:rsidRPr="00474ADF" w:rsidRDefault="00474ADF" w:rsidP="00474ADF">
      <w:pPr>
        <w:tabs>
          <w:tab w:val="left" w:pos="6521"/>
        </w:tabs>
        <w:contextualSpacing/>
        <w:jc w:val="both"/>
        <w:rPr>
          <w:rFonts w:eastAsia="Calibri"/>
          <w:sz w:val="28"/>
          <w:szCs w:val="28"/>
          <w:lang w:val="uk-UA"/>
        </w:rPr>
      </w:pPr>
      <w:r w:rsidRPr="00474ADF">
        <w:rPr>
          <w:rFonts w:eastAsia="Calibri"/>
          <w:sz w:val="28"/>
          <w:szCs w:val="28"/>
          <w:lang w:val="uk-UA"/>
        </w:rPr>
        <w:t xml:space="preserve">населення та території                                                      Дмитро МІСИК </w:t>
      </w:r>
      <w:r w:rsidRPr="00474ADF">
        <w:rPr>
          <w:color w:val="000000"/>
          <w:sz w:val="28"/>
          <w:szCs w:val="26"/>
          <w:lang w:val="uk-UA"/>
        </w:rPr>
        <w:t xml:space="preserve">              </w:t>
      </w:r>
    </w:p>
    <w:p w:rsidR="00474ADF" w:rsidRPr="00474ADF" w:rsidRDefault="00474ADF" w:rsidP="00474ADF">
      <w:pPr>
        <w:tabs>
          <w:tab w:val="left" w:pos="6663"/>
        </w:tabs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>Погоджено:</w:t>
      </w:r>
      <w:r w:rsidRPr="00474ADF">
        <w:rPr>
          <w:color w:val="000000"/>
          <w:sz w:val="28"/>
          <w:szCs w:val="26"/>
          <w:lang w:val="uk-UA"/>
        </w:rPr>
        <w:tab/>
      </w:r>
    </w:p>
    <w:p w:rsidR="00B11076" w:rsidRPr="00B11076" w:rsidRDefault="00B11076" w:rsidP="00B1107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B11076">
        <w:rPr>
          <w:sz w:val="28"/>
          <w:szCs w:val="28"/>
          <w:lang w:val="uk-UA"/>
        </w:rPr>
        <w:t xml:space="preserve">Секретар Сторожинецької міської              </w:t>
      </w:r>
      <w:r>
        <w:rPr>
          <w:sz w:val="28"/>
          <w:szCs w:val="28"/>
          <w:lang w:val="uk-UA"/>
        </w:rPr>
        <w:t xml:space="preserve"> </w:t>
      </w:r>
      <w:r w:rsidRPr="00B11076">
        <w:rPr>
          <w:sz w:val="28"/>
          <w:szCs w:val="28"/>
          <w:lang w:val="uk-UA"/>
        </w:rPr>
        <w:t xml:space="preserve">                   Дмитро БОЙЧУК </w:t>
      </w:r>
    </w:p>
    <w:p w:rsidR="00B11076" w:rsidRPr="00B11076" w:rsidRDefault="00B11076" w:rsidP="00B11076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B11076">
        <w:rPr>
          <w:sz w:val="28"/>
          <w:szCs w:val="28"/>
          <w:lang w:val="uk-UA"/>
        </w:rPr>
        <w:t xml:space="preserve">ради                                                 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Перший заступник </w:t>
      </w:r>
    </w:p>
    <w:p w:rsidR="00474ADF" w:rsidRPr="00474ADF" w:rsidRDefault="00474ADF" w:rsidP="00474ADF">
      <w:pPr>
        <w:tabs>
          <w:tab w:val="left" w:pos="6521"/>
        </w:tabs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Сторожинецького міського голови                                 Ігор БЕЛЕНЧУК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Начальник відділу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color w:val="000000"/>
          <w:sz w:val="28"/>
          <w:szCs w:val="26"/>
          <w:lang w:val="uk-UA"/>
        </w:rPr>
      </w:pPr>
      <w:r w:rsidRPr="00474ADF">
        <w:rPr>
          <w:color w:val="000000"/>
          <w:sz w:val="28"/>
          <w:szCs w:val="26"/>
          <w:lang w:val="uk-UA"/>
        </w:rPr>
        <w:t xml:space="preserve">організаційної та кадрової роботи                                   Ольга ПАЛАДІЙ  </w:t>
      </w:r>
    </w:p>
    <w:p w:rsidR="00474ADF" w:rsidRPr="00474ADF" w:rsidRDefault="00474ADF" w:rsidP="00474ADF">
      <w:pPr>
        <w:autoSpaceDE w:val="0"/>
        <w:autoSpaceDN w:val="0"/>
        <w:adjustRightInd w:val="0"/>
        <w:contextualSpacing/>
        <w:rPr>
          <w:sz w:val="28"/>
          <w:szCs w:val="28"/>
          <w:lang w:val="uk-UA"/>
        </w:rPr>
      </w:pPr>
    </w:p>
    <w:p w:rsidR="00474ADF" w:rsidRPr="00474ADF" w:rsidRDefault="00474ADF" w:rsidP="00474ADF">
      <w:pPr>
        <w:contextualSpacing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474ADF" w:rsidRPr="00474ADF" w:rsidRDefault="00474ADF" w:rsidP="00474ADF">
      <w:pPr>
        <w:tabs>
          <w:tab w:val="left" w:pos="6521"/>
        </w:tabs>
        <w:contextualSpacing/>
        <w:rPr>
          <w:sz w:val="28"/>
          <w:szCs w:val="28"/>
          <w:lang w:val="uk-UA"/>
        </w:rPr>
      </w:pPr>
    </w:p>
    <w:p w:rsidR="00474ADF" w:rsidRPr="00474ADF" w:rsidRDefault="00474ADF" w:rsidP="00474ADF">
      <w:pPr>
        <w:contextualSpacing/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>Начальник  відділу</w:t>
      </w:r>
    </w:p>
    <w:p w:rsidR="003251AC" w:rsidRPr="00474ADF" w:rsidRDefault="00474ADF" w:rsidP="00474ADF">
      <w:pPr>
        <w:rPr>
          <w:sz w:val="28"/>
          <w:szCs w:val="28"/>
          <w:lang w:val="uk-UA"/>
        </w:rPr>
      </w:pPr>
      <w:r w:rsidRPr="00474ADF">
        <w:rPr>
          <w:sz w:val="28"/>
          <w:szCs w:val="28"/>
          <w:lang w:val="uk-UA"/>
        </w:rPr>
        <w:t xml:space="preserve">документообігу та контролю                                           Микола БАЛАНЮК </w:t>
      </w:r>
      <w:r w:rsidRPr="00474ADF">
        <w:rPr>
          <w:sz w:val="20"/>
          <w:szCs w:val="20"/>
          <w:lang w:val="uk-UA"/>
        </w:rPr>
        <w:t xml:space="preserve">                                                      </w:t>
      </w:r>
    </w:p>
    <w:p w:rsidR="002B5756" w:rsidRPr="00474ADF" w:rsidRDefault="002B5756">
      <w:pPr>
        <w:rPr>
          <w:sz w:val="28"/>
          <w:szCs w:val="28"/>
          <w:lang w:val="uk-UA"/>
        </w:rPr>
      </w:pPr>
    </w:p>
    <w:p w:rsidR="00D875DB" w:rsidRPr="00474ADF" w:rsidRDefault="00D875DB" w:rsidP="00D875DB">
      <w:pPr>
        <w:autoSpaceDE w:val="0"/>
        <w:autoSpaceDN w:val="0"/>
        <w:adjustRightInd w:val="0"/>
        <w:rPr>
          <w:color w:val="000000"/>
          <w:sz w:val="20"/>
          <w:szCs w:val="20"/>
          <w:lang w:val="uk-UA"/>
        </w:rPr>
      </w:pPr>
      <w:r w:rsidRPr="00474ADF">
        <w:rPr>
          <w:sz w:val="28"/>
          <w:szCs w:val="28"/>
          <w:lang w:val="uk-UA"/>
        </w:rPr>
        <w:t xml:space="preserve">                               </w:t>
      </w:r>
    </w:p>
    <w:p w:rsidR="00D875DB" w:rsidRPr="00474ADF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D875DB" w:rsidRPr="00474ADF" w:rsidRDefault="00D875DB" w:rsidP="00D875D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474ADF">
        <w:rPr>
          <w:color w:val="000000"/>
          <w:lang w:val="uk-UA"/>
        </w:rPr>
        <w:t xml:space="preserve">                                           </w:t>
      </w:r>
    </w:p>
    <w:sectPr w:rsidR="00D875DB" w:rsidRPr="00474ADF" w:rsidSect="00587522">
      <w:pgSz w:w="12240" w:h="15840"/>
      <w:pgMar w:top="993" w:right="567" w:bottom="993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D16A660C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054CC1"/>
    <w:rsid w:val="00077F69"/>
    <w:rsid w:val="000915B3"/>
    <w:rsid w:val="000D749A"/>
    <w:rsid w:val="001171AB"/>
    <w:rsid w:val="00120891"/>
    <w:rsid w:val="001544BD"/>
    <w:rsid w:val="00163590"/>
    <w:rsid w:val="00167ABE"/>
    <w:rsid w:val="0017365B"/>
    <w:rsid w:val="001C7E7E"/>
    <w:rsid w:val="001E464D"/>
    <w:rsid w:val="001E6610"/>
    <w:rsid w:val="00207031"/>
    <w:rsid w:val="002359D4"/>
    <w:rsid w:val="00240802"/>
    <w:rsid w:val="002B5756"/>
    <w:rsid w:val="002B7695"/>
    <w:rsid w:val="002D4AC7"/>
    <w:rsid w:val="00312739"/>
    <w:rsid w:val="003251AC"/>
    <w:rsid w:val="00326012"/>
    <w:rsid w:val="00351DDB"/>
    <w:rsid w:val="0036764D"/>
    <w:rsid w:val="0037650F"/>
    <w:rsid w:val="003765E3"/>
    <w:rsid w:val="003C432A"/>
    <w:rsid w:val="003E6F25"/>
    <w:rsid w:val="003E711A"/>
    <w:rsid w:val="00422978"/>
    <w:rsid w:val="00436368"/>
    <w:rsid w:val="004446A1"/>
    <w:rsid w:val="004501E8"/>
    <w:rsid w:val="00474ADF"/>
    <w:rsid w:val="00495603"/>
    <w:rsid w:val="004B7E30"/>
    <w:rsid w:val="004C20F9"/>
    <w:rsid w:val="004C5D1B"/>
    <w:rsid w:val="005163CC"/>
    <w:rsid w:val="005277AD"/>
    <w:rsid w:val="005403C9"/>
    <w:rsid w:val="005435DF"/>
    <w:rsid w:val="00570D3B"/>
    <w:rsid w:val="00587522"/>
    <w:rsid w:val="005A3543"/>
    <w:rsid w:val="005F2435"/>
    <w:rsid w:val="00641115"/>
    <w:rsid w:val="0065580E"/>
    <w:rsid w:val="0069153B"/>
    <w:rsid w:val="00704621"/>
    <w:rsid w:val="007155C9"/>
    <w:rsid w:val="00722F19"/>
    <w:rsid w:val="00727002"/>
    <w:rsid w:val="00737647"/>
    <w:rsid w:val="0075018A"/>
    <w:rsid w:val="007D1654"/>
    <w:rsid w:val="007E6633"/>
    <w:rsid w:val="00810045"/>
    <w:rsid w:val="008124E6"/>
    <w:rsid w:val="00840769"/>
    <w:rsid w:val="00853FD4"/>
    <w:rsid w:val="008A04C3"/>
    <w:rsid w:val="008E3D8F"/>
    <w:rsid w:val="00933CF9"/>
    <w:rsid w:val="00A02D0F"/>
    <w:rsid w:val="00A206D7"/>
    <w:rsid w:val="00A3405F"/>
    <w:rsid w:val="00A82BC5"/>
    <w:rsid w:val="00A862E5"/>
    <w:rsid w:val="00AA54DD"/>
    <w:rsid w:val="00AB42B0"/>
    <w:rsid w:val="00B11076"/>
    <w:rsid w:val="00B57935"/>
    <w:rsid w:val="00B82CB8"/>
    <w:rsid w:val="00BD0F5F"/>
    <w:rsid w:val="00C416A4"/>
    <w:rsid w:val="00C53004"/>
    <w:rsid w:val="00C6666B"/>
    <w:rsid w:val="00CA1122"/>
    <w:rsid w:val="00CB7AAD"/>
    <w:rsid w:val="00D12200"/>
    <w:rsid w:val="00D4133F"/>
    <w:rsid w:val="00D62064"/>
    <w:rsid w:val="00D743C5"/>
    <w:rsid w:val="00D851ED"/>
    <w:rsid w:val="00D875DB"/>
    <w:rsid w:val="00D942A3"/>
    <w:rsid w:val="00E76E5B"/>
    <w:rsid w:val="00E904B4"/>
    <w:rsid w:val="00EA0CD1"/>
    <w:rsid w:val="00EC3900"/>
    <w:rsid w:val="00ED3DF8"/>
    <w:rsid w:val="00F32B63"/>
    <w:rsid w:val="00F4420D"/>
    <w:rsid w:val="00F44C73"/>
    <w:rsid w:val="00F75B59"/>
    <w:rsid w:val="00F9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ED78-144C-4D42-B297-93220CD9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2</Pages>
  <Words>1898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Орг</cp:lastModifiedBy>
  <cp:revision>52</cp:revision>
  <cp:lastPrinted>2023-05-22T11:18:00Z</cp:lastPrinted>
  <dcterms:created xsi:type="dcterms:W3CDTF">2022-05-05T07:12:00Z</dcterms:created>
  <dcterms:modified xsi:type="dcterms:W3CDTF">2023-05-22T11:18:00Z</dcterms:modified>
</cp:coreProperties>
</file>